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82A99" w14:textId="77777777" w:rsidR="009A7B37" w:rsidRDefault="009A7B37">
      <w:pPr>
        <w:jc w:val="right"/>
        <w:rPr>
          <w:b/>
          <w:color w:val="0000FF"/>
          <w:sz w:val="36"/>
          <w:szCs w:val="36"/>
        </w:rPr>
      </w:pPr>
      <w:r>
        <w:rPr>
          <w:b/>
          <w:sz w:val="36"/>
          <w:szCs w:val="36"/>
        </w:rPr>
        <w:t>Open Geospatial Consortium</w:t>
      </w:r>
      <w:r>
        <w:rPr>
          <w:b/>
          <w:color w:val="0000FF"/>
          <w:sz w:val="36"/>
          <w:szCs w:val="36"/>
        </w:rPr>
        <w:t xml:space="preserve"> </w:t>
      </w:r>
    </w:p>
    <w:p w14:paraId="3246DC3E" w14:textId="77777777" w:rsidR="00DB1F99" w:rsidRDefault="00DB1F99">
      <w:pPr>
        <w:jc w:val="right"/>
        <w:rPr>
          <w:sz w:val="20"/>
          <w:szCs w:val="20"/>
        </w:rPr>
      </w:pPr>
      <w:r>
        <w:rPr>
          <w:sz w:val="20"/>
          <w:szCs w:val="20"/>
        </w:rPr>
        <w:t xml:space="preserve">Submission Date: </w:t>
      </w:r>
      <w:r>
        <w:rPr>
          <w:color w:val="FF0000"/>
          <w:sz w:val="20"/>
          <w:szCs w:val="20"/>
        </w:rPr>
        <w:t>&lt;</w:t>
      </w:r>
      <w:proofErr w:type="spellStart"/>
      <w:r>
        <w:rPr>
          <w:color w:val="FF0000"/>
          <w:sz w:val="20"/>
          <w:szCs w:val="20"/>
        </w:rPr>
        <w:t>yyyy</w:t>
      </w:r>
      <w:proofErr w:type="spellEnd"/>
      <w:r>
        <w:rPr>
          <w:color w:val="FF0000"/>
          <w:sz w:val="20"/>
          <w:szCs w:val="20"/>
        </w:rPr>
        <w:t>-</w:t>
      </w:r>
      <w:proofErr w:type="spellStart"/>
      <w:r>
        <w:rPr>
          <w:color w:val="FF0000"/>
          <w:sz w:val="20"/>
          <w:szCs w:val="20"/>
        </w:rPr>
        <w:t>dd</w:t>
      </w:r>
      <w:proofErr w:type="spellEnd"/>
      <w:r>
        <w:rPr>
          <w:color w:val="FF0000"/>
          <w:sz w:val="20"/>
          <w:szCs w:val="20"/>
        </w:rPr>
        <w:t>-mm</w:t>
      </w:r>
      <w:r w:rsidRPr="00154114">
        <w:rPr>
          <w:color w:val="FF0000"/>
          <w:sz w:val="20"/>
          <w:szCs w:val="20"/>
        </w:rPr>
        <w:t>&gt;</w:t>
      </w:r>
    </w:p>
    <w:p w14:paraId="637BF3E3" w14:textId="77777777" w:rsidR="00154114" w:rsidRDefault="00154114">
      <w:pPr>
        <w:jc w:val="right"/>
        <w:rPr>
          <w:color w:val="FF0000"/>
          <w:sz w:val="20"/>
          <w:szCs w:val="20"/>
        </w:rPr>
      </w:pPr>
      <w:r w:rsidRPr="00154114">
        <w:rPr>
          <w:sz w:val="20"/>
          <w:szCs w:val="20"/>
        </w:rPr>
        <w:t xml:space="preserve">Approval </w:t>
      </w:r>
      <w:r w:rsidR="009A7B37" w:rsidRPr="00154114">
        <w:rPr>
          <w:sz w:val="20"/>
          <w:szCs w:val="20"/>
        </w:rPr>
        <w:t>Date:</w:t>
      </w:r>
      <w:r w:rsidR="009A7B37" w:rsidRPr="00154114">
        <w:rPr>
          <w:color w:val="0000FF"/>
          <w:sz w:val="20"/>
          <w:szCs w:val="20"/>
        </w:rPr>
        <w:t>   </w:t>
      </w:r>
      <w:r>
        <w:rPr>
          <w:color w:val="FF0000"/>
          <w:sz w:val="20"/>
          <w:szCs w:val="20"/>
        </w:rPr>
        <w:t>&lt;</w:t>
      </w:r>
      <w:proofErr w:type="spellStart"/>
      <w:r>
        <w:rPr>
          <w:color w:val="FF0000"/>
          <w:sz w:val="20"/>
          <w:szCs w:val="20"/>
        </w:rPr>
        <w:t>yyyy</w:t>
      </w:r>
      <w:proofErr w:type="spellEnd"/>
      <w:r>
        <w:rPr>
          <w:color w:val="FF0000"/>
          <w:sz w:val="20"/>
          <w:szCs w:val="20"/>
        </w:rPr>
        <w:t>-</w:t>
      </w:r>
      <w:proofErr w:type="spellStart"/>
      <w:r>
        <w:rPr>
          <w:color w:val="FF0000"/>
          <w:sz w:val="20"/>
          <w:szCs w:val="20"/>
        </w:rPr>
        <w:t>dd</w:t>
      </w:r>
      <w:proofErr w:type="spellEnd"/>
      <w:r>
        <w:rPr>
          <w:color w:val="FF0000"/>
          <w:sz w:val="20"/>
          <w:szCs w:val="20"/>
        </w:rPr>
        <w:t>-mm</w:t>
      </w:r>
      <w:r w:rsidR="00377235" w:rsidRPr="00154114">
        <w:rPr>
          <w:color w:val="FF0000"/>
          <w:sz w:val="20"/>
          <w:szCs w:val="20"/>
        </w:rPr>
        <w:t>&gt;</w:t>
      </w:r>
    </w:p>
    <w:p w14:paraId="2548429A" w14:textId="77777777" w:rsidR="009A7B37" w:rsidRPr="00154114" w:rsidRDefault="00154114" w:rsidP="00154114">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Pr>
          <w:color w:val="FF0000"/>
          <w:sz w:val="20"/>
          <w:szCs w:val="20"/>
        </w:rPr>
        <w:t>&lt;</w:t>
      </w:r>
      <w:proofErr w:type="spellStart"/>
      <w:r>
        <w:rPr>
          <w:color w:val="FF0000"/>
          <w:sz w:val="20"/>
          <w:szCs w:val="20"/>
        </w:rPr>
        <w:t>yyyy</w:t>
      </w:r>
      <w:proofErr w:type="spellEnd"/>
      <w:r>
        <w:rPr>
          <w:color w:val="FF0000"/>
          <w:sz w:val="20"/>
          <w:szCs w:val="20"/>
        </w:rPr>
        <w:t>-</w:t>
      </w:r>
      <w:proofErr w:type="spellStart"/>
      <w:r>
        <w:rPr>
          <w:color w:val="FF0000"/>
          <w:sz w:val="20"/>
          <w:szCs w:val="20"/>
        </w:rPr>
        <w:t>dd</w:t>
      </w:r>
      <w:proofErr w:type="spellEnd"/>
      <w:r>
        <w:rPr>
          <w:color w:val="FF0000"/>
          <w:sz w:val="20"/>
          <w:szCs w:val="20"/>
        </w:rPr>
        <w:t>-mm</w:t>
      </w:r>
      <w:r w:rsidRPr="00154114">
        <w:rPr>
          <w:color w:val="FF0000"/>
          <w:sz w:val="20"/>
          <w:szCs w:val="20"/>
        </w:rPr>
        <w:t>&gt;</w:t>
      </w:r>
      <w:r w:rsidR="00377235" w:rsidRPr="00154114">
        <w:rPr>
          <w:b/>
          <w:color w:val="0000FF"/>
          <w:sz w:val="20"/>
          <w:szCs w:val="20"/>
        </w:rPr>
        <w:t xml:space="preserve"> </w:t>
      </w:r>
    </w:p>
    <w:p w14:paraId="602FE071" w14:textId="77777777" w:rsidR="009A7B37" w:rsidRPr="00154114" w:rsidRDefault="009A7B37">
      <w:pPr>
        <w:jc w:val="right"/>
        <w:rPr>
          <w:sz w:val="20"/>
          <w:szCs w:val="20"/>
        </w:rPr>
      </w:pPr>
      <w:bookmarkStart w:id="0"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w:t>
      </w:r>
      <w:r w:rsidR="004C43DA" w:rsidRPr="00154114">
        <w:rPr>
          <w:color w:val="0000FF"/>
          <w:sz w:val="20"/>
          <w:szCs w:val="20"/>
        </w:rPr>
        <w:t>&lt;</w:t>
      </w:r>
      <w:hyperlink r:id="rId9" w:history="1">
        <w:r w:rsidR="009E106A" w:rsidRPr="00154114">
          <w:rPr>
            <w:rStyle w:val="Hyperlink"/>
            <w:sz w:val="20"/>
            <w:szCs w:val="20"/>
          </w:rPr>
          <w:t>http://www.opengis.net/def/doc-type/standard/1.0</w:t>
        </w:r>
      </w:hyperlink>
      <w:r w:rsidR="004C43DA" w:rsidRPr="00154114">
        <w:rPr>
          <w:sz w:val="20"/>
          <w:szCs w:val="20"/>
        </w:rPr>
        <w:t>&gt;</w:t>
      </w:r>
    </w:p>
    <w:p w14:paraId="27C2285E" w14:textId="77777777" w:rsidR="009A7B37" w:rsidRPr="00154114" w:rsidRDefault="009A7B37">
      <w:pPr>
        <w:jc w:val="right"/>
        <w:rPr>
          <w:sz w:val="20"/>
          <w:szCs w:val="20"/>
        </w:rPr>
      </w:pPr>
      <w:r w:rsidRPr="00154114">
        <w:rPr>
          <w:sz w:val="20"/>
          <w:szCs w:val="20"/>
        </w:rPr>
        <w:t>Internal reference number of this OGC</w:t>
      </w:r>
      <w:r w:rsidRPr="00154114">
        <w:rPr>
          <w:sz w:val="20"/>
          <w:szCs w:val="20"/>
          <w:vertAlign w:val="superscript"/>
        </w:rPr>
        <w:t>®</w:t>
      </w:r>
      <w:r w:rsidRPr="00154114">
        <w:rPr>
          <w:sz w:val="20"/>
          <w:szCs w:val="20"/>
        </w:rPr>
        <w:t xml:space="preserve"> document</w:t>
      </w:r>
      <w:proofErr w:type="gramStart"/>
      <w:r w:rsidRPr="00154114">
        <w:rPr>
          <w:sz w:val="20"/>
          <w:szCs w:val="20"/>
        </w:rPr>
        <w:t>:</w:t>
      </w:r>
      <w:r w:rsidRPr="00154114">
        <w:rPr>
          <w:color w:val="0000FF"/>
          <w:sz w:val="20"/>
          <w:szCs w:val="20"/>
        </w:rPr>
        <w:t>   </w:t>
      </w:r>
      <w:bookmarkEnd w:id="0"/>
      <w:r w:rsidRPr="00154114">
        <w:rPr>
          <w:sz w:val="20"/>
          <w:szCs w:val="20"/>
        </w:rPr>
        <w:t> </w:t>
      </w:r>
      <w:r w:rsidR="00211DBD" w:rsidRPr="00211DBD">
        <w:rPr>
          <w:sz w:val="20"/>
          <w:szCs w:val="20"/>
        </w:rPr>
        <w:t>13</w:t>
      </w:r>
      <w:proofErr w:type="gramEnd"/>
      <w:r w:rsidR="00211DBD" w:rsidRPr="00211DBD">
        <w:rPr>
          <w:sz w:val="20"/>
          <w:szCs w:val="20"/>
        </w:rPr>
        <w:t>-057</w:t>
      </w:r>
      <w:r w:rsidR="004C43DA" w:rsidRPr="00154114">
        <w:rPr>
          <w:sz w:val="20"/>
          <w:szCs w:val="20"/>
        </w:rPr>
        <w:t xml:space="preserve"> </w:t>
      </w:r>
    </w:p>
    <w:p w14:paraId="5E936567" w14:textId="77777777" w:rsidR="009A7B37" w:rsidRPr="00154114" w:rsidRDefault="009A7B37">
      <w:pPr>
        <w:jc w:val="right"/>
        <w:rPr>
          <w:sz w:val="20"/>
          <w:szCs w:val="20"/>
        </w:rPr>
      </w:pPr>
      <w:r w:rsidRPr="00154114">
        <w:rPr>
          <w:sz w:val="20"/>
          <w:szCs w:val="20"/>
        </w:rPr>
        <w:t xml:space="preserve">Version: </w:t>
      </w:r>
      <w:r w:rsidR="00211DBD" w:rsidRPr="00211DBD">
        <w:rPr>
          <w:sz w:val="20"/>
          <w:szCs w:val="20"/>
        </w:rPr>
        <w:t>2.0.0</w:t>
      </w:r>
    </w:p>
    <w:p w14:paraId="57A616A7" w14:textId="77777777" w:rsidR="009A7B37" w:rsidRPr="00154114" w:rsidRDefault="009A7B37">
      <w:pPr>
        <w:jc w:val="right"/>
        <w:rPr>
          <w:sz w:val="20"/>
          <w:szCs w:val="20"/>
        </w:rPr>
      </w:pPr>
      <w:r w:rsidRPr="00154114">
        <w:rPr>
          <w:sz w:val="20"/>
          <w:szCs w:val="20"/>
        </w:rPr>
        <w:t>Category: OGC</w:t>
      </w:r>
      <w:r w:rsidRPr="00154114">
        <w:rPr>
          <w:sz w:val="20"/>
          <w:szCs w:val="20"/>
          <w:vertAlign w:val="superscript"/>
        </w:rPr>
        <w:t>®</w:t>
      </w:r>
      <w:r w:rsidRPr="00154114">
        <w:rPr>
          <w:color w:val="0000FF"/>
          <w:sz w:val="20"/>
          <w:szCs w:val="20"/>
        </w:rPr>
        <w:t xml:space="preserve"> </w:t>
      </w:r>
      <w:r w:rsidR="00211DBD">
        <w:rPr>
          <w:sz w:val="20"/>
          <w:szCs w:val="20"/>
        </w:rPr>
        <w:t>Standard</w:t>
      </w:r>
    </w:p>
    <w:p w14:paraId="19BFF6A3" w14:textId="77777777" w:rsidR="00E50724" w:rsidRPr="00211DBD" w:rsidRDefault="009A7B37" w:rsidP="00AC2E40">
      <w:pPr>
        <w:jc w:val="right"/>
        <w:rPr>
          <w:b/>
          <w:sz w:val="20"/>
          <w:szCs w:val="20"/>
          <w:lang w:val="en-GB"/>
        </w:rPr>
      </w:pPr>
      <w:r w:rsidRPr="00211DBD">
        <w:rPr>
          <w:sz w:val="20"/>
          <w:szCs w:val="20"/>
        </w:rPr>
        <w:t>Editor:   </w:t>
      </w:r>
      <w:r w:rsidR="00211DBD" w:rsidRPr="00211DBD">
        <w:rPr>
          <w:sz w:val="20"/>
          <w:szCs w:val="20"/>
        </w:rPr>
        <w:t>Peter Baumann</w:t>
      </w:r>
      <w:r w:rsidRPr="00211DBD">
        <w:rPr>
          <w:b/>
          <w:sz w:val="20"/>
          <w:szCs w:val="20"/>
        </w:rPr>
        <w:t xml:space="preserve"> </w:t>
      </w:r>
    </w:p>
    <w:p w14:paraId="74658941" w14:textId="77777777" w:rsidR="00AC2E40" w:rsidRDefault="00AC2E40" w:rsidP="00AC2E40">
      <w:pPr>
        <w:jc w:val="right"/>
        <w:rPr>
          <w:b/>
          <w:color w:val="FF0000"/>
          <w:sz w:val="28"/>
          <w:szCs w:val="28"/>
          <w:lang w:val="en-GB"/>
        </w:rPr>
      </w:pPr>
    </w:p>
    <w:p w14:paraId="764F6BBC" w14:textId="77777777" w:rsidR="00AC2E40" w:rsidRDefault="00AC2E40" w:rsidP="00AC2E40">
      <w:pPr>
        <w:jc w:val="right"/>
        <w:rPr>
          <w:b/>
          <w:color w:val="FF0000"/>
          <w:sz w:val="28"/>
          <w:szCs w:val="28"/>
          <w:lang w:val="en-GB"/>
        </w:rPr>
      </w:pPr>
    </w:p>
    <w:p w14:paraId="5FE50581" w14:textId="77777777" w:rsidR="00AC2E40" w:rsidRDefault="00AC2E40" w:rsidP="00AC2E40">
      <w:pPr>
        <w:jc w:val="right"/>
        <w:rPr>
          <w:b/>
          <w:color w:val="FF0000"/>
          <w:sz w:val="28"/>
          <w:szCs w:val="28"/>
          <w:lang w:val="en-GB"/>
        </w:rPr>
      </w:pPr>
    </w:p>
    <w:p w14:paraId="70110997" w14:textId="77777777" w:rsidR="00AC2E40" w:rsidRPr="00AC2E40" w:rsidRDefault="00AC2E40" w:rsidP="00AC2E40">
      <w:pPr>
        <w:jc w:val="center"/>
        <w:rPr>
          <w:sz w:val="36"/>
          <w:szCs w:val="36"/>
        </w:rPr>
      </w:pPr>
      <w:r>
        <w:rPr>
          <w:sz w:val="36"/>
          <w:szCs w:val="36"/>
        </w:rPr>
        <w:t xml:space="preserve">OGC </w:t>
      </w:r>
      <w:r w:rsidR="00211DBD" w:rsidRPr="00211DBD">
        <w:rPr>
          <w:sz w:val="36"/>
          <w:szCs w:val="36"/>
        </w:rPr>
        <w:t>Web Coverage Service Interface Standard – Transaction Extension</w:t>
      </w:r>
    </w:p>
    <w:p w14:paraId="58A9DCFE" w14:textId="77777777" w:rsidR="00AC2E40" w:rsidRPr="00AC2E40" w:rsidRDefault="00AC2E40" w:rsidP="00AC2E40">
      <w:pPr>
        <w:rPr>
          <w:lang w:val="en-GB"/>
        </w:rPr>
      </w:pPr>
    </w:p>
    <w:p w14:paraId="078FCEEC" w14:textId="77777777" w:rsidR="009A7B37" w:rsidRDefault="009A7B37">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14:paraId="3301F4A0" w14:textId="77777777" w:rsidR="009A7B37" w:rsidRDefault="004203F0" w:rsidP="00E50724">
      <w:pPr>
        <w:jc w:val="center"/>
        <w:rPr>
          <w:b/>
        </w:rPr>
      </w:pPr>
      <w:r>
        <w:t xml:space="preserve">Copyright © </w:t>
      </w:r>
      <w:r>
        <w:rPr>
          <w:color w:val="FF0000"/>
        </w:rPr>
        <w:t>&lt;year&gt;</w:t>
      </w:r>
      <w:r w:rsidR="00E50724">
        <w:t xml:space="preserve"> Open Geospatial Consortium</w:t>
      </w:r>
      <w:r w:rsidR="009A7B37">
        <w:br/>
        <w:t xml:space="preserve">To obtain additional rights of use, visit </w:t>
      </w:r>
      <w:hyperlink r:id="rId10" w:history="1">
        <w:r w:rsidR="009A7B37">
          <w:rPr>
            <w:rStyle w:val="Hyperlink"/>
            <w:color w:val="auto"/>
          </w:rPr>
          <w:t>http://www.opengeospatial.org/legal/</w:t>
        </w:r>
      </w:hyperlink>
      <w:r w:rsidR="009A7B37">
        <w:t>.</w:t>
      </w:r>
    </w:p>
    <w:p w14:paraId="6D125D23" w14:textId="77777777" w:rsidR="00684C85" w:rsidRDefault="00684C85" w:rsidP="00684C85">
      <w:pPr>
        <w:jc w:val="center"/>
        <w:rPr>
          <w:b/>
          <w:bCs/>
        </w:rPr>
      </w:pPr>
    </w:p>
    <w:p w14:paraId="748BFEB3" w14:textId="77777777" w:rsidR="009A7B37" w:rsidRPr="00684C85" w:rsidRDefault="009A7B37" w:rsidP="00684C85">
      <w:pPr>
        <w:jc w:val="center"/>
        <w:rPr>
          <w:b/>
          <w:bCs/>
        </w:rPr>
      </w:pPr>
      <w:r>
        <w:rPr>
          <w:b/>
          <w:bCs/>
        </w:rPr>
        <w:t>Warning</w:t>
      </w:r>
    </w:p>
    <w:p w14:paraId="39B703F3" w14:textId="77777777" w:rsidR="009A7B37" w:rsidRDefault="009A7B37">
      <w:r>
        <w:t>This doc</w:t>
      </w:r>
      <w:r w:rsidR="00F60CB2">
        <w:t>ument is not an OGC Standard. This document</w:t>
      </w:r>
      <w:r>
        <w:t xml:space="preserve"> is distri</w:t>
      </w:r>
      <w:r w:rsidR="00F60CB2">
        <w:t>buted for review and comment. This document</w:t>
      </w:r>
      <w:r>
        <w:t xml:space="preserve"> is subject to change without notice and may not be referred to as an OGC Standard.</w:t>
      </w:r>
    </w:p>
    <w:p w14:paraId="3D1F62E9"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Pr="00211DBD">
        <w:rPr>
          <w:b w:val="0"/>
          <w:color w:val="auto"/>
          <w:sz w:val="20"/>
        </w:rPr>
        <w:t>Standard</w:t>
      </w:r>
    </w:p>
    <w:p w14:paraId="7822521E" w14:textId="77777777" w:rsidR="009A7B37" w:rsidRDefault="009A7B37">
      <w:pPr>
        <w:pStyle w:val="zzCover"/>
        <w:framePr w:hSpace="142" w:vSpace="142" w:wrap="auto" w:vAnchor="page" w:hAnchor="page" w:x="798" w:y="13865"/>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14:paraId="57B5420E" w14:textId="77777777" w:rsidR="009A7B37" w:rsidRDefault="009A7B37">
      <w:pPr>
        <w:pStyle w:val="zzCover"/>
        <w:framePr w:hSpace="142" w:vSpace="142" w:wrap="auto" w:vAnchor="page" w:hAnchor="page" w:x="798" w:y="13865"/>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14:paraId="5FB40859" w14:textId="77777777" w:rsidR="007F6680" w:rsidRDefault="009A7B37" w:rsidP="00F60CB2">
      <w:r>
        <w:t>Recipients of this document are invited to submit, with their comments, notification of any relevant patent rights of which they are aware and to provide supporting documentation.</w:t>
      </w:r>
      <w:bookmarkStart w:id="1" w:name="_Toc165888228"/>
    </w:p>
    <w:p w14:paraId="18B12270" w14:textId="77777777" w:rsidR="00F60CB2" w:rsidRPr="000B65F0" w:rsidRDefault="00F60CB2" w:rsidP="00F60CB2">
      <w:pPr>
        <w:rPr>
          <w:sz w:val="16"/>
          <w:szCs w:val="16"/>
        </w:rPr>
      </w:pPr>
      <w:r>
        <w:br w:type="page"/>
      </w:r>
      <w:r w:rsidRPr="000B65F0">
        <w:rPr>
          <w:sz w:val="16"/>
          <w:szCs w:val="16"/>
        </w:rPr>
        <w:lastRenderedPageBreak/>
        <w:t>License Agreement</w:t>
      </w:r>
    </w:p>
    <w:p w14:paraId="5E82EFF0" w14:textId="77777777" w:rsidR="00F60CB2" w:rsidRPr="000B65F0" w:rsidRDefault="00F60CB2" w:rsidP="00F60CB2">
      <w:pPr>
        <w:rPr>
          <w:sz w:val="16"/>
          <w:szCs w:val="16"/>
        </w:rPr>
      </w:pPr>
      <w:r w:rsidRPr="000B65F0">
        <w:rPr>
          <w:sz w:val="16"/>
          <w:szCs w:val="16"/>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603BAE71" w14:textId="77777777" w:rsidR="00F60CB2" w:rsidRPr="000B65F0" w:rsidRDefault="00F60CB2" w:rsidP="00F60CB2">
      <w:pPr>
        <w:rPr>
          <w:sz w:val="16"/>
          <w:szCs w:val="16"/>
        </w:rPr>
      </w:pPr>
      <w:r w:rsidRPr="000B65F0">
        <w:rPr>
          <w:sz w:val="16"/>
          <w:szCs w:val="16"/>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6CA0003C" w14:textId="77777777" w:rsidR="00F60CB2" w:rsidRPr="000B65F0" w:rsidRDefault="00F60CB2" w:rsidP="00F60CB2">
      <w:pPr>
        <w:rPr>
          <w:sz w:val="16"/>
          <w:szCs w:val="16"/>
        </w:rPr>
      </w:pPr>
      <w:r w:rsidRPr="000B65F0">
        <w:rPr>
          <w:sz w:val="16"/>
          <w:szCs w:val="16"/>
        </w:rPr>
        <w:t>THIS LICENSE IS A COPYRIGHT LICENSE ONLY, AND DOES NOT CONVEY ANY RIGHTS UNDER ANY PATENTS THAT MAY BE IN FORCE ANYWHERE IN THE WORLD.</w:t>
      </w:r>
    </w:p>
    <w:p w14:paraId="5136002C" w14:textId="77777777" w:rsidR="00F60CB2" w:rsidRPr="000B65F0" w:rsidRDefault="00F60CB2" w:rsidP="00F60CB2">
      <w:pPr>
        <w:rPr>
          <w:sz w:val="16"/>
          <w:szCs w:val="16"/>
        </w:rPr>
      </w:pPr>
      <w:r w:rsidRPr="000B65F0">
        <w:rPr>
          <w:sz w:val="16"/>
          <w:szCs w:val="16"/>
        </w:rPr>
        <w:t>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ERROR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1FB173EC" w14:textId="77777777" w:rsidR="00F60CB2" w:rsidRPr="000B65F0" w:rsidRDefault="00F60CB2" w:rsidP="00F60CB2">
      <w:pPr>
        <w:rPr>
          <w:sz w:val="16"/>
          <w:szCs w:val="16"/>
        </w:rPr>
      </w:pPr>
      <w:r w:rsidRPr="000B65F0">
        <w:rPr>
          <w:sz w:val="16"/>
          <w:szCs w:val="16"/>
        </w:rPr>
        <w:t>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third party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75B8F9B3" w14:textId="77777777" w:rsidR="00F60CB2" w:rsidRPr="00F60CB2" w:rsidRDefault="00F60CB2" w:rsidP="00F60CB2">
      <w:pPr>
        <w:rPr>
          <w:sz w:val="16"/>
          <w:szCs w:val="16"/>
        </w:rPr>
      </w:pPr>
      <w:r w:rsidRPr="00F60CB2">
        <w:rPr>
          <w:sz w:val="16"/>
          <w:szCs w:val="16"/>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w:t>
      </w:r>
      <w:r>
        <w:rPr>
          <w:sz w:val="16"/>
          <w:szCs w:val="16"/>
        </w:rPr>
        <w:t xml:space="preserve"> </w:t>
      </w:r>
      <w:r w:rsidRPr="00F60CB2">
        <w:rPr>
          <w:sz w:val="16"/>
          <w:szCs w:val="16"/>
        </w:rPr>
        <w:t>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5450477B" w14:textId="77777777" w:rsidR="00F60CB2" w:rsidRPr="00F60CB2" w:rsidRDefault="00F60CB2" w:rsidP="00F60CB2">
      <w:r>
        <w:br w:type="page"/>
      </w:r>
    </w:p>
    <w:p w14:paraId="26D3127A" w14:textId="77777777" w:rsidR="00F60CB2" w:rsidRDefault="00F60CB2">
      <w:pPr>
        <w:pStyle w:val="TOCHeading"/>
      </w:pPr>
      <w:r>
        <w:lastRenderedPageBreak/>
        <w:t>Contents</w:t>
      </w:r>
    </w:p>
    <w:p w14:paraId="58855EBD" w14:textId="77777777" w:rsidR="00035201" w:rsidRDefault="00F27D5A">
      <w:pPr>
        <w:pStyle w:val="TOC1"/>
        <w:tabs>
          <w:tab w:val="left" w:pos="420"/>
          <w:tab w:val="right" w:leader="dot" w:pos="8630"/>
        </w:tabs>
        <w:rPr>
          <w:rFonts w:asciiTheme="minorHAnsi" w:eastAsiaTheme="minorEastAsia" w:hAnsiTheme="minorHAnsi" w:cstheme="minorBidi"/>
          <w:noProof/>
          <w:lang w:eastAsia="ja-JP"/>
        </w:rPr>
      </w:pPr>
      <w:r>
        <w:fldChar w:fldCharType="begin"/>
      </w:r>
      <w:r w:rsidR="00F60CB2">
        <w:instrText xml:space="preserve"> TOC \o "1-3" \h \z \u </w:instrText>
      </w:r>
      <w:r>
        <w:fldChar w:fldCharType="separate"/>
      </w:r>
      <w:bookmarkStart w:id="2" w:name="_GoBack"/>
      <w:bookmarkEnd w:id="2"/>
      <w:r w:rsidR="00035201">
        <w:rPr>
          <w:noProof/>
        </w:rPr>
        <w:t>1.</w:t>
      </w:r>
      <w:r w:rsidR="00035201">
        <w:rPr>
          <w:rFonts w:asciiTheme="minorHAnsi" w:eastAsiaTheme="minorEastAsia" w:hAnsiTheme="minorHAnsi" w:cstheme="minorBidi"/>
          <w:noProof/>
          <w:lang w:eastAsia="ja-JP"/>
        </w:rPr>
        <w:tab/>
      </w:r>
      <w:r w:rsidR="00035201">
        <w:rPr>
          <w:noProof/>
        </w:rPr>
        <w:t>Scope</w:t>
      </w:r>
      <w:r w:rsidR="00035201">
        <w:rPr>
          <w:noProof/>
        </w:rPr>
        <w:tab/>
      </w:r>
      <w:r w:rsidR="00035201">
        <w:rPr>
          <w:noProof/>
        </w:rPr>
        <w:fldChar w:fldCharType="begin"/>
      </w:r>
      <w:r w:rsidR="00035201">
        <w:rPr>
          <w:noProof/>
        </w:rPr>
        <w:instrText xml:space="preserve"> PAGEREF _Toc292289116 \h </w:instrText>
      </w:r>
      <w:r w:rsidR="00035201">
        <w:rPr>
          <w:noProof/>
        </w:rPr>
      </w:r>
      <w:r w:rsidR="00035201">
        <w:rPr>
          <w:noProof/>
        </w:rPr>
        <w:fldChar w:fldCharType="separate"/>
      </w:r>
      <w:r w:rsidR="00035201">
        <w:rPr>
          <w:noProof/>
        </w:rPr>
        <w:t>6</w:t>
      </w:r>
      <w:r w:rsidR="00035201">
        <w:rPr>
          <w:noProof/>
        </w:rPr>
        <w:fldChar w:fldCharType="end"/>
      </w:r>
    </w:p>
    <w:p w14:paraId="0F905294" w14:textId="77777777" w:rsidR="00035201" w:rsidRDefault="00035201">
      <w:pPr>
        <w:pStyle w:val="TOC1"/>
        <w:tabs>
          <w:tab w:val="left" w:pos="420"/>
          <w:tab w:val="right" w:leader="dot" w:pos="8630"/>
        </w:tabs>
        <w:rPr>
          <w:rFonts w:asciiTheme="minorHAnsi" w:eastAsiaTheme="minorEastAsia" w:hAnsiTheme="minorHAnsi" w:cstheme="minorBidi"/>
          <w:noProof/>
          <w:lang w:eastAsia="ja-JP"/>
        </w:rPr>
      </w:pPr>
      <w:r>
        <w:rPr>
          <w:noProof/>
        </w:rPr>
        <w:t>2.</w:t>
      </w:r>
      <w:r>
        <w:rPr>
          <w:rFonts w:asciiTheme="minorHAnsi" w:eastAsiaTheme="minorEastAsia" w:hAnsiTheme="minorHAnsi" w:cstheme="minorBidi"/>
          <w:noProof/>
          <w:lang w:eastAsia="ja-JP"/>
        </w:rPr>
        <w:tab/>
      </w:r>
      <w:r>
        <w:rPr>
          <w:noProof/>
        </w:rPr>
        <w:t>Conformance</w:t>
      </w:r>
      <w:r>
        <w:rPr>
          <w:noProof/>
        </w:rPr>
        <w:tab/>
      </w:r>
      <w:r>
        <w:rPr>
          <w:noProof/>
        </w:rPr>
        <w:fldChar w:fldCharType="begin"/>
      </w:r>
      <w:r>
        <w:rPr>
          <w:noProof/>
        </w:rPr>
        <w:instrText xml:space="preserve"> PAGEREF _Toc292289117 \h </w:instrText>
      </w:r>
      <w:r>
        <w:rPr>
          <w:noProof/>
        </w:rPr>
      </w:r>
      <w:r>
        <w:rPr>
          <w:noProof/>
        </w:rPr>
        <w:fldChar w:fldCharType="separate"/>
      </w:r>
      <w:r>
        <w:rPr>
          <w:noProof/>
        </w:rPr>
        <w:t>6</w:t>
      </w:r>
      <w:r>
        <w:rPr>
          <w:noProof/>
        </w:rPr>
        <w:fldChar w:fldCharType="end"/>
      </w:r>
    </w:p>
    <w:p w14:paraId="2EBCAA0B" w14:textId="77777777" w:rsidR="00035201" w:rsidRDefault="00035201">
      <w:pPr>
        <w:pStyle w:val="TOC1"/>
        <w:tabs>
          <w:tab w:val="left" w:pos="420"/>
          <w:tab w:val="right" w:leader="dot" w:pos="8630"/>
        </w:tabs>
        <w:rPr>
          <w:rFonts w:asciiTheme="minorHAnsi" w:eastAsiaTheme="minorEastAsia" w:hAnsiTheme="minorHAnsi" w:cstheme="minorBidi"/>
          <w:noProof/>
          <w:lang w:eastAsia="ja-JP"/>
        </w:rPr>
      </w:pPr>
      <w:r>
        <w:rPr>
          <w:noProof/>
        </w:rPr>
        <w:t>3.</w:t>
      </w:r>
      <w:r>
        <w:rPr>
          <w:rFonts w:asciiTheme="minorHAnsi" w:eastAsiaTheme="minorEastAsia" w:hAnsiTheme="minorHAnsi" w:cstheme="minorBidi"/>
          <w:noProof/>
          <w:lang w:eastAsia="ja-JP"/>
        </w:rPr>
        <w:tab/>
      </w:r>
      <w:r>
        <w:rPr>
          <w:noProof/>
        </w:rPr>
        <w:t>References</w:t>
      </w:r>
      <w:r>
        <w:rPr>
          <w:noProof/>
        </w:rPr>
        <w:tab/>
      </w:r>
      <w:r>
        <w:rPr>
          <w:noProof/>
        </w:rPr>
        <w:fldChar w:fldCharType="begin"/>
      </w:r>
      <w:r>
        <w:rPr>
          <w:noProof/>
        </w:rPr>
        <w:instrText xml:space="preserve"> PAGEREF _Toc292289118 \h </w:instrText>
      </w:r>
      <w:r>
        <w:rPr>
          <w:noProof/>
        </w:rPr>
      </w:r>
      <w:r>
        <w:rPr>
          <w:noProof/>
        </w:rPr>
        <w:fldChar w:fldCharType="separate"/>
      </w:r>
      <w:r>
        <w:rPr>
          <w:noProof/>
        </w:rPr>
        <w:t>7</w:t>
      </w:r>
      <w:r>
        <w:rPr>
          <w:noProof/>
        </w:rPr>
        <w:fldChar w:fldCharType="end"/>
      </w:r>
    </w:p>
    <w:p w14:paraId="16D43D44" w14:textId="77777777" w:rsidR="00035201" w:rsidRDefault="00035201">
      <w:pPr>
        <w:pStyle w:val="TOC1"/>
        <w:tabs>
          <w:tab w:val="left" w:pos="420"/>
          <w:tab w:val="right" w:leader="dot" w:pos="8630"/>
        </w:tabs>
        <w:rPr>
          <w:rFonts w:asciiTheme="minorHAnsi" w:eastAsiaTheme="minorEastAsia" w:hAnsiTheme="minorHAnsi" w:cstheme="minorBidi"/>
          <w:noProof/>
          <w:lang w:eastAsia="ja-JP"/>
        </w:rPr>
      </w:pPr>
      <w:r>
        <w:rPr>
          <w:noProof/>
        </w:rPr>
        <w:t>4.</w:t>
      </w:r>
      <w:r>
        <w:rPr>
          <w:rFonts w:asciiTheme="minorHAnsi" w:eastAsiaTheme="minorEastAsia" w:hAnsiTheme="minorHAnsi" w:cstheme="minorBidi"/>
          <w:noProof/>
          <w:lang w:eastAsia="ja-JP"/>
        </w:rPr>
        <w:tab/>
      </w:r>
      <w:r>
        <w:rPr>
          <w:noProof/>
        </w:rPr>
        <w:t>Terms and Definitions</w:t>
      </w:r>
      <w:r>
        <w:rPr>
          <w:noProof/>
        </w:rPr>
        <w:tab/>
      </w:r>
      <w:r>
        <w:rPr>
          <w:noProof/>
        </w:rPr>
        <w:fldChar w:fldCharType="begin"/>
      </w:r>
      <w:r>
        <w:rPr>
          <w:noProof/>
        </w:rPr>
        <w:instrText xml:space="preserve"> PAGEREF _Toc292289119 \h </w:instrText>
      </w:r>
      <w:r>
        <w:rPr>
          <w:noProof/>
        </w:rPr>
      </w:r>
      <w:r>
        <w:rPr>
          <w:noProof/>
        </w:rPr>
        <w:fldChar w:fldCharType="separate"/>
      </w:r>
      <w:r>
        <w:rPr>
          <w:noProof/>
        </w:rPr>
        <w:t>7</w:t>
      </w:r>
      <w:r>
        <w:rPr>
          <w:noProof/>
        </w:rPr>
        <w:fldChar w:fldCharType="end"/>
      </w:r>
    </w:p>
    <w:p w14:paraId="673F284D" w14:textId="77777777" w:rsidR="00035201" w:rsidRDefault="00035201">
      <w:pPr>
        <w:pStyle w:val="TOC1"/>
        <w:tabs>
          <w:tab w:val="left" w:pos="420"/>
          <w:tab w:val="right" w:leader="dot" w:pos="8630"/>
        </w:tabs>
        <w:rPr>
          <w:rFonts w:asciiTheme="minorHAnsi" w:eastAsiaTheme="minorEastAsia" w:hAnsiTheme="minorHAnsi" w:cstheme="minorBidi"/>
          <w:noProof/>
          <w:lang w:eastAsia="ja-JP"/>
        </w:rPr>
      </w:pPr>
      <w:r>
        <w:rPr>
          <w:noProof/>
        </w:rPr>
        <w:t>5.</w:t>
      </w:r>
      <w:r>
        <w:rPr>
          <w:rFonts w:asciiTheme="minorHAnsi" w:eastAsiaTheme="minorEastAsia" w:hAnsiTheme="minorHAnsi" w:cstheme="minorBidi"/>
          <w:noProof/>
          <w:lang w:eastAsia="ja-JP"/>
        </w:rPr>
        <w:tab/>
      </w:r>
      <w:r>
        <w:rPr>
          <w:noProof/>
        </w:rPr>
        <w:t>Conventions</w:t>
      </w:r>
      <w:r>
        <w:rPr>
          <w:noProof/>
        </w:rPr>
        <w:tab/>
      </w:r>
      <w:r>
        <w:rPr>
          <w:noProof/>
        </w:rPr>
        <w:fldChar w:fldCharType="begin"/>
      </w:r>
      <w:r>
        <w:rPr>
          <w:noProof/>
        </w:rPr>
        <w:instrText xml:space="preserve"> PAGEREF _Toc292289120 \h </w:instrText>
      </w:r>
      <w:r>
        <w:rPr>
          <w:noProof/>
        </w:rPr>
      </w:r>
      <w:r>
        <w:rPr>
          <w:noProof/>
        </w:rPr>
        <w:fldChar w:fldCharType="separate"/>
      </w:r>
      <w:r>
        <w:rPr>
          <w:noProof/>
        </w:rPr>
        <w:t>8</w:t>
      </w:r>
      <w:r>
        <w:rPr>
          <w:noProof/>
        </w:rPr>
        <w:fldChar w:fldCharType="end"/>
      </w:r>
    </w:p>
    <w:p w14:paraId="7CFA0090"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5.1</w:t>
      </w:r>
      <w:r>
        <w:rPr>
          <w:rFonts w:asciiTheme="minorHAnsi" w:eastAsiaTheme="minorEastAsia" w:hAnsiTheme="minorHAnsi" w:cstheme="minorBidi"/>
          <w:noProof/>
          <w:lang w:eastAsia="ja-JP"/>
        </w:rPr>
        <w:tab/>
      </w:r>
      <w:r>
        <w:rPr>
          <w:noProof/>
        </w:rPr>
        <w:t>UML notation</w:t>
      </w:r>
      <w:r>
        <w:rPr>
          <w:noProof/>
        </w:rPr>
        <w:tab/>
      </w:r>
      <w:r>
        <w:rPr>
          <w:noProof/>
        </w:rPr>
        <w:fldChar w:fldCharType="begin"/>
      </w:r>
      <w:r>
        <w:rPr>
          <w:noProof/>
        </w:rPr>
        <w:instrText xml:space="preserve"> PAGEREF _Toc292289121 \h </w:instrText>
      </w:r>
      <w:r>
        <w:rPr>
          <w:noProof/>
        </w:rPr>
      </w:r>
      <w:r>
        <w:rPr>
          <w:noProof/>
        </w:rPr>
        <w:fldChar w:fldCharType="separate"/>
      </w:r>
      <w:r>
        <w:rPr>
          <w:noProof/>
        </w:rPr>
        <w:t>8</w:t>
      </w:r>
      <w:r>
        <w:rPr>
          <w:noProof/>
        </w:rPr>
        <w:fldChar w:fldCharType="end"/>
      </w:r>
    </w:p>
    <w:p w14:paraId="1DF4986A"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5.2</w:t>
      </w:r>
      <w:r>
        <w:rPr>
          <w:rFonts w:asciiTheme="minorHAnsi" w:eastAsiaTheme="minorEastAsia" w:hAnsiTheme="minorHAnsi" w:cstheme="minorBidi"/>
          <w:noProof/>
          <w:lang w:eastAsia="ja-JP"/>
        </w:rPr>
        <w:tab/>
      </w:r>
      <w:r>
        <w:rPr>
          <w:noProof/>
        </w:rPr>
        <w:t>Data dictionary tables</w:t>
      </w:r>
      <w:r>
        <w:rPr>
          <w:noProof/>
        </w:rPr>
        <w:tab/>
      </w:r>
      <w:r>
        <w:rPr>
          <w:noProof/>
        </w:rPr>
        <w:fldChar w:fldCharType="begin"/>
      </w:r>
      <w:r>
        <w:rPr>
          <w:noProof/>
        </w:rPr>
        <w:instrText xml:space="preserve"> PAGEREF _Toc292289122 \h </w:instrText>
      </w:r>
      <w:r>
        <w:rPr>
          <w:noProof/>
        </w:rPr>
      </w:r>
      <w:r>
        <w:rPr>
          <w:noProof/>
        </w:rPr>
        <w:fldChar w:fldCharType="separate"/>
      </w:r>
      <w:r>
        <w:rPr>
          <w:noProof/>
        </w:rPr>
        <w:t>8</w:t>
      </w:r>
      <w:r>
        <w:rPr>
          <w:noProof/>
        </w:rPr>
        <w:fldChar w:fldCharType="end"/>
      </w:r>
    </w:p>
    <w:p w14:paraId="4B87D6F9"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5.3</w:t>
      </w:r>
      <w:r>
        <w:rPr>
          <w:rFonts w:asciiTheme="minorHAnsi" w:eastAsiaTheme="minorEastAsia" w:hAnsiTheme="minorHAnsi" w:cstheme="minorBidi"/>
          <w:noProof/>
          <w:lang w:eastAsia="ja-JP"/>
        </w:rPr>
        <w:tab/>
      </w:r>
      <w:r>
        <w:rPr>
          <w:noProof/>
        </w:rPr>
        <w:t>Namespace prefix conventions</w:t>
      </w:r>
      <w:r>
        <w:rPr>
          <w:noProof/>
        </w:rPr>
        <w:tab/>
      </w:r>
      <w:r>
        <w:rPr>
          <w:noProof/>
        </w:rPr>
        <w:fldChar w:fldCharType="begin"/>
      </w:r>
      <w:r>
        <w:rPr>
          <w:noProof/>
        </w:rPr>
        <w:instrText xml:space="preserve"> PAGEREF _Toc292289123 \h </w:instrText>
      </w:r>
      <w:r>
        <w:rPr>
          <w:noProof/>
        </w:rPr>
      </w:r>
      <w:r>
        <w:rPr>
          <w:noProof/>
        </w:rPr>
        <w:fldChar w:fldCharType="separate"/>
      </w:r>
      <w:r>
        <w:rPr>
          <w:noProof/>
        </w:rPr>
        <w:t>8</w:t>
      </w:r>
      <w:r>
        <w:rPr>
          <w:noProof/>
        </w:rPr>
        <w:fldChar w:fldCharType="end"/>
      </w:r>
    </w:p>
    <w:p w14:paraId="354EFEB3"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5.4</w:t>
      </w:r>
      <w:r>
        <w:rPr>
          <w:rFonts w:asciiTheme="minorHAnsi" w:eastAsiaTheme="minorEastAsia" w:hAnsiTheme="minorHAnsi" w:cstheme="minorBidi"/>
          <w:noProof/>
          <w:lang w:eastAsia="ja-JP"/>
        </w:rPr>
        <w:tab/>
      </w:r>
      <w:r>
        <w:rPr>
          <w:noProof/>
        </w:rPr>
        <w:t>Multiple representations</w:t>
      </w:r>
      <w:r>
        <w:rPr>
          <w:noProof/>
        </w:rPr>
        <w:tab/>
      </w:r>
      <w:r>
        <w:rPr>
          <w:noProof/>
        </w:rPr>
        <w:fldChar w:fldCharType="begin"/>
      </w:r>
      <w:r>
        <w:rPr>
          <w:noProof/>
        </w:rPr>
        <w:instrText xml:space="preserve"> PAGEREF _Toc292289124 \h </w:instrText>
      </w:r>
      <w:r>
        <w:rPr>
          <w:noProof/>
        </w:rPr>
      </w:r>
      <w:r>
        <w:rPr>
          <w:noProof/>
        </w:rPr>
        <w:fldChar w:fldCharType="separate"/>
      </w:r>
      <w:r>
        <w:rPr>
          <w:noProof/>
        </w:rPr>
        <w:t>9</w:t>
      </w:r>
      <w:r>
        <w:rPr>
          <w:noProof/>
        </w:rPr>
        <w:fldChar w:fldCharType="end"/>
      </w:r>
    </w:p>
    <w:p w14:paraId="328DF69D" w14:textId="77777777" w:rsidR="00035201" w:rsidRDefault="00035201">
      <w:pPr>
        <w:pStyle w:val="TOC1"/>
        <w:tabs>
          <w:tab w:val="left" w:pos="420"/>
          <w:tab w:val="right" w:leader="dot" w:pos="8630"/>
        </w:tabs>
        <w:rPr>
          <w:rFonts w:asciiTheme="minorHAnsi" w:eastAsiaTheme="minorEastAsia" w:hAnsiTheme="minorHAnsi" w:cstheme="minorBidi"/>
          <w:noProof/>
          <w:lang w:eastAsia="ja-JP"/>
        </w:rPr>
      </w:pPr>
      <w:r>
        <w:rPr>
          <w:noProof/>
        </w:rPr>
        <w:t>6.</w:t>
      </w:r>
      <w:r>
        <w:rPr>
          <w:rFonts w:asciiTheme="minorHAnsi" w:eastAsiaTheme="minorEastAsia" w:hAnsiTheme="minorHAnsi" w:cstheme="minorBidi"/>
          <w:noProof/>
          <w:lang w:eastAsia="ja-JP"/>
        </w:rPr>
        <w:tab/>
      </w:r>
      <w:r w:rsidRPr="00F21D9D">
        <w:rPr>
          <w:i/>
          <w:iCs/>
          <w:noProof/>
        </w:rPr>
        <w:t>Insert+delete</w:t>
      </w:r>
      <w:r>
        <w:rPr>
          <w:noProof/>
        </w:rPr>
        <w:t xml:space="preserve"> requirements class</w:t>
      </w:r>
      <w:r>
        <w:rPr>
          <w:noProof/>
        </w:rPr>
        <w:tab/>
      </w:r>
      <w:r>
        <w:rPr>
          <w:noProof/>
        </w:rPr>
        <w:fldChar w:fldCharType="begin"/>
      </w:r>
      <w:r>
        <w:rPr>
          <w:noProof/>
        </w:rPr>
        <w:instrText xml:space="preserve"> PAGEREF _Toc292289125 \h </w:instrText>
      </w:r>
      <w:r>
        <w:rPr>
          <w:noProof/>
        </w:rPr>
      </w:r>
      <w:r>
        <w:rPr>
          <w:noProof/>
        </w:rPr>
        <w:fldChar w:fldCharType="separate"/>
      </w:r>
      <w:r>
        <w:rPr>
          <w:noProof/>
        </w:rPr>
        <w:t>9</w:t>
      </w:r>
      <w:r>
        <w:rPr>
          <w:noProof/>
        </w:rPr>
        <w:fldChar w:fldCharType="end"/>
      </w:r>
    </w:p>
    <w:p w14:paraId="0B3AB9DC"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6.1</w:t>
      </w:r>
      <w:r>
        <w:rPr>
          <w:rFonts w:asciiTheme="minorHAnsi" w:eastAsiaTheme="minorEastAsia" w:hAnsiTheme="minorHAnsi" w:cstheme="minorBidi"/>
          <w:noProof/>
          <w:lang w:eastAsia="ja-JP"/>
        </w:rPr>
        <w:tab/>
      </w:r>
      <w:r>
        <w:rPr>
          <w:noProof/>
        </w:rPr>
        <w:t>Overview</w:t>
      </w:r>
      <w:r>
        <w:rPr>
          <w:noProof/>
        </w:rPr>
        <w:tab/>
      </w:r>
      <w:r>
        <w:rPr>
          <w:noProof/>
        </w:rPr>
        <w:fldChar w:fldCharType="begin"/>
      </w:r>
      <w:r>
        <w:rPr>
          <w:noProof/>
        </w:rPr>
        <w:instrText xml:space="preserve"> PAGEREF _Toc292289126 \h </w:instrText>
      </w:r>
      <w:r>
        <w:rPr>
          <w:noProof/>
        </w:rPr>
      </w:r>
      <w:r>
        <w:rPr>
          <w:noProof/>
        </w:rPr>
        <w:fldChar w:fldCharType="separate"/>
      </w:r>
      <w:r>
        <w:rPr>
          <w:noProof/>
        </w:rPr>
        <w:t>9</w:t>
      </w:r>
      <w:r>
        <w:rPr>
          <w:noProof/>
        </w:rPr>
        <w:fldChar w:fldCharType="end"/>
      </w:r>
    </w:p>
    <w:p w14:paraId="66F8D1B6"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6.2</w:t>
      </w:r>
      <w:r>
        <w:rPr>
          <w:rFonts w:asciiTheme="minorHAnsi" w:eastAsiaTheme="minorEastAsia" w:hAnsiTheme="minorHAnsi" w:cstheme="minorBidi"/>
          <w:noProof/>
          <w:lang w:eastAsia="ja-JP"/>
        </w:rPr>
        <w:tab/>
      </w:r>
      <w:r>
        <w:rPr>
          <w:noProof/>
        </w:rPr>
        <w:t xml:space="preserve">Modifications to </w:t>
      </w:r>
      <w:r w:rsidRPr="00F21D9D">
        <w:rPr>
          <w:i/>
          <w:noProof/>
        </w:rPr>
        <w:t>GetCapabilities</w:t>
      </w:r>
      <w:r>
        <w:rPr>
          <w:noProof/>
        </w:rPr>
        <w:tab/>
      </w:r>
      <w:r>
        <w:rPr>
          <w:noProof/>
        </w:rPr>
        <w:fldChar w:fldCharType="begin"/>
      </w:r>
      <w:r>
        <w:rPr>
          <w:noProof/>
        </w:rPr>
        <w:instrText xml:space="preserve"> PAGEREF _Toc292289127 \h </w:instrText>
      </w:r>
      <w:r>
        <w:rPr>
          <w:noProof/>
        </w:rPr>
      </w:r>
      <w:r>
        <w:rPr>
          <w:noProof/>
        </w:rPr>
        <w:fldChar w:fldCharType="separate"/>
      </w:r>
      <w:r>
        <w:rPr>
          <w:noProof/>
        </w:rPr>
        <w:t>9</w:t>
      </w:r>
      <w:r>
        <w:rPr>
          <w:noProof/>
        </w:rPr>
        <w:fldChar w:fldCharType="end"/>
      </w:r>
    </w:p>
    <w:p w14:paraId="72921412"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6.3</w:t>
      </w:r>
      <w:r>
        <w:rPr>
          <w:rFonts w:asciiTheme="minorHAnsi" w:eastAsiaTheme="minorEastAsia" w:hAnsiTheme="minorHAnsi" w:cstheme="minorBidi"/>
          <w:noProof/>
          <w:lang w:eastAsia="ja-JP"/>
        </w:rPr>
        <w:tab/>
      </w:r>
      <w:r>
        <w:rPr>
          <w:noProof/>
        </w:rPr>
        <w:t>Modifications to DescribeCoverage</w:t>
      </w:r>
      <w:r>
        <w:rPr>
          <w:noProof/>
        </w:rPr>
        <w:tab/>
      </w:r>
      <w:r>
        <w:rPr>
          <w:noProof/>
        </w:rPr>
        <w:fldChar w:fldCharType="begin"/>
      </w:r>
      <w:r>
        <w:rPr>
          <w:noProof/>
        </w:rPr>
        <w:instrText xml:space="preserve"> PAGEREF _Toc292289128 \h </w:instrText>
      </w:r>
      <w:r>
        <w:rPr>
          <w:noProof/>
        </w:rPr>
      </w:r>
      <w:r>
        <w:rPr>
          <w:noProof/>
        </w:rPr>
        <w:fldChar w:fldCharType="separate"/>
      </w:r>
      <w:r>
        <w:rPr>
          <w:noProof/>
        </w:rPr>
        <w:t>9</w:t>
      </w:r>
      <w:r>
        <w:rPr>
          <w:noProof/>
        </w:rPr>
        <w:fldChar w:fldCharType="end"/>
      </w:r>
    </w:p>
    <w:p w14:paraId="6918F863"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6.4</w:t>
      </w:r>
      <w:r>
        <w:rPr>
          <w:rFonts w:asciiTheme="minorHAnsi" w:eastAsiaTheme="minorEastAsia" w:hAnsiTheme="minorHAnsi" w:cstheme="minorBidi"/>
          <w:noProof/>
          <w:lang w:eastAsia="ja-JP"/>
        </w:rPr>
        <w:tab/>
      </w:r>
      <w:r>
        <w:rPr>
          <w:noProof/>
        </w:rPr>
        <w:t xml:space="preserve">Modifications to </w:t>
      </w:r>
      <w:r w:rsidRPr="00F21D9D">
        <w:rPr>
          <w:i/>
          <w:noProof/>
        </w:rPr>
        <w:t>GetCoverage</w:t>
      </w:r>
      <w:r>
        <w:rPr>
          <w:noProof/>
        </w:rPr>
        <w:tab/>
      </w:r>
      <w:r>
        <w:rPr>
          <w:noProof/>
        </w:rPr>
        <w:fldChar w:fldCharType="begin"/>
      </w:r>
      <w:r>
        <w:rPr>
          <w:noProof/>
        </w:rPr>
        <w:instrText xml:space="preserve"> PAGEREF _Toc292289129 \h </w:instrText>
      </w:r>
      <w:r>
        <w:rPr>
          <w:noProof/>
        </w:rPr>
      </w:r>
      <w:r>
        <w:rPr>
          <w:noProof/>
        </w:rPr>
        <w:fldChar w:fldCharType="separate"/>
      </w:r>
      <w:r>
        <w:rPr>
          <w:noProof/>
        </w:rPr>
        <w:t>9</w:t>
      </w:r>
      <w:r>
        <w:rPr>
          <w:noProof/>
        </w:rPr>
        <w:fldChar w:fldCharType="end"/>
      </w:r>
    </w:p>
    <w:p w14:paraId="7DFDE5EC"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6.5</w:t>
      </w:r>
      <w:r>
        <w:rPr>
          <w:rFonts w:asciiTheme="minorHAnsi" w:eastAsiaTheme="minorEastAsia" w:hAnsiTheme="minorHAnsi" w:cstheme="minorBidi"/>
          <w:noProof/>
          <w:lang w:eastAsia="ja-JP"/>
        </w:rPr>
        <w:tab/>
      </w:r>
      <w:r>
        <w:rPr>
          <w:noProof/>
        </w:rPr>
        <w:t>InsertCoverage request</w:t>
      </w:r>
      <w:r>
        <w:rPr>
          <w:noProof/>
        </w:rPr>
        <w:tab/>
      </w:r>
      <w:r>
        <w:rPr>
          <w:noProof/>
        </w:rPr>
        <w:fldChar w:fldCharType="begin"/>
      </w:r>
      <w:r>
        <w:rPr>
          <w:noProof/>
        </w:rPr>
        <w:instrText xml:space="preserve"> PAGEREF _Toc292289130 \h </w:instrText>
      </w:r>
      <w:r>
        <w:rPr>
          <w:noProof/>
        </w:rPr>
      </w:r>
      <w:r>
        <w:rPr>
          <w:noProof/>
        </w:rPr>
        <w:fldChar w:fldCharType="separate"/>
      </w:r>
      <w:r>
        <w:rPr>
          <w:noProof/>
        </w:rPr>
        <w:t>9</w:t>
      </w:r>
      <w:r>
        <w:rPr>
          <w:noProof/>
        </w:rPr>
        <w:fldChar w:fldCharType="end"/>
      </w:r>
    </w:p>
    <w:p w14:paraId="106A8786"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6.5.1</w:t>
      </w:r>
      <w:r>
        <w:rPr>
          <w:rFonts w:asciiTheme="minorHAnsi" w:eastAsiaTheme="minorEastAsia" w:hAnsiTheme="minorHAnsi" w:cstheme="minorBidi"/>
          <w:noProof/>
          <w:lang w:eastAsia="ja-JP"/>
        </w:rPr>
        <w:tab/>
      </w:r>
      <w:r>
        <w:rPr>
          <w:noProof/>
        </w:rPr>
        <w:t>InsertCoverage request</w:t>
      </w:r>
      <w:r>
        <w:rPr>
          <w:noProof/>
        </w:rPr>
        <w:tab/>
      </w:r>
      <w:r>
        <w:rPr>
          <w:noProof/>
        </w:rPr>
        <w:fldChar w:fldCharType="begin"/>
      </w:r>
      <w:r>
        <w:rPr>
          <w:noProof/>
        </w:rPr>
        <w:instrText xml:space="preserve"> PAGEREF _Toc292289131 \h </w:instrText>
      </w:r>
      <w:r>
        <w:rPr>
          <w:noProof/>
        </w:rPr>
      </w:r>
      <w:r>
        <w:rPr>
          <w:noProof/>
        </w:rPr>
        <w:fldChar w:fldCharType="separate"/>
      </w:r>
      <w:r>
        <w:rPr>
          <w:noProof/>
        </w:rPr>
        <w:t>9</w:t>
      </w:r>
      <w:r>
        <w:rPr>
          <w:noProof/>
        </w:rPr>
        <w:fldChar w:fldCharType="end"/>
      </w:r>
    </w:p>
    <w:p w14:paraId="61DDCBA9"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6.5.2</w:t>
      </w:r>
      <w:r>
        <w:rPr>
          <w:rFonts w:asciiTheme="minorHAnsi" w:eastAsiaTheme="minorEastAsia" w:hAnsiTheme="minorHAnsi" w:cstheme="minorBidi"/>
          <w:noProof/>
          <w:lang w:eastAsia="ja-JP"/>
        </w:rPr>
        <w:tab/>
      </w:r>
      <w:r>
        <w:rPr>
          <w:noProof/>
        </w:rPr>
        <w:t>InsertCoverage response</w:t>
      </w:r>
      <w:r>
        <w:rPr>
          <w:noProof/>
        </w:rPr>
        <w:tab/>
      </w:r>
      <w:r>
        <w:rPr>
          <w:noProof/>
        </w:rPr>
        <w:fldChar w:fldCharType="begin"/>
      </w:r>
      <w:r>
        <w:rPr>
          <w:noProof/>
        </w:rPr>
        <w:instrText xml:space="preserve"> PAGEREF _Toc292289132 \h </w:instrText>
      </w:r>
      <w:r>
        <w:rPr>
          <w:noProof/>
        </w:rPr>
      </w:r>
      <w:r>
        <w:rPr>
          <w:noProof/>
        </w:rPr>
        <w:fldChar w:fldCharType="separate"/>
      </w:r>
      <w:r>
        <w:rPr>
          <w:noProof/>
        </w:rPr>
        <w:t>11</w:t>
      </w:r>
      <w:r>
        <w:rPr>
          <w:noProof/>
        </w:rPr>
        <w:fldChar w:fldCharType="end"/>
      </w:r>
    </w:p>
    <w:p w14:paraId="14DB0423"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6.6</w:t>
      </w:r>
      <w:r>
        <w:rPr>
          <w:rFonts w:asciiTheme="minorHAnsi" w:eastAsiaTheme="minorEastAsia" w:hAnsiTheme="minorHAnsi" w:cstheme="minorBidi"/>
          <w:noProof/>
          <w:lang w:eastAsia="ja-JP"/>
        </w:rPr>
        <w:tab/>
      </w:r>
      <w:r>
        <w:rPr>
          <w:noProof/>
        </w:rPr>
        <w:t>DeleteCoverage request</w:t>
      </w:r>
      <w:r>
        <w:rPr>
          <w:noProof/>
        </w:rPr>
        <w:tab/>
      </w:r>
      <w:r>
        <w:rPr>
          <w:noProof/>
        </w:rPr>
        <w:fldChar w:fldCharType="begin"/>
      </w:r>
      <w:r>
        <w:rPr>
          <w:noProof/>
        </w:rPr>
        <w:instrText xml:space="preserve"> PAGEREF _Toc292289133 \h </w:instrText>
      </w:r>
      <w:r>
        <w:rPr>
          <w:noProof/>
        </w:rPr>
      </w:r>
      <w:r>
        <w:rPr>
          <w:noProof/>
        </w:rPr>
        <w:fldChar w:fldCharType="separate"/>
      </w:r>
      <w:r>
        <w:rPr>
          <w:noProof/>
        </w:rPr>
        <w:t>12</w:t>
      </w:r>
      <w:r>
        <w:rPr>
          <w:noProof/>
        </w:rPr>
        <w:fldChar w:fldCharType="end"/>
      </w:r>
    </w:p>
    <w:p w14:paraId="313A8237"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6.6.1</w:t>
      </w:r>
      <w:r>
        <w:rPr>
          <w:rFonts w:asciiTheme="minorHAnsi" w:eastAsiaTheme="minorEastAsia" w:hAnsiTheme="minorHAnsi" w:cstheme="minorBidi"/>
          <w:noProof/>
          <w:lang w:eastAsia="ja-JP"/>
        </w:rPr>
        <w:tab/>
      </w:r>
      <w:r>
        <w:rPr>
          <w:noProof/>
        </w:rPr>
        <w:t>DeleteCoverage request</w:t>
      </w:r>
      <w:r>
        <w:rPr>
          <w:noProof/>
        </w:rPr>
        <w:tab/>
      </w:r>
      <w:r>
        <w:rPr>
          <w:noProof/>
        </w:rPr>
        <w:fldChar w:fldCharType="begin"/>
      </w:r>
      <w:r>
        <w:rPr>
          <w:noProof/>
        </w:rPr>
        <w:instrText xml:space="preserve"> PAGEREF _Toc292289134 \h </w:instrText>
      </w:r>
      <w:r>
        <w:rPr>
          <w:noProof/>
        </w:rPr>
      </w:r>
      <w:r>
        <w:rPr>
          <w:noProof/>
        </w:rPr>
        <w:fldChar w:fldCharType="separate"/>
      </w:r>
      <w:r>
        <w:rPr>
          <w:noProof/>
        </w:rPr>
        <w:t>12</w:t>
      </w:r>
      <w:r>
        <w:rPr>
          <w:noProof/>
        </w:rPr>
        <w:fldChar w:fldCharType="end"/>
      </w:r>
    </w:p>
    <w:p w14:paraId="2CA2471B"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6.6.2</w:t>
      </w:r>
      <w:r>
        <w:rPr>
          <w:rFonts w:asciiTheme="minorHAnsi" w:eastAsiaTheme="minorEastAsia" w:hAnsiTheme="minorHAnsi" w:cstheme="minorBidi"/>
          <w:noProof/>
          <w:lang w:eastAsia="ja-JP"/>
        </w:rPr>
        <w:tab/>
      </w:r>
      <w:r>
        <w:rPr>
          <w:noProof/>
        </w:rPr>
        <w:t>DeleteCoverage response</w:t>
      </w:r>
      <w:r>
        <w:rPr>
          <w:noProof/>
        </w:rPr>
        <w:tab/>
      </w:r>
      <w:r>
        <w:rPr>
          <w:noProof/>
        </w:rPr>
        <w:fldChar w:fldCharType="begin"/>
      </w:r>
      <w:r>
        <w:rPr>
          <w:noProof/>
        </w:rPr>
        <w:instrText xml:space="preserve"> PAGEREF _Toc292289135 \h </w:instrText>
      </w:r>
      <w:r>
        <w:rPr>
          <w:noProof/>
        </w:rPr>
      </w:r>
      <w:r>
        <w:rPr>
          <w:noProof/>
        </w:rPr>
        <w:fldChar w:fldCharType="separate"/>
      </w:r>
      <w:r>
        <w:rPr>
          <w:noProof/>
        </w:rPr>
        <w:t>13</w:t>
      </w:r>
      <w:r>
        <w:rPr>
          <w:noProof/>
        </w:rPr>
        <w:fldChar w:fldCharType="end"/>
      </w:r>
    </w:p>
    <w:p w14:paraId="688EA974"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6.7</w:t>
      </w:r>
      <w:r>
        <w:rPr>
          <w:rFonts w:asciiTheme="minorHAnsi" w:eastAsiaTheme="minorEastAsia" w:hAnsiTheme="minorHAnsi" w:cstheme="minorBidi"/>
          <w:noProof/>
          <w:lang w:eastAsia="ja-JP"/>
        </w:rPr>
        <w:tab/>
      </w:r>
      <w:r>
        <w:rPr>
          <w:noProof/>
        </w:rPr>
        <w:t>Atomicity and isolation</w:t>
      </w:r>
      <w:r>
        <w:rPr>
          <w:noProof/>
        </w:rPr>
        <w:tab/>
      </w:r>
      <w:r>
        <w:rPr>
          <w:noProof/>
        </w:rPr>
        <w:fldChar w:fldCharType="begin"/>
      </w:r>
      <w:r>
        <w:rPr>
          <w:noProof/>
        </w:rPr>
        <w:instrText xml:space="preserve"> PAGEREF _Toc292289136 \h </w:instrText>
      </w:r>
      <w:r>
        <w:rPr>
          <w:noProof/>
        </w:rPr>
      </w:r>
      <w:r>
        <w:rPr>
          <w:noProof/>
        </w:rPr>
        <w:fldChar w:fldCharType="separate"/>
      </w:r>
      <w:r>
        <w:rPr>
          <w:noProof/>
        </w:rPr>
        <w:t>13</w:t>
      </w:r>
      <w:r>
        <w:rPr>
          <w:noProof/>
        </w:rPr>
        <w:fldChar w:fldCharType="end"/>
      </w:r>
    </w:p>
    <w:p w14:paraId="4407AE64"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6.8</w:t>
      </w:r>
      <w:r>
        <w:rPr>
          <w:rFonts w:asciiTheme="minorHAnsi" w:eastAsiaTheme="minorEastAsia" w:hAnsiTheme="minorHAnsi" w:cstheme="minorBidi"/>
          <w:noProof/>
          <w:lang w:eastAsia="ja-JP"/>
        </w:rPr>
        <w:tab/>
      </w:r>
      <w:r>
        <w:rPr>
          <w:noProof/>
        </w:rPr>
        <w:t>Encodings</w:t>
      </w:r>
      <w:r>
        <w:rPr>
          <w:noProof/>
        </w:rPr>
        <w:tab/>
      </w:r>
      <w:r>
        <w:rPr>
          <w:noProof/>
        </w:rPr>
        <w:fldChar w:fldCharType="begin"/>
      </w:r>
      <w:r>
        <w:rPr>
          <w:noProof/>
        </w:rPr>
        <w:instrText xml:space="preserve"> PAGEREF _Toc292289137 \h </w:instrText>
      </w:r>
      <w:r>
        <w:rPr>
          <w:noProof/>
        </w:rPr>
      </w:r>
      <w:r>
        <w:rPr>
          <w:noProof/>
        </w:rPr>
        <w:fldChar w:fldCharType="separate"/>
      </w:r>
      <w:r>
        <w:rPr>
          <w:noProof/>
        </w:rPr>
        <w:t>14</w:t>
      </w:r>
      <w:r>
        <w:rPr>
          <w:noProof/>
        </w:rPr>
        <w:fldChar w:fldCharType="end"/>
      </w:r>
    </w:p>
    <w:p w14:paraId="75BA17B4"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6.8.1</w:t>
      </w:r>
      <w:r>
        <w:rPr>
          <w:rFonts w:asciiTheme="minorHAnsi" w:eastAsiaTheme="minorEastAsia" w:hAnsiTheme="minorHAnsi" w:cstheme="minorBidi"/>
          <w:noProof/>
          <w:lang w:eastAsia="ja-JP"/>
        </w:rPr>
        <w:tab/>
      </w:r>
      <w:r>
        <w:rPr>
          <w:noProof/>
        </w:rPr>
        <w:t>Overview</w:t>
      </w:r>
      <w:r>
        <w:rPr>
          <w:noProof/>
        </w:rPr>
        <w:tab/>
      </w:r>
      <w:r>
        <w:rPr>
          <w:noProof/>
        </w:rPr>
        <w:fldChar w:fldCharType="begin"/>
      </w:r>
      <w:r>
        <w:rPr>
          <w:noProof/>
        </w:rPr>
        <w:instrText xml:space="preserve"> PAGEREF _Toc292289138 \h </w:instrText>
      </w:r>
      <w:r>
        <w:rPr>
          <w:noProof/>
        </w:rPr>
      </w:r>
      <w:r>
        <w:rPr>
          <w:noProof/>
        </w:rPr>
        <w:fldChar w:fldCharType="separate"/>
      </w:r>
      <w:r>
        <w:rPr>
          <w:noProof/>
        </w:rPr>
        <w:t>14</w:t>
      </w:r>
      <w:r>
        <w:rPr>
          <w:noProof/>
        </w:rPr>
        <w:fldChar w:fldCharType="end"/>
      </w:r>
    </w:p>
    <w:p w14:paraId="7F2C4B60"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6.8.2</w:t>
      </w:r>
      <w:r>
        <w:rPr>
          <w:rFonts w:asciiTheme="minorHAnsi" w:eastAsiaTheme="minorEastAsia" w:hAnsiTheme="minorHAnsi" w:cstheme="minorBidi"/>
          <w:noProof/>
          <w:lang w:eastAsia="ja-JP"/>
        </w:rPr>
        <w:tab/>
      </w:r>
      <w:r>
        <w:rPr>
          <w:noProof/>
        </w:rPr>
        <w:t>GET/KVP Encoding</w:t>
      </w:r>
      <w:r>
        <w:rPr>
          <w:noProof/>
        </w:rPr>
        <w:tab/>
      </w:r>
      <w:r>
        <w:rPr>
          <w:noProof/>
        </w:rPr>
        <w:fldChar w:fldCharType="begin"/>
      </w:r>
      <w:r>
        <w:rPr>
          <w:noProof/>
        </w:rPr>
        <w:instrText xml:space="preserve"> PAGEREF _Toc292289139 \h </w:instrText>
      </w:r>
      <w:r>
        <w:rPr>
          <w:noProof/>
        </w:rPr>
      </w:r>
      <w:r>
        <w:rPr>
          <w:noProof/>
        </w:rPr>
        <w:fldChar w:fldCharType="separate"/>
      </w:r>
      <w:r>
        <w:rPr>
          <w:noProof/>
        </w:rPr>
        <w:t>14</w:t>
      </w:r>
      <w:r>
        <w:rPr>
          <w:noProof/>
        </w:rPr>
        <w:fldChar w:fldCharType="end"/>
      </w:r>
    </w:p>
    <w:p w14:paraId="61548CCC"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lastRenderedPageBreak/>
        <w:t>6.8.3</w:t>
      </w:r>
      <w:r>
        <w:rPr>
          <w:rFonts w:asciiTheme="minorHAnsi" w:eastAsiaTheme="minorEastAsia" w:hAnsiTheme="minorHAnsi" w:cstheme="minorBidi"/>
          <w:noProof/>
          <w:lang w:eastAsia="ja-JP"/>
        </w:rPr>
        <w:tab/>
      </w:r>
      <w:r>
        <w:rPr>
          <w:noProof/>
        </w:rPr>
        <w:t>XML/POST Encoding</w:t>
      </w:r>
      <w:r>
        <w:rPr>
          <w:noProof/>
        </w:rPr>
        <w:tab/>
      </w:r>
      <w:r>
        <w:rPr>
          <w:noProof/>
        </w:rPr>
        <w:fldChar w:fldCharType="begin"/>
      </w:r>
      <w:r>
        <w:rPr>
          <w:noProof/>
        </w:rPr>
        <w:instrText xml:space="preserve"> PAGEREF _Toc292289140 \h </w:instrText>
      </w:r>
      <w:r>
        <w:rPr>
          <w:noProof/>
        </w:rPr>
      </w:r>
      <w:r>
        <w:rPr>
          <w:noProof/>
        </w:rPr>
        <w:fldChar w:fldCharType="separate"/>
      </w:r>
      <w:r>
        <w:rPr>
          <w:noProof/>
        </w:rPr>
        <w:t>15</w:t>
      </w:r>
      <w:r>
        <w:rPr>
          <w:noProof/>
        </w:rPr>
        <w:fldChar w:fldCharType="end"/>
      </w:r>
    </w:p>
    <w:p w14:paraId="03AA4FBF"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6.8.4</w:t>
      </w:r>
      <w:r>
        <w:rPr>
          <w:rFonts w:asciiTheme="minorHAnsi" w:eastAsiaTheme="minorEastAsia" w:hAnsiTheme="minorHAnsi" w:cstheme="minorBidi"/>
          <w:noProof/>
          <w:lang w:eastAsia="ja-JP"/>
        </w:rPr>
        <w:tab/>
      </w:r>
      <w:r>
        <w:rPr>
          <w:noProof/>
        </w:rPr>
        <w:t>SOAP Encoding</w:t>
      </w:r>
      <w:r>
        <w:rPr>
          <w:noProof/>
        </w:rPr>
        <w:tab/>
      </w:r>
      <w:r>
        <w:rPr>
          <w:noProof/>
        </w:rPr>
        <w:fldChar w:fldCharType="begin"/>
      </w:r>
      <w:r>
        <w:rPr>
          <w:noProof/>
        </w:rPr>
        <w:instrText xml:space="preserve"> PAGEREF _Toc292289141 \h </w:instrText>
      </w:r>
      <w:r>
        <w:rPr>
          <w:noProof/>
        </w:rPr>
      </w:r>
      <w:r>
        <w:rPr>
          <w:noProof/>
        </w:rPr>
        <w:fldChar w:fldCharType="separate"/>
      </w:r>
      <w:r>
        <w:rPr>
          <w:noProof/>
        </w:rPr>
        <w:t>16</w:t>
      </w:r>
      <w:r>
        <w:rPr>
          <w:noProof/>
        </w:rPr>
        <w:fldChar w:fldCharType="end"/>
      </w:r>
    </w:p>
    <w:p w14:paraId="37C1F980"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6.9</w:t>
      </w:r>
      <w:r>
        <w:rPr>
          <w:rFonts w:asciiTheme="minorHAnsi" w:eastAsiaTheme="minorEastAsia" w:hAnsiTheme="minorHAnsi" w:cstheme="minorBidi"/>
          <w:noProof/>
          <w:lang w:eastAsia="ja-JP"/>
        </w:rPr>
        <w:tab/>
      </w:r>
      <w:r>
        <w:rPr>
          <w:noProof/>
        </w:rPr>
        <w:t>Exceptions</w:t>
      </w:r>
      <w:r>
        <w:rPr>
          <w:noProof/>
        </w:rPr>
        <w:tab/>
      </w:r>
      <w:r>
        <w:rPr>
          <w:noProof/>
        </w:rPr>
        <w:fldChar w:fldCharType="begin"/>
      </w:r>
      <w:r>
        <w:rPr>
          <w:noProof/>
        </w:rPr>
        <w:instrText xml:space="preserve"> PAGEREF _Toc292289142 \h </w:instrText>
      </w:r>
      <w:r>
        <w:rPr>
          <w:noProof/>
        </w:rPr>
      </w:r>
      <w:r>
        <w:rPr>
          <w:noProof/>
        </w:rPr>
        <w:fldChar w:fldCharType="separate"/>
      </w:r>
      <w:r>
        <w:rPr>
          <w:noProof/>
        </w:rPr>
        <w:t>16</w:t>
      </w:r>
      <w:r>
        <w:rPr>
          <w:noProof/>
        </w:rPr>
        <w:fldChar w:fldCharType="end"/>
      </w:r>
    </w:p>
    <w:p w14:paraId="278D764C" w14:textId="77777777" w:rsidR="00035201" w:rsidRDefault="00035201">
      <w:pPr>
        <w:pStyle w:val="TOC1"/>
        <w:tabs>
          <w:tab w:val="left" w:pos="420"/>
          <w:tab w:val="right" w:leader="dot" w:pos="8630"/>
        </w:tabs>
        <w:rPr>
          <w:rFonts w:asciiTheme="minorHAnsi" w:eastAsiaTheme="minorEastAsia" w:hAnsiTheme="minorHAnsi" w:cstheme="minorBidi"/>
          <w:noProof/>
          <w:lang w:eastAsia="ja-JP"/>
        </w:rPr>
      </w:pPr>
      <w:r>
        <w:rPr>
          <w:noProof/>
        </w:rPr>
        <w:t>7.</w:t>
      </w:r>
      <w:r>
        <w:rPr>
          <w:rFonts w:asciiTheme="minorHAnsi" w:eastAsiaTheme="minorEastAsia" w:hAnsiTheme="minorHAnsi" w:cstheme="minorBidi"/>
          <w:noProof/>
          <w:lang w:eastAsia="ja-JP"/>
        </w:rPr>
        <w:tab/>
      </w:r>
      <w:r w:rsidRPr="00F21D9D">
        <w:rPr>
          <w:i/>
          <w:iCs/>
          <w:noProof/>
        </w:rPr>
        <w:t>Update</w:t>
      </w:r>
      <w:r>
        <w:rPr>
          <w:noProof/>
        </w:rPr>
        <w:t xml:space="preserve"> requirements class</w:t>
      </w:r>
      <w:r>
        <w:rPr>
          <w:noProof/>
        </w:rPr>
        <w:tab/>
      </w:r>
      <w:r>
        <w:rPr>
          <w:noProof/>
        </w:rPr>
        <w:fldChar w:fldCharType="begin"/>
      </w:r>
      <w:r>
        <w:rPr>
          <w:noProof/>
        </w:rPr>
        <w:instrText xml:space="preserve"> PAGEREF _Toc292289143 \h </w:instrText>
      </w:r>
      <w:r>
        <w:rPr>
          <w:noProof/>
        </w:rPr>
      </w:r>
      <w:r>
        <w:rPr>
          <w:noProof/>
        </w:rPr>
        <w:fldChar w:fldCharType="separate"/>
      </w:r>
      <w:r>
        <w:rPr>
          <w:noProof/>
        </w:rPr>
        <w:t>17</w:t>
      </w:r>
      <w:r>
        <w:rPr>
          <w:noProof/>
        </w:rPr>
        <w:fldChar w:fldCharType="end"/>
      </w:r>
    </w:p>
    <w:p w14:paraId="7900106E"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7.1</w:t>
      </w:r>
      <w:r>
        <w:rPr>
          <w:rFonts w:asciiTheme="minorHAnsi" w:eastAsiaTheme="minorEastAsia" w:hAnsiTheme="minorHAnsi" w:cstheme="minorBidi"/>
          <w:noProof/>
          <w:lang w:eastAsia="ja-JP"/>
        </w:rPr>
        <w:tab/>
      </w:r>
      <w:r>
        <w:rPr>
          <w:noProof/>
        </w:rPr>
        <w:t>Overview</w:t>
      </w:r>
      <w:r>
        <w:rPr>
          <w:noProof/>
        </w:rPr>
        <w:tab/>
      </w:r>
      <w:r>
        <w:rPr>
          <w:noProof/>
        </w:rPr>
        <w:fldChar w:fldCharType="begin"/>
      </w:r>
      <w:r>
        <w:rPr>
          <w:noProof/>
        </w:rPr>
        <w:instrText xml:space="preserve"> PAGEREF _Toc292289144 \h </w:instrText>
      </w:r>
      <w:r>
        <w:rPr>
          <w:noProof/>
        </w:rPr>
      </w:r>
      <w:r>
        <w:rPr>
          <w:noProof/>
        </w:rPr>
        <w:fldChar w:fldCharType="separate"/>
      </w:r>
      <w:r>
        <w:rPr>
          <w:noProof/>
        </w:rPr>
        <w:t>17</w:t>
      </w:r>
      <w:r>
        <w:rPr>
          <w:noProof/>
        </w:rPr>
        <w:fldChar w:fldCharType="end"/>
      </w:r>
    </w:p>
    <w:p w14:paraId="12834F77"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7.2</w:t>
      </w:r>
      <w:r>
        <w:rPr>
          <w:rFonts w:asciiTheme="minorHAnsi" w:eastAsiaTheme="minorEastAsia" w:hAnsiTheme="minorHAnsi" w:cstheme="minorBidi"/>
          <w:noProof/>
          <w:lang w:eastAsia="ja-JP"/>
        </w:rPr>
        <w:tab/>
      </w:r>
      <w:r>
        <w:rPr>
          <w:noProof/>
        </w:rPr>
        <w:t xml:space="preserve">Modifications to </w:t>
      </w:r>
      <w:r w:rsidRPr="00F21D9D">
        <w:rPr>
          <w:i/>
          <w:noProof/>
        </w:rPr>
        <w:t>GetCapabilities</w:t>
      </w:r>
      <w:r>
        <w:rPr>
          <w:noProof/>
        </w:rPr>
        <w:tab/>
      </w:r>
      <w:r>
        <w:rPr>
          <w:noProof/>
        </w:rPr>
        <w:fldChar w:fldCharType="begin"/>
      </w:r>
      <w:r>
        <w:rPr>
          <w:noProof/>
        </w:rPr>
        <w:instrText xml:space="preserve"> PAGEREF _Toc292289145 \h </w:instrText>
      </w:r>
      <w:r>
        <w:rPr>
          <w:noProof/>
        </w:rPr>
      </w:r>
      <w:r>
        <w:rPr>
          <w:noProof/>
        </w:rPr>
        <w:fldChar w:fldCharType="separate"/>
      </w:r>
      <w:r>
        <w:rPr>
          <w:noProof/>
        </w:rPr>
        <w:t>17</w:t>
      </w:r>
      <w:r>
        <w:rPr>
          <w:noProof/>
        </w:rPr>
        <w:fldChar w:fldCharType="end"/>
      </w:r>
    </w:p>
    <w:p w14:paraId="528C3350"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7.3</w:t>
      </w:r>
      <w:r>
        <w:rPr>
          <w:rFonts w:asciiTheme="minorHAnsi" w:eastAsiaTheme="minorEastAsia" w:hAnsiTheme="minorHAnsi" w:cstheme="minorBidi"/>
          <w:noProof/>
          <w:lang w:eastAsia="ja-JP"/>
        </w:rPr>
        <w:tab/>
      </w:r>
      <w:r>
        <w:rPr>
          <w:noProof/>
        </w:rPr>
        <w:t>Modifications to DescribeCoverage</w:t>
      </w:r>
      <w:r>
        <w:rPr>
          <w:noProof/>
        </w:rPr>
        <w:tab/>
      </w:r>
      <w:r>
        <w:rPr>
          <w:noProof/>
        </w:rPr>
        <w:fldChar w:fldCharType="begin"/>
      </w:r>
      <w:r>
        <w:rPr>
          <w:noProof/>
        </w:rPr>
        <w:instrText xml:space="preserve"> PAGEREF _Toc292289146 \h </w:instrText>
      </w:r>
      <w:r>
        <w:rPr>
          <w:noProof/>
        </w:rPr>
      </w:r>
      <w:r>
        <w:rPr>
          <w:noProof/>
        </w:rPr>
        <w:fldChar w:fldCharType="separate"/>
      </w:r>
      <w:r>
        <w:rPr>
          <w:noProof/>
        </w:rPr>
        <w:t>17</w:t>
      </w:r>
      <w:r>
        <w:rPr>
          <w:noProof/>
        </w:rPr>
        <w:fldChar w:fldCharType="end"/>
      </w:r>
    </w:p>
    <w:p w14:paraId="67996EE8"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7.4</w:t>
      </w:r>
      <w:r>
        <w:rPr>
          <w:rFonts w:asciiTheme="minorHAnsi" w:eastAsiaTheme="minorEastAsia" w:hAnsiTheme="minorHAnsi" w:cstheme="minorBidi"/>
          <w:noProof/>
          <w:lang w:eastAsia="ja-JP"/>
        </w:rPr>
        <w:tab/>
      </w:r>
      <w:r>
        <w:rPr>
          <w:noProof/>
        </w:rPr>
        <w:t xml:space="preserve">Modifications to </w:t>
      </w:r>
      <w:r w:rsidRPr="00F21D9D">
        <w:rPr>
          <w:i/>
          <w:noProof/>
        </w:rPr>
        <w:t>GetCoverage</w:t>
      </w:r>
      <w:r>
        <w:rPr>
          <w:noProof/>
        </w:rPr>
        <w:tab/>
      </w:r>
      <w:r>
        <w:rPr>
          <w:noProof/>
        </w:rPr>
        <w:fldChar w:fldCharType="begin"/>
      </w:r>
      <w:r>
        <w:rPr>
          <w:noProof/>
        </w:rPr>
        <w:instrText xml:space="preserve"> PAGEREF _Toc292289147 \h </w:instrText>
      </w:r>
      <w:r>
        <w:rPr>
          <w:noProof/>
        </w:rPr>
      </w:r>
      <w:r>
        <w:rPr>
          <w:noProof/>
        </w:rPr>
        <w:fldChar w:fldCharType="separate"/>
      </w:r>
      <w:r>
        <w:rPr>
          <w:noProof/>
        </w:rPr>
        <w:t>17</w:t>
      </w:r>
      <w:r>
        <w:rPr>
          <w:noProof/>
        </w:rPr>
        <w:fldChar w:fldCharType="end"/>
      </w:r>
    </w:p>
    <w:p w14:paraId="0440BB3D"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7.5</w:t>
      </w:r>
      <w:r>
        <w:rPr>
          <w:rFonts w:asciiTheme="minorHAnsi" w:eastAsiaTheme="minorEastAsia" w:hAnsiTheme="minorHAnsi" w:cstheme="minorBidi"/>
          <w:noProof/>
          <w:lang w:eastAsia="ja-JP"/>
        </w:rPr>
        <w:tab/>
      </w:r>
      <w:r>
        <w:rPr>
          <w:noProof/>
        </w:rPr>
        <w:t xml:space="preserve">Modifications to </w:t>
      </w:r>
      <w:r w:rsidRPr="00F21D9D">
        <w:rPr>
          <w:i/>
          <w:noProof/>
        </w:rPr>
        <w:t>InsertCoverage</w:t>
      </w:r>
      <w:r>
        <w:rPr>
          <w:noProof/>
        </w:rPr>
        <w:tab/>
      </w:r>
      <w:r>
        <w:rPr>
          <w:noProof/>
        </w:rPr>
        <w:fldChar w:fldCharType="begin"/>
      </w:r>
      <w:r>
        <w:rPr>
          <w:noProof/>
        </w:rPr>
        <w:instrText xml:space="preserve"> PAGEREF _Toc292289148 \h </w:instrText>
      </w:r>
      <w:r>
        <w:rPr>
          <w:noProof/>
        </w:rPr>
      </w:r>
      <w:r>
        <w:rPr>
          <w:noProof/>
        </w:rPr>
        <w:fldChar w:fldCharType="separate"/>
      </w:r>
      <w:r>
        <w:rPr>
          <w:noProof/>
        </w:rPr>
        <w:t>17</w:t>
      </w:r>
      <w:r>
        <w:rPr>
          <w:noProof/>
        </w:rPr>
        <w:fldChar w:fldCharType="end"/>
      </w:r>
    </w:p>
    <w:p w14:paraId="425BB76D"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7.6</w:t>
      </w:r>
      <w:r>
        <w:rPr>
          <w:rFonts w:asciiTheme="minorHAnsi" w:eastAsiaTheme="minorEastAsia" w:hAnsiTheme="minorHAnsi" w:cstheme="minorBidi"/>
          <w:noProof/>
          <w:lang w:eastAsia="ja-JP"/>
        </w:rPr>
        <w:tab/>
      </w:r>
      <w:r>
        <w:rPr>
          <w:noProof/>
        </w:rPr>
        <w:t xml:space="preserve">Modifications to </w:t>
      </w:r>
      <w:r w:rsidRPr="00F21D9D">
        <w:rPr>
          <w:i/>
          <w:noProof/>
        </w:rPr>
        <w:t>DeleteCoverage</w:t>
      </w:r>
      <w:r>
        <w:rPr>
          <w:noProof/>
        </w:rPr>
        <w:tab/>
      </w:r>
      <w:r>
        <w:rPr>
          <w:noProof/>
        </w:rPr>
        <w:fldChar w:fldCharType="begin"/>
      </w:r>
      <w:r>
        <w:rPr>
          <w:noProof/>
        </w:rPr>
        <w:instrText xml:space="preserve"> PAGEREF _Toc292289149 \h </w:instrText>
      </w:r>
      <w:r>
        <w:rPr>
          <w:noProof/>
        </w:rPr>
      </w:r>
      <w:r>
        <w:rPr>
          <w:noProof/>
        </w:rPr>
        <w:fldChar w:fldCharType="separate"/>
      </w:r>
      <w:r>
        <w:rPr>
          <w:noProof/>
        </w:rPr>
        <w:t>17</w:t>
      </w:r>
      <w:r>
        <w:rPr>
          <w:noProof/>
        </w:rPr>
        <w:fldChar w:fldCharType="end"/>
      </w:r>
    </w:p>
    <w:p w14:paraId="5398A724"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7.7</w:t>
      </w:r>
      <w:r>
        <w:rPr>
          <w:rFonts w:asciiTheme="minorHAnsi" w:eastAsiaTheme="minorEastAsia" w:hAnsiTheme="minorHAnsi" w:cstheme="minorBidi"/>
          <w:noProof/>
          <w:lang w:eastAsia="ja-JP"/>
        </w:rPr>
        <w:tab/>
      </w:r>
      <w:r>
        <w:rPr>
          <w:noProof/>
        </w:rPr>
        <w:t>UpdateCoverage request</w:t>
      </w:r>
      <w:r>
        <w:rPr>
          <w:noProof/>
        </w:rPr>
        <w:tab/>
      </w:r>
      <w:r>
        <w:rPr>
          <w:noProof/>
        </w:rPr>
        <w:fldChar w:fldCharType="begin"/>
      </w:r>
      <w:r>
        <w:rPr>
          <w:noProof/>
        </w:rPr>
        <w:instrText xml:space="preserve"> PAGEREF _Toc292289150 \h </w:instrText>
      </w:r>
      <w:r>
        <w:rPr>
          <w:noProof/>
        </w:rPr>
      </w:r>
      <w:r>
        <w:rPr>
          <w:noProof/>
        </w:rPr>
        <w:fldChar w:fldCharType="separate"/>
      </w:r>
      <w:r>
        <w:rPr>
          <w:noProof/>
        </w:rPr>
        <w:t>17</w:t>
      </w:r>
      <w:r>
        <w:rPr>
          <w:noProof/>
        </w:rPr>
        <w:fldChar w:fldCharType="end"/>
      </w:r>
    </w:p>
    <w:p w14:paraId="2250E20D"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7.7.1</w:t>
      </w:r>
      <w:r>
        <w:rPr>
          <w:rFonts w:asciiTheme="minorHAnsi" w:eastAsiaTheme="minorEastAsia" w:hAnsiTheme="minorHAnsi" w:cstheme="minorBidi"/>
          <w:noProof/>
          <w:lang w:eastAsia="ja-JP"/>
        </w:rPr>
        <w:tab/>
      </w:r>
      <w:r>
        <w:rPr>
          <w:noProof/>
        </w:rPr>
        <w:t>Overview</w:t>
      </w:r>
      <w:r>
        <w:rPr>
          <w:noProof/>
        </w:rPr>
        <w:tab/>
      </w:r>
      <w:r>
        <w:rPr>
          <w:noProof/>
        </w:rPr>
        <w:fldChar w:fldCharType="begin"/>
      </w:r>
      <w:r>
        <w:rPr>
          <w:noProof/>
        </w:rPr>
        <w:instrText xml:space="preserve"> PAGEREF _Toc292289151 \h </w:instrText>
      </w:r>
      <w:r>
        <w:rPr>
          <w:noProof/>
        </w:rPr>
      </w:r>
      <w:r>
        <w:rPr>
          <w:noProof/>
        </w:rPr>
        <w:fldChar w:fldCharType="separate"/>
      </w:r>
      <w:r>
        <w:rPr>
          <w:noProof/>
        </w:rPr>
        <w:t>17</w:t>
      </w:r>
      <w:r>
        <w:rPr>
          <w:noProof/>
        </w:rPr>
        <w:fldChar w:fldCharType="end"/>
      </w:r>
    </w:p>
    <w:p w14:paraId="13FCDBA0"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7.7.2</w:t>
      </w:r>
      <w:r>
        <w:rPr>
          <w:rFonts w:asciiTheme="minorHAnsi" w:eastAsiaTheme="minorEastAsia" w:hAnsiTheme="minorHAnsi" w:cstheme="minorBidi"/>
          <w:noProof/>
          <w:lang w:eastAsia="ja-JP"/>
        </w:rPr>
        <w:tab/>
      </w:r>
      <w:r>
        <w:rPr>
          <w:noProof/>
        </w:rPr>
        <w:t>UpdateCoverage request</w:t>
      </w:r>
      <w:r>
        <w:rPr>
          <w:noProof/>
        </w:rPr>
        <w:tab/>
      </w:r>
      <w:r>
        <w:rPr>
          <w:noProof/>
        </w:rPr>
        <w:fldChar w:fldCharType="begin"/>
      </w:r>
      <w:r>
        <w:rPr>
          <w:noProof/>
        </w:rPr>
        <w:instrText xml:space="preserve"> PAGEREF _Toc292289152 \h </w:instrText>
      </w:r>
      <w:r>
        <w:rPr>
          <w:noProof/>
        </w:rPr>
      </w:r>
      <w:r>
        <w:rPr>
          <w:noProof/>
        </w:rPr>
        <w:fldChar w:fldCharType="separate"/>
      </w:r>
      <w:r>
        <w:rPr>
          <w:noProof/>
        </w:rPr>
        <w:t>18</w:t>
      </w:r>
      <w:r>
        <w:rPr>
          <w:noProof/>
        </w:rPr>
        <w:fldChar w:fldCharType="end"/>
      </w:r>
    </w:p>
    <w:p w14:paraId="668246DD"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7.7.3</w:t>
      </w:r>
      <w:r>
        <w:rPr>
          <w:rFonts w:asciiTheme="minorHAnsi" w:eastAsiaTheme="minorEastAsia" w:hAnsiTheme="minorHAnsi" w:cstheme="minorBidi"/>
          <w:noProof/>
          <w:lang w:eastAsia="ja-JP"/>
        </w:rPr>
        <w:tab/>
      </w:r>
      <w:r w:rsidRPr="00F21D9D">
        <w:rPr>
          <w:i/>
          <w:noProof/>
        </w:rPr>
        <w:t>UpdateCoverage</w:t>
      </w:r>
      <w:r>
        <w:rPr>
          <w:noProof/>
        </w:rPr>
        <w:t xml:space="preserve"> response</w:t>
      </w:r>
      <w:r>
        <w:rPr>
          <w:noProof/>
        </w:rPr>
        <w:tab/>
      </w:r>
      <w:r>
        <w:rPr>
          <w:noProof/>
        </w:rPr>
        <w:fldChar w:fldCharType="begin"/>
      </w:r>
      <w:r>
        <w:rPr>
          <w:noProof/>
        </w:rPr>
        <w:instrText xml:space="preserve"> PAGEREF _Toc292289153 \h </w:instrText>
      </w:r>
      <w:r>
        <w:rPr>
          <w:noProof/>
        </w:rPr>
      </w:r>
      <w:r>
        <w:rPr>
          <w:noProof/>
        </w:rPr>
        <w:fldChar w:fldCharType="separate"/>
      </w:r>
      <w:r>
        <w:rPr>
          <w:noProof/>
        </w:rPr>
        <w:t>21</w:t>
      </w:r>
      <w:r>
        <w:rPr>
          <w:noProof/>
        </w:rPr>
        <w:fldChar w:fldCharType="end"/>
      </w:r>
    </w:p>
    <w:p w14:paraId="2EE57FE7"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7.8</w:t>
      </w:r>
      <w:r>
        <w:rPr>
          <w:rFonts w:asciiTheme="minorHAnsi" w:eastAsiaTheme="minorEastAsia" w:hAnsiTheme="minorHAnsi" w:cstheme="minorBidi"/>
          <w:noProof/>
          <w:lang w:eastAsia="ja-JP"/>
        </w:rPr>
        <w:tab/>
      </w:r>
      <w:r>
        <w:rPr>
          <w:noProof/>
        </w:rPr>
        <w:t>Encodings</w:t>
      </w:r>
      <w:r>
        <w:rPr>
          <w:noProof/>
        </w:rPr>
        <w:tab/>
      </w:r>
      <w:r>
        <w:rPr>
          <w:noProof/>
        </w:rPr>
        <w:fldChar w:fldCharType="begin"/>
      </w:r>
      <w:r>
        <w:rPr>
          <w:noProof/>
        </w:rPr>
        <w:instrText xml:space="preserve"> PAGEREF _Toc292289154 \h </w:instrText>
      </w:r>
      <w:r>
        <w:rPr>
          <w:noProof/>
        </w:rPr>
      </w:r>
      <w:r>
        <w:rPr>
          <w:noProof/>
        </w:rPr>
        <w:fldChar w:fldCharType="separate"/>
      </w:r>
      <w:r>
        <w:rPr>
          <w:noProof/>
        </w:rPr>
        <w:t>22</w:t>
      </w:r>
      <w:r>
        <w:rPr>
          <w:noProof/>
        </w:rPr>
        <w:fldChar w:fldCharType="end"/>
      </w:r>
    </w:p>
    <w:p w14:paraId="35687ECF"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7.8.1</w:t>
      </w:r>
      <w:r>
        <w:rPr>
          <w:rFonts w:asciiTheme="minorHAnsi" w:eastAsiaTheme="minorEastAsia" w:hAnsiTheme="minorHAnsi" w:cstheme="minorBidi"/>
          <w:noProof/>
          <w:lang w:eastAsia="ja-JP"/>
        </w:rPr>
        <w:tab/>
      </w:r>
      <w:r>
        <w:rPr>
          <w:noProof/>
        </w:rPr>
        <w:t>Overview</w:t>
      </w:r>
      <w:r>
        <w:rPr>
          <w:noProof/>
        </w:rPr>
        <w:tab/>
      </w:r>
      <w:r>
        <w:rPr>
          <w:noProof/>
        </w:rPr>
        <w:fldChar w:fldCharType="begin"/>
      </w:r>
      <w:r>
        <w:rPr>
          <w:noProof/>
        </w:rPr>
        <w:instrText xml:space="preserve"> PAGEREF _Toc292289155 \h </w:instrText>
      </w:r>
      <w:r>
        <w:rPr>
          <w:noProof/>
        </w:rPr>
      </w:r>
      <w:r>
        <w:rPr>
          <w:noProof/>
        </w:rPr>
        <w:fldChar w:fldCharType="separate"/>
      </w:r>
      <w:r>
        <w:rPr>
          <w:noProof/>
        </w:rPr>
        <w:t>22</w:t>
      </w:r>
      <w:r>
        <w:rPr>
          <w:noProof/>
        </w:rPr>
        <w:fldChar w:fldCharType="end"/>
      </w:r>
    </w:p>
    <w:p w14:paraId="04D5A664"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7.8.2</w:t>
      </w:r>
      <w:r>
        <w:rPr>
          <w:rFonts w:asciiTheme="minorHAnsi" w:eastAsiaTheme="minorEastAsia" w:hAnsiTheme="minorHAnsi" w:cstheme="minorBidi"/>
          <w:noProof/>
          <w:lang w:eastAsia="ja-JP"/>
        </w:rPr>
        <w:tab/>
      </w:r>
      <w:r>
        <w:rPr>
          <w:noProof/>
        </w:rPr>
        <w:t>GET/KVP Encoding</w:t>
      </w:r>
      <w:r>
        <w:rPr>
          <w:noProof/>
        </w:rPr>
        <w:tab/>
      </w:r>
      <w:r>
        <w:rPr>
          <w:noProof/>
        </w:rPr>
        <w:fldChar w:fldCharType="begin"/>
      </w:r>
      <w:r>
        <w:rPr>
          <w:noProof/>
        </w:rPr>
        <w:instrText xml:space="preserve"> PAGEREF _Toc292289156 \h </w:instrText>
      </w:r>
      <w:r>
        <w:rPr>
          <w:noProof/>
        </w:rPr>
      </w:r>
      <w:r>
        <w:rPr>
          <w:noProof/>
        </w:rPr>
        <w:fldChar w:fldCharType="separate"/>
      </w:r>
      <w:r>
        <w:rPr>
          <w:noProof/>
        </w:rPr>
        <w:t>23</w:t>
      </w:r>
      <w:r>
        <w:rPr>
          <w:noProof/>
        </w:rPr>
        <w:fldChar w:fldCharType="end"/>
      </w:r>
    </w:p>
    <w:p w14:paraId="135CFFFB"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7.8.3</w:t>
      </w:r>
      <w:r>
        <w:rPr>
          <w:rFonts w:asciiTheme="minorHAnsi" w:eastAsiaTheme="minorEastAsia" w:hAnsiTheme="minorHAnsi" w:cstheme="minorBidi"/>
          <w:noProof/>
          <w:lang w:eastAsia="ja-JP"/>
        </w:rPr>
        <w:tab/>
      </w:r>
      <w:r>
        <w:rPr>
          <w:noProof/>
        </w:rPr>
        <w:t>XML/POST Encoding</w:t>
      </w:r>
      <w:r>
        <w:rPr>
          <w:noProof/>
        </w:rPr>
        <w:tab/>
      </w:r>
      <w:r>
        <w:rPr>
          <w:noProof/>
        </w:rPr>
        <w:fldChar w:fldCharType="begin"/>
      </w:r>
      <w:r>
        <w:rPr>
          <w:noProof/>
        </w:rPr>
        <w:instrText xml:space="preserve"> PAGEREF _Toc292289157 \h </w:instrText>
      </w:r>
      <w:r>
        <w:rPr>
          <w:noProof/>
        </w:rPr>
      </w:r>
      <w:r>
        <w:rPr>
          <w:noProof/>
        </w:rPr>
        <w:fldChar w:fldCharType="separate"/>
      </w:r>
      <w:r>
        <w:rPr>
          <w:noProof/>
        </w:rPr>
        <w:t>24</w:t>
      </w:r>
      <w:r>
        <w:rPr>
          <w:noProof/>
        </w:rPr>
        <w:fldChar w:fldCharType="end"/>
      </w:r>
    </w:p>
    <w:p w14:paraId="71D4F5C1" w14:textId="77777777" w:rsidR="00035201" w:rsidRDefault="00035201">
      <w:pPr>
        <w:pStyle w:val="TOC3"/>
        <w:tabs>
          <w:tab w:val="left" w:pos="1200"/>
          <w:tab w:val="right" w:leader="dot" w:pos="8630"/>
        </w:tabs>
        <w:rPr>
          <w:rFonts w:asciiTheme="minorHAnsi" w:eastAsiaTheme="minorEastAsia" w:hAnsiTheme="minorHAnsi" w:cstheme="minorBidi"/>
          <w:noProof/>
          <w:lang w:eastAsia="ja-JP"/>
        </w:rPr>
      </w:pPr>
      <w:r>
        <w:rPr>
          <w:noProof/>
        </w:rPr>
        <w:t>7.8.4</w:t>
      </w:r>
      <w:r>
        <w:rPr>
          <w:rFonts w:asciiTheme="minorHAnsi" w:eastAsiaTheme="minorEastAsia" w:hAnsiTheme="minorHAnsi" w:cstheme="minorBidi"/>
          <w:noProof/>
          <w:lang w:eastAsia="ja-JP"/>
        </w:rPr>
        <w:tab/>
      </w:r>
      <w:r>
        <w:rPr>
          <w:noProof/>
        </w:rPr>
        <w:t>SOAP Encoding</w:t>
      </w:r>
      <w:r>
        <w:rPr>
          <w:noProof/>
        </w:rPr>
        <w:tab/>
      </w:r>
      <w:r>
        <w:rPr>
          <w:noProof/>
        </w:rPr>
        <w:fldChar w:fldCharType="begin"/>
      </w:r>
      <w:r>
        <w:rPr>
          <w:noProof/>
        </w:rPr>
        <w:instrText xml:space="preserve"> PAGEREF _Toc292289158 \h </w:instrText>
      </w:r>
      <w:r>
        <w:rPr>
          <w:noProof/>
        </w:rPr>
      </w:r>
      <w:r>
        <w:rPr>
          <w:noProof/>
        </w:rPr>
        <w:fldChar w:fldCharType="separate"/>
      </w:r>
      <w:r>
        <w:rPr>
          <w:noProof/>
        </w:rPr>
        <w:t>25</w:t>
      </w:r>
      <w:r>
        <w:rPr>
          <w:noProof/>
        </w:rPr>
        <w:fldChar w:fldCharType="end"/>
      </w:r>
    </w:p>
    <w:p w14:paraId="11E4E873" w14:textId="77777777" w:rsidR="00035201" w:rsidRDefault="00035201">
      <w:pPr>
        <w:pStyle w:val="TOC2"/>
        <w:tabs>
          <w:tab w:val="left" w:pos="780"/>
          <w:tab w:val="right" w:leader="dot" w:pos="8630"/>
        </w:tabs>
        <w:rPr>
          <w:rFonts w:asciiTheme="minorHAnsi" w:eastAsiaTheme="minorEastAsia" w:hAnsiTheme="minorHAnsi" w:cstheme="minorBidi"/>
          <w:noProof/>
          <w:lang w:eastAsia="ja-JP"/>
        </w:rPr>
      </w:pPr>
      <w:r>
        <w:rPr>
          <w:noProof/>
        </w:rPr>
        <w:t>7.9</w:t>
      </w:r>
      <w:r>
        <w:rPr>
          <w:rFonts w:asciiTheme="minorHAnsi" w:eastAsiaTheme="minorEastAsia" w:hAnsiTheme="minorHAnsi" w:cstheme="minorBidi"/>
          <w:noProof/>
          <w:lang w:eastAsia="ja-JP"/>
        </w:rPr>
        <w:tab/>
      </w:r>
      <w:r>
        <w:rPr>
          <w:noProof/>
        </w:rPr>
        <w:t>Exceptions</w:t>
      </w:r>
      <w:r>
        <w:rPr>
          <w:noProof/>
        </w:rPr>
        <w:tab/>
      </w:r>
      <w:r>
        <w:rPr>
          <w:noProof/>
        </w:rPr>
        <w:fldChar w:fldCharType="begin"/>
      </w:r>
      <w:r>
        <w:rPr>
          <w:noProof/>
        </w:rPr>
        <w:instrText xml:space="preserve"> PAGEREF _Toc292289159 \h </w:instrText>
      </w:r>
      <w:r>
        <w:rPr>
          <w:noProof/>
        </w:rPr>
      </w:r>
      <w:r>
        <w:rPr>
          <w:noProof/>
        </w:rPr>
        <w:fldChar w:fldCharType="separate"/>
      </w:r>
      <w:r>
        <w:rPr>
          <w:noProof/>
        </w:rPr>
        <w:t>25</w:t>
      </w:r>
      <w:r>
        <w:rPr>
          <w:noProof/>
        </w:rPr>
        <w:fldChar w:fldCharType="end"/>
      </w:r>
    </w:p>
    <w:p w14:paraId="15B636A8" w14:textId="77777777" w:rsidR="00035201" w:rsidRDefault="00035201">
      <w:pPr>
        <w:pStyle w:val="TOC2"/>
        <w:tabs>
          <w:tab w:val="left" w:pos="833"/>
          <w:tab w:val="right" w:leader="dot" w:pos="8630"/>
        </w:tabs>
        <w:rPr>
          <w:rFonts w:asciiTheme="minorHAnsi" w:eastAsiaTheme="minorEastAsia" w:hAnsiTheme="minorHAnsi" w:cstheme="minorBidi"/>
          <w:noProof/>
          <w:lang w:eastAsia="ja-JP"/>
        </w:rPr>
      </w:pPr>
      <w:r>
        <w:rPr>
          <w:noProof/>
        </w:rPr>
        <w:t>A.1</w:t>
      </w:r>
      <w:r>
        <w:rPr>
          <w:rFonts w:asciiTheme="minorHAnsi" w:eastAsiaTheme="minorEastAsia" w:hAnsiTheme="minorHAnsi" w:cstheme="minorBidi"/>
          <w:noProof/>
          <w:lang w:eastAsia="ja-JP"/>
        </w:rPr>
        <w:tab/>
      </w:r>
      <w:r>
        <w:rPr>
          <w:noProof/>
        </w:rPr>
        <w:t xml:space="preserve">Conformance class: </w:t>
      </w:r>
      <w:r w:rsidRPr="00F21D9D">
        <w:rPr>
          <w:i/>
          <w:noProof/>
        </w:rPr>
        <w:t>insert+delete</w:t>
      </w:r>
      <w:r>
        <w:rPr>
          <w:noProof/>
        </w:rPr>
        <w:tab/>
      </w:r>
      <w:r>
        <w:rPr>
          <w:noProof/>
        </w:rPr>
        <w:fldChar w:fldCharType="begin"/>
      </w:r>
      <w:r>
        <w:rPr>
          <w:noProof/>
        </w:rPr>
        <w:instrText xml:space="preserve"> PAGEREF _Toc292289160 \h </w:instrText>
      </w:r>
      <w:r>
        <w:rPr>
          <w:noProof/>
        </w:rPr>
      </w:r>
      <w:r>
        <w:rPr>
          <w:noProof/>
        </w:rPr>
        <w:fldChar w:fldCharType="separate"/>
      </w:r>
      <w:r>
        <w:rPr>
          <w:noProof/>
        </w:rPr>
        <w:t>26</w:t>
      </w:r>
      <w:r>
        <w:rPr>
          <w:noProof/>
        </w:rPr>
        <w:fldChar w:fldCharType="end"/>
      </w:r>
    </w:p>
    <w:p w14:paraId="0A5B8B53" w14:textId="77777777" w:rsidR="00035201" w:rsidRDefault="00035201">
      <w:pPr>
        <w:pStyle w:val="TOC2"/>
        <w:tabs>
          <w:tab w:val="left" w:pos="833"/>
          <w:tab w:val="right" w:leader="dot" w:pos="8630"/>
        </w:tabs>
        <w:rPr>
          <w:rFonts w:asciiTheme="minorHAnsi" w:eastAsiaTheme="minorEastAsia" w:hAnsiTheme="minorHAnsi" w:cstheme="minorBidi"/>
          <w:noProof/>
          <w:lang w:eastAsia="ja-JP"/>
        </w:rPr>
      </w:pPr>
      <w:r>
        <w:rPr>
          <w:noProof/>
        </w:rPr>
        <w:t>A.2</w:t>
      </w:r>
      <w:r>
        <w:rPr>
          <w:rFonts w:asciiTheme="minorHAnsi" w:eastAsiaTheme="minorEastAsia" w:hAnsiTheme="minorHAnsi" w:cstheme="minorBidi"/>
          <w:noProof/>
          <w:lang w:eastAsia="ja-JP"/>
        </w:rPr>
        <w:tab/>
      </w:r>
      <w:r>
        <w:rPr>
          <w:noProof/>
        </w:rPr>
        <w:t xml:space="preserve">Conformance class: </w:t>
      </w:r>
      <w:r w:rsidRPr="00F21D9D">
        <w:rPr>
          <w:i/>
          <w:noProof/>
        </w:rPr>
        <w:t>update</w:t>
      </w:r>
      <w:r>
        <w:rPr>
          <w:noProof/>
        </w:rPr>
        <w:tab/>
      </w:r>
      <w:r>
        <w:rPr>
          <w:noProof/>
        </w:rPr>
        <w:fldChar w:fldCharType="begin"/>
      </w:r>
      <w:r>
        <w:rPr>
          <w:noProof/>
        </w:rPr>
        <w:instrText xml:space="preserve"> PAGEREF _Toc292289161 \h </w:instrText>
      </w:r>
      <w:r>
        <w:rPr>
          <w:noProof/>
        </w:rPr>
      </w:r>
      <w:r>
        <w:rPr>
          <w:noProof/>
        </w:rPr>
        <w:fldChar w:fldCharType="separate"/>
      </w:r>
      <w:r>
        <w:rPr>
          <w:noProof/>
        </w:rPr>
        <w:t>26</w:t>
      </w:r>
      <w:r>
        <w:rPr>
          <w:noProof/>
        </w:rPr>
        <w:fldChar w:fldCharType="end"/>
      </w:r>
    </w:p>
    <w:p w14:paraId="669B01A6" w14:textId="77777777" w:rsidR="00F60CB2" w:rsidRDefault="00F27D5A">
      <w:r>
        <w:fldChar w:fldCharType="end"/>
      </w:r>
    </w:p>
    <w:p w14:paraId="639B3DCE" w14:textId="77777777" w:rsidR="00F60CB2" w:rsidRPr="00F60CB2" w:rsidRDefault="00F60CB2" w:rsidP="00F60CB2">
      <w:r>
        <w:br w:type="page"/>
      </w:r>
    </w:p>
    <w:p w14:paraId="559EF561" w14:textId="77777777" w:rsidR="007F6680" w:rsidRDefault="007F6680" w:rsidP="007F6680">
      <w:pPr>
        <w:pStyle w:val="introelements"/>
      </w:pPr>
      <w:r>
        <w:lastRenderedPageBreak/>
        <w:t>Abstract</w:t>
      </w:r>
    </w:p>
    <w:p w14:paraId="256A902A" w14:textId="77777777" w:rsidR="00617E46" w:rsidRDefault="00617E46" w:rsidP="00617E46">
      <w:r>
        <w:t xml:space="preserve">This OGC </w:t>
      </w:r>
      <w:r w:rsidRPr="00D336C8">
        <w:rPr>
          <w:i/>
          <w:iCs/>
        </w:rPr>
        <w:t>Web Coverage Service (WCS)</w:t>
      </w:r>
      <w:r>
        <w:rPr>
          <w:i/>
          <w:iCs/>
        </w:rPr>
        <w:t xml:space="preserve"> </w:t>
      </w:r>
      <w:r w:rsidRPr="00D336C8">
        <w:rPr>
          <w:i/>
          <w:iCs/>
        </w:rPr>
        <w:t xml:space="preserve">– </w:t>
      </w:r>
      <w:r>
        <w:rPr>
          <w:i/>
          <w:iCs/>
        </w:rPr>
        <w:t>Transaction Extension</w:t>
      </w:r>
      <w:r>
        <w:t xml:space="preserve"> (in short: </w:t>
      </w:r>
      <w:r>
        <w:rPr>
          <w:i/>
        </w:rPr>
        <w:t xml:space="preserve">Transaction </w:t>
      </w:r>
      <w:r w:rsidRPr="00822D69">
        <w:rPr>
          <w:i/>
        </w:rPr>
        <w:t>Extension</w:t>
      </w:r>
      <w:r>
        <w:t>) defines an extension to the WCS Core [OGC 09-110] for updating coverage offerings on a server.</w:t>
      </w:r>
    </w:p>
    <w:p w14:paraId="04296BA9" w14:textId="77777777" w:rsidR="00617E46" w:rsidRDefault="00617E46" w:rsidP="00617E46">
      <w:pPr>
        <w:pStyle w:val="Foreword"/>
        <w:rPr>
          <w:lang w:val="en-US"/>
        </w:rPr>
      </w:pPr>
      <w:r>
        <w:rPr>
          <w:lang w:val="en-US"/>
        </w:rPr>
        <w:t>To this end, a set of three new requests is defined:</w:t>
      </w:r>
    </w:p>
    <w:p w14:paraId="4413E20D" w14:textId="77777777" w:rsidR="00617E46" w:rsidRDefault="00617E46" w:rsidP="00617E46">
      <w:pPr>
        <w:pStyle w:val="Foreword"/>
        <w:numPr>
          <w:ilvl w:val="0"/>
          <w:numId w:val="11"/>
        </w:numPr>
        <w:rPr>
          <w:lang w:val="en-US"/>
        </w:rPr>
      </w:pPr>
      <w:proofErr w:type="spellStart"/>
      <w:r w:rsidRPr="00CC419E">
        <w:rPr>
          <w:i/>
          <w:lang w:val="en-US"/>
        </w:rPr>
        <w:t>InsertCoverage</w:t>
      </w:r>
      <w:proofErr w:type="spellEnd"/>
      <w:r>
        <w:rPr>
          <w:lang w:val="en-US"/>
        </w:rPr>
        <w:t xml:space="preserve"> for adding a coverage provided as parameter to the WCS server’s coverage offering. After successful completion of this request, this coverage will be accessible through all WCS operations.</w:t>
      </w:r>
    </w:p>
    <w:p w14:paraId="49D3D447" w14:textId="77777777" w:rsidR="00617E46" w:rsidRDefault="00617E46" w:rsidP="00617E46">
      <w:pPr>
        <w:pStyle w:val="Foreword"/>
        <w:numPr>
          <w:ilvl w:val="0"/>
          <w:numId w:val="11"/>
        </w:numPr>
        <w:rPr>
          <w:lang w:val="en-US"/>
        </w:rPr>
      </w:pPr>
      <w:proofErr w:type="spellStart"/>
      <w:r w:rsidRPr="00CC419E">
        <w:rPr>
          <w:i/>
          <w:lang w:val="en-US"/>
        </w:rPr>
        <w:t>DeleteCoverage</w:t>
      </w:r>
      <w:proofErr w:type="spellEnd"/>
      <w:r>
        <w:rPr>
          <w:lang w:val="en-US"/>
        </w:rPr>
        <w:t xml:space="preserve"> for entirely removing a coverage, identified by its coverage id passed in the request, from the WCS server’s coverage offering. After successful completion of this request, this coverage will not be accessible through any WCS operation. However, subsequently a new coverage may be created using the same identifier; such </w:t>
      </w:r>
      <w:proofErr w:type="gramStart"/>
      <w:r>
        <w:rPr>
          <w:lang w:val="en-US"/>
        </w:rPr>
        <w:t>a coverage</w:t>
      </w:r>
      <w:proofErr w:type="gramEnd"/>
      <w:r>
        <w:rPr>
          <w:lang w:val="en-US"/>
        </w:rPr>
        <w:t xml:space="preserve"> will bear no relation to the one previously deleted.</w:t>
      </w:r>
    </w:p>
    <w:p w14:paraId="5E83938A" w14:textId="77777777" w:rsidR="00617E46" w:rsidRDefault="00617E46" w:rsidP="00617E46">
      <w:pPr>
        <w:pStyle w:val="Foreword"/>
        <w:numPr>
          <w:ilvl w:val="0"/>
          <w:numId w:val="11"/>
        </w:numPr>
        <w:rPr>
          <w:lang w:val="en-US"/>
        </w:rPr>
      </w:pPr>
      <w:proofErr w:type="spellStart"/>
      <w:r w:rsidRPr="00CC419E">
        <w:rPr>
          <w:i/>
          <w:lang w:val="en-US"/>
        </w:rPr>
        <w:t>UpdateCoverage</w:t>
      </w:r>
      <w:proofErr w:type="spellEnd"/>
      <w:r>
        <w:rPr>
          <w:lang w:val="en-US"/>
        </w:rPr>
        <w:t xml:space="preserve"> for modifying parts of a coverage existing in a WCS server’s coverage offering, identified by its coverage id passed in the request. All updates must maintain internal consistency of the coverage, as per GMLCOV [OGC 09-146].</w:t>
      </w:r>
    </w:p>
    <w:p w14:paraId="78BFF69D" w14:textId="77777777" w:rsidR="00617E46" w:rsidRPr="006E170A" w:rsidRDefault="00617E46" w:rsidP="00617E46">
      <w:pPr>
        <w:pStyle w:val="Foreword"/>
        <w:rPr>
          <w:lang w:val="en-US"/>
        </w:rPr>
      </w:pPr>
      <w:r w:rsidRPr="006E170A">
        <w:rPr>
          <w:lang w:val="en-US"/>
        </w:rPr>
        <w:t>All requests defined in this Transaction Extension adhere to the ACID (atomicity, consistency, isolation, durability) concepts of transactions in databases.</w:t>
      </w:r>
    </w:p>
    <w:p w14:paraId="4E387982" w14:textId="716BF98D" w:rsidR="007F6680" w:rsidRPr="007F6680" w:rsidRDefault="00617E46" w:rsidP="00617E46">
      <w:pPr>
        <w:rPr>
          <w:color w:val="FF0000"/>
        </w:rPr>
      </w:pPr>
      <w:r>
        <w:t xml:space="preserve">Note: </w:t>
      </w:r>
      <w:r w:rsidR="00931879">
        <w:t>t</w:t>
      </w:r>
      <w:r>
        <w:t>he extension name, Transaction, traces back to the database concept of transactions, which has been adopted here</w:t>
      </w:r>
      <w:r w:rsidRPr="00617E46">
        <w:t>.</w:t>
      </w:r>
    </w:p>
    <w:p w14:paraId="679A3FF3" w14:textId="77777777" w:rsidR="009A7B37" w:rsidRDefault="009A7B37">
      <w:pPr>
        <w:pStyle w:val="introelements"/>
      </w:pPr>
      <w:r>
        <w:t>Keywords</w:t>
      </w:r>
    </w:p>
    <w:p w14:paraId="2394314F" w14:textId="77777777" w:rsidR="007F6680" w:rsidRDefault="007F6680" w:rsidP="007F6680">
      <w:r>
        <w:t>The following are keywords to be used by search engines and document catalogues</w:t>
      </w:r>
      <w:r w:rsidR="00F60CB2">
        <w:t>.</w:t>
      </w:r>
    </w:p>
    <w:p w14:paraId="073469FC" w14:textId="77777777" w:rsidR="007F6680" w:rsidRDefault="00274AAD" w:rsidP="007F6680">
      <w:proofErr w:type="spellStart"/>
      <w:proofErr w:type="gramStart"/>
      <w:r>
        <w:t>o</w:t>
      </w:r>
      <w:r w:rsidR="007F6680">
        <w:t>gcdoc</w:t>
      </w:r>
      <w:proofErr w:type="spellEnd"/>
      <w:proofErr w:type="gramEnd"/>
      <w:r w:rsidR="00B30B68">
        <w:t xml:space="preserve">, OGC document, </w:t>
      </w:r>
      <w:r w:rsidR="007F6680">
        <w:t xml:space="preserve"> </w:t>
      </w:r>
      <w:r w:rsidR="007F6680" w:rsidRPr="007F6680">
        <w:rPr>
          <w:color w:val="FF0000"/>
        </w:rPr>
        <w:t>&lt;tags</w:t>
      </w:r>
      <w:r w:rsidR="00B30B68">
        <w:rPr>
          <w:color w:val="FF0000"/>
        </w:rPr>
        <w:t xml:space="preserve"> separated by commas</w:t>
      </w:r>
      <w:r w:rsidR="007F6680" w:rsidRPr="007F6680">
        <w:rPr>
          <w:color w:val="FF0000"/>
        </w:rPr>
        <w:t>&gt;</w:t>
      </w:r>
    </w:p>
    <w:p w14:paraId="00D2AA90" w14:textId="77777777" w:rsidR="009A7B37" w:rsidRDefault="009A7B37">
      <w:pPr>
        <w:pStyle w:val="introelements"/>
      </w:pPr>
      <w:r>
        <w:t>Preface</w:t>
      </w:r>
      <w:bookmarkEnd w:id="1"/>
    </w:p>
    <w:p w14:paraId="56517E5F" w14:textId="041374C7" w:rsidR="00931879" w:rsidRDefault="00AE44CE" w:rsidP="00931879">
      <w:pPr>
        <w:rPr>
          <w:color w:val="000000"/>
        </w:rPr>
      </w:pPr>
      <w:r>
        <w:t xml:space="preserve">This WCS Transaction Extension is an OGC Interface </w:t>
      </w:r>
      <w:proofErr w:type="gramStart"/>
      <w:r>
        <w:t>Standard which</w:t>
      </w:r>
      <w:proofErr w:type="gramEnd"/>
      <w:r>
        <w:t xml:space="preserve"> relies on WCS Core [OGC 09-110] and the GML Application Schema for Coverages [OGC 09-146]. </w:t>
      </w:r>
      <w:r w:rsidR="00931879">
        <w:rPr>
          <w:lang w:val="en-CA"/>
        </w:rPr>
        <w:t xml:space="preserve">This </w:t>
      </w:r>
      <w:r>
        <w:rPr>
          <w:lang w:val="en-CA"/>
        </w:rPr>
        <w:t>Standard</w:t>
      </w:r>
      <w:r w:rsidR="00931879">
        <w:rPr>
          <w:lang w:val="en-CA"/>
        </w:rPr>
        <w:t xml:space="preserve"> adds </w:t>
      </w:r>
      <w:r w:rsidR="00931879">
        <w:rPr>
          <w:color w:val="000000"/>
        </w:rPr>
        <w:t xml:space="preserve">three request types to the OGC Web Coverage Service (WCS): </w:t>
      </w:r>
      <w:proofErr w:type="spellStart"/>
      <w:r w:rsidR="00931879" w:rsidRPr="00E3193A">
        <w:rPr>
          <w:i/>
          <w:color w:val="000000"/>
        </w:rPr>
        <w:t>InsertCoverage</w:t>
      </w:r>
      <w:proofErr w:type="spellEnd"/>
      <w:r w:rsidR="00931879">
        <w:rPr>
          <w:color w:val="000000"/>
        </w:rPr>
        <w:t xml:space="preserve">, </w:t>
      </w:r>
      <w:proofErr w:type="spellStart"/>
      <w:r w:rsidR="00931879" w:rsidRPr="00361B15">
        <w:rPr>
          <w:i/>
          <w:color w:val="000000"/>
        </w:rPr>
        <w:t>DeleteCoverage</w:t>
      </w:r>
      <w:proofErr w:type="spellEnd"/>
      <w:r w:rsidR="00931879">
        <w:rPr>
          <w:color w:val="000000"/>
        </w:rPr>
        <w:t xml:space="preserve">, and </w:t>
      </w:r>
      <w:proofErr w:type="spellStart"/>
      <w:r w:rsidR="00931879" w:rsidRPr="00E3193A">
        <w:rPr>
          <w:i/>
          <w:color w:val="000000"/>
        </w:rPr>
        <w:t>UpdateCoverage</w:t>
      </w:r>
      <w:proofErr w:type="spellEnd"/>
      <w:r w:rsidR="00931879">
        <w:rPr>
          <w:color w:val="000000"/>
        </w:rPr>
        <w:t>, respectively. This allows clients to modify a server’s offerings by adding, deleting, and updating coverages, respectively.</w:t>
      </w:r>
    </w:p>
    <w:p w14:paraId="2CE60AC4" w14:textId="0F69EEF0" w:rsidR="00165E04" w:rsidRPr="00165E04" w:rsidRDefault="00931879" w:rsidP="00931879">
      <w:pPr>
        <w:rPr>
          <w:color w:val="00B050"/>
        </w:rPr>
      </w:pPr>
      <w:r>
        <w:t>Suggested additions, changes, and comments on this document are welcome and encouraged. Such suggestions may be submitted by email message or by making suggested changes in an edited copy of this document</w:t>
      </w:r>
    </w:p>
    <w:p w14:paraId="1037BA61" w14:textId="77777777" w:rsidR="009A7B37" w:rsidRDefault="009A7B37">
      <w:r>
        <w:t>Attention is drawn to the possibility that some of the elements of this document may be the subject of patent rights. The</w:t>
      </w:r>
      <w:r w:rsidR="007F6680">
        <w:t xml:space="preserve"> Open Geospatial Consortium</w:t>
      </w:r>
      <w:r>
        <w:t xml:space="preserve"> shall not be held responsible for identifying any or all such patent rights.</w:t>
      </w:r>
    </w:p>
    <w:p w14:paraId="44F5CA8E" w14:textId="77777777" w:rsidR="009A7B37" w:rsidRDefault="009A7B37">
      <w:pPr>
        <w:rPr>
          <w:i/>
        </w:rPr>
      </w:pPr>
      <w:r>
        <w:rPr>
          <w:i/>
        </w:rPr>
        <w:lastRenderedPageBreak/>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24688B55" w14:textId="77777777" w:rsidR="009A7B37" w:rsidRDefault="009A7B37">
      <w:pPr>
        <w:pStyle w:val="introelements"/>
      </w:pPr>
      <w:bookmarkStart w:id="3" w:name="_Toc165888229"/>
      <w:r>
        <w:t>Submitting organizations</w:t>
      </w:r>
      <w:bookmarkEnd w:id="3"/>
    </w:p>
    <w:p w14:paraId="59B600A9" w14:textId="77777777" w:rsidR="009A7B37" w:rsidRDefault="009A7B37">
      <w:pPr>
        <w:rPr>
          <w:color w:val="FF0000"/>
        </w:rPr>
      </w:pPr>
      <w:r>
        <w:t>The following organizations submitted this Document to the</w:t>
      </w:r>
      <w:r w:rsidR="00165E04">
        <w:t xml:space="preserve"> Open Geospatial Consortium (OGC):</w:t>
      </w:r>
      <w:r>
        <w:t xml:space="preserve"> </w:t>
      </w:r>
    </w:p>
    <w:p w14:paraId="364449DB" w14:textId="1D6F6317" w:rsidR="009A7B37" w:rsidRPr="007C10B2" w:rsidRDefault="007C10B2">
      <w:r w:rsidRPr="007C10B2">
        <w:t>Jacobs University Bremen</w:t>
      </w:r>
    </w:p>
    <w:p w14:paraId="74D23710" w14:textId="77777777" w:rsidR="009A7B37" w:rsidRDefault="009A7B37">
      <w:pPr>
        <w:pStyle w:val="introelements"/>
      </w:pPr>
      <w:bookmarkStart w:id="4" w:name="_Toc165888230"/>
      <w:r>
        <w:t>Submi</w:t>
      </w:r>
      <w:bookmarkEnd w:id="4"/>
      <w:r>
        <w:t>tters</w:t>
      </w:r>
    </w:p>
    <w:p w14:paraId="2D2CAB4E" w14:textId="4982C3C4" w:rsidR="009A7B37" w:rsidRDefault="009A7B37">
      <w:r>
        <w:t>All questions regarding this submission should be directed to the editor or the submitters:</w:t>
      </w:r>
    </w:p>
    <w:tbl>
      <w:tblPr>
        <w:tblW w:w="0" w:type="auto"/>
        <w:jc w:val="center"/>
        <w:tblInd w:w="-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1"/>
        <w:gridCol w:w="5991"/>
      </w:tblGrid>
      <w:tr w:rsidR="007C10B2" w14:paraId="59AB3E4F" w14:textId="77777777" w:rsidTr="007C10B2">
        <w:trPr>
          <w:jc w:val="center"/>
        </w:trPr>
        <w:tc>
          <w:tcPr>
            <w:tcW w:w="2571" w:type="dxa"/>
          </w:tcPr>
          <w:p w14:paraId="25B49F83" w14:textId="77777777" w:rsidR="009A7B37" w:rsidRPr="00154114" w:rsidRDefault="009A7B37" w:rsidP="00D93053">
            <w:pPr>
              <w:pStyle w:val="OGCtableheader"/>
            </w:pPr>
            <w:r w:rsidRPr="00154114">
              <w:t>Name</w:t>
            </w:r>
          </w:p>
        </w:tc>
        <w:tc>
          <w:tcPr>
            <w:tcW w:w="5991" w:type="dxa"/>
          </w:tcPr>
          <w:p w14:paraId="1D5825B4" w14:textId="77777777" w:rsidR="009A7B37" w:rsidRPr="00154114" w:rsidRDefault="00154114" w:rsidP="00D93053">
            <w:pPr>
              <w:pStyle w:val="OGCtableheader"/>
            </w:pPr>
            <w:r w:rsidRPr="00154114">
              <w:t>Affiliation</w:t>
            </w:r>
          </w:p>
        </w:tc>
      </w:tr>
      <w:tr w:rsidR="007C10B2" w14:paraId="5FE7E8BB" w14:textId="77777777" w:rsidTr="007C10B2">
        <w:trPr>
          <w:jc w:val="center"/>
        </w:trPr>
        <w:tc>
          <w:tcPr>
            <w:tcW w:w="2571" w:type="dxa"/>
          </w:tcPr>
          <w:p w14:paraId="19824753" w14:textId="2660166E" w:rsidR="009A7B37" w:rsidRPr="007C10B2" w:rsidRDefault="007C10B2" w:rsidP="00D93053">
            <w:pPr>
              <w:pStyle w:val="OGCtabletext"/>
            </w:pPr>
            <w:r w:rsidRPr="007C10B2">
              <w:t>Peter Baumann</w:t>
            </w:r>
          </w:p>
        </w:tc>
        <w:tc>
          <w:tcPr>
            <w:tcW w:w="5991" w:type="dxa"/>
          </w:tcPr>
          <w:p w14:paraId="35F700D6" w14:textId="4F494902" w:rsidR="009A7B37" w:rsidRPr="007C10B2" w:rsidRDefault="007C10B2" w:rsidP="00D93053">
            <w:pPr>
              <w:pStyle w:val="OGCtabletext"/>
            </w:pPr>
            <w:r w:rsidRPr="007C10B2">
              <w:t xml:space="preserve">Jacobs University Bremen, </w:t>
            </w:r>
            <w:proofErr w:type="spellStart"/>
            <w:r w:rsidRPr="007C10B2">
              <w:t>rasdaman</w:t>
            </w:r>
            <w:proofErr w:type="spellEnd"/>
            <w:r w:rsidRPr="007C10B2">
              <w:t xml:space="preserve"> GmbH</w:t>
            </w:r>
          </w:p>
        </w:tc>
      </w:tr>
    </w:tbl>
    <w:p w14:paraId="4CD5D08D" w14:textId="77777777" w:rsidR="009A7B37" w:rsidRDefault="009A7B37">
      <w:pPr>
        <w:pStyle w:val="Heading1"/>
      </w:pPr>
      <w:bookmarkStart w:id="5" w:name="_Toc292289116"/>
      <w:r>
        <w:t>Scope</w:t>
      </w:r>
      <w:bookmarkEnd w:id="5"/>
    </w:p>
    <w:p w14:paraId="0C31554F" w14:textId="0399F0A2" w:rsidR="000A3022" w:rsidRPr="00165E04" w:rsidRDefault="000A3022" w:rsidP="00165E04">
      <w:pPr>
        <w:rPr>
          <w:color w:val="00B050"/>
        </w:rPr>
      </w:pPr>
      <w:r>
        <w:t xml:space="preserve">This OGC WCS Transaction Extension – in short: </w:t>
      </w:r>
      <w:r>
        <w:rPr>
          <w:i/>
          <w:iCs/>
        </w:rPr>
        <w:t xml:space="preserve">Transaction </w:t>
      </w:r>
      <w:r w:rsidRPr="00D65795">
        <w:rPr>
          <w:i/>
          <w:iCs/>
        </w:rPr>
        <w:t>Extension</w:t>
      </w:r>
      <w:r>
        <w:t xml:space="preserve"> or </w:t>
      </w:r>
      <w:r w:rsidRPr="00361B15">
        <w:rPr>
          <w:i/>
        </w:rPr>
        <w:t>WCS-T</w:t>
      </w:r>
      <w:r>
        <w:t xml:space="preserve"> – defines how to modify a WCS server’s coverage offering.</w:t>
      </w:r>
    </w:p>
    <w:p w14:paraId="5FC37A5D" w14:textId="77777777" w:rsidR="009A7B37" w:rsidRDefault="009A7B37">
      <w:pPr>
        <w:pStyle w:val="Heading1"/>
      </w:pPr>
      <w:bookmarkStart w:id="6" w:name="_Toc292289117"/>
      <w:r>
        <w:t>Conformance</w:t>
      </w:r>
      <w:bookmarkEnd w:id="6"/>
    </w:p>
    <w:p w14:paraId="4E0DBDB9" w14:textId="77777777" w:rsidR="000A3022" w:rsidRDefault="000A3022" w:rsidP="000A3022">
      <w:r>
        <w:t>This document establishes the following requirements and conformance classes:</w:t>
      </w:r>
    </w:p>
    <w:p w14:paraId="00343169" w14:textId="77777777" w:rsidR="000A3022" w:rsidRDefault="000A3022" w:rsidP="000A3022">
      <w:pPr>
        <w:numPr>
          <w:ilvl w:val="0"/>
          <w:numId w:val="12"/>
        </w:numPr>
      </w:pPr>
      <w:proofErr w:type="spellStart"/>
      <w:proofErr w:type="gramStart"/>
      <w:r>
        <w:rPr>
          <w:i/>
          <w:iCs/>
        </w:rPr>
        <w:t>insert</w:t>
      </w:r>
      <w:proofErr w:type="gramEnd"/>
      <w:r>
        <w:rPr>
          <w:i/>
          <w:iCs/>
        </w:rPr>
        <w:t>+delete</w:t>
      </w:r>
      <w:proofErr w:type="spellEnd"/>
      <w:r>
        <w:t xml:space="preserve">, of URI </w:t>
      </w:r>
      <w:hyperlink r:id="rId11" w:history="1">
        <w:r w:rsidRPr="009C44D6">
          <w:rPr>
            <w:rStyle w:val="Hyperlink"/>
          </w:rPr>
          <w:t>http://www.opengis.net/spec/WCS_service-extension_transaction/2.0/req/insert+delete</w:t>
        </w:r>
      </w:hyperlink>
      <w:r>
        <w:t xml:space="preserve">; the corresponding conformance class is </w:t>
      </w:r>
      <w:proofErr w:type="spellStart"/>
      <w:r>
        <w:rPr>
          <w:i/>
          <w:iCs/>
        </w:rPr>
        <w:t>insert+delete</w:t>
      </w:r>
      <w:proofErr w:type="spellEnd"/>
      <w:r>
        <w:t xml:space="preserve">, with URI </w:t>
      </w:r>
      <w:hyperlink r:id="rId12" w:history="1">
        <w:r w:rsidRPr="009C44D6">
          <w:rPr>
            <w:rStyle w:val="Hyperlink"/>
          </w:rPr>
          <w:t>http://www.opengis.net/spec/WCS_service-extension_transaction/2.0/conf/insert+delete</w:t>
        </w:r>
      </w:hyperlink>
      <w:r>
        <w:t>.</w:t>
      </w:r>
    </w:p>
    <w:p w14:paraId="6D583C65" w14:textId="77777777" w:rsidR="000A3022" w:rsidRPr="0080097E" w:rsidRDefault="000A3022" w:rsidP="000A3022">
      <w:pPr>
        <w:pStyle w:val="ListParagraph"/>
      </w:pPr>
      <w:r w:rsidRPr="00F738C5">
        <w:rPr>
          <w:iCs/>
        </w:rPr>
        <w:t>This is the mandatory core conformance class of this extension.</w:t>
      </w:r>
    </w:p>
    <w:p w14:paraId="6D11D1D2" w14:textId="77777777" w:rsidR="000A3022" w:rsidRDefault="000A3022" w:rsidP="000A3022">
      <w:pPr>
        <w:numPr>
          <w:ilvl w:val="0"/>
          <w:numId w:val="12"/>
        </w:numPr>
      </w:pPr>
      <w:proofErr w:type="gramStart"/>
      <w:r>
        <w:rPr>
          <w:i/>
          <w:iCs/>
        </w:rPr>
        <w:t>update</w:t>
      </w:r>
      <w:proofErr w:type="gramEnd"/>
      <w:r>
        <w:t xml:space="preserve">, of URI </w:t>
      </w:r>
      <w:hyperlink r:id="rId13" w:history="1">
        <w:r w:rsidRPr="009C44D6">
          <w:rPr>
            <w:rStyle w:val="Hyperlink"/>
          </w:rPr>
          <w:t>http://www.opengis.net/spec/WCS_service-extension_transaction/2.0/req/update</w:t>
        </w:r>
      </w:hyperlink>
      <w:r>
        <w:t xml:space="preserve">; the corresponding conformance class is </w:t>
      </w:r>
      <w:r>
        <w:rPr>
          <w:i/>
          <w:iCs/>
        </w:rPr>
        <w:t>update</w:t>
      </w:r>
      <w:r>
        <w:t xml:space="preserve">, with URI </w:t>
      </w:r>
      <w:hyperlink r:id="rId14" w:history="1">
        <w:r w:rsidRPr="009C44D6">
          <w:rPr>
            <w:rStyle w:val="Hyperlink"/>
          </w:rPr>
          <w:t>http://www.opengis.net/spec/WCS_service-extension_transaction/2.0/conf/update</w:t>
        </w:r>
      </w:hyperlink>
      <w:r>
        <w:t>.</w:t>
      </w:r>
    </w:p>
    <w:p w14:paraId="5FAB5980" w14:textId="0B3EDD01" w:rsidR="000A3022" w:rsidRDefault="000A3022" w:rsidP="000A3022">
      <w:r>
        <w:t xml:space="preserve">Standardization target of all requirements and conformance classes are WCS implementations (currently: servers). </w:t>
      </w:r>
    </w:p>
    <w:p w14:paraId="4B957936" w14:textId="77777777" w:rsidR="000A3022" w:rsidRDefault="000A3022" w:rsidP="000A3022">
      <w:r>
        <w:lastRenderedPageBreak/>
        <w:t xml:space="preserve">Requirements URIs defined in this document are relative to </w:t>
      </w:r>
      <w:hyperlink r:id="rId15" w:history="1">
        <w:r w:rsidRPr="009C44D6">
          <w:rPr>
            <w:rStyle w:val="Hyperlink"/>
          </w:rPr>
          <w:t>http://www.opengis.net/spec/WCS_service-extension_transaction/2.0/req</w:t>
        </w:r>
      </w:hyperlink>
      <w:r>
        <w:t>,</w:t>
      </w:r>
      <w:r>
        <w:br/>
        <w:t xml:space="preserve">conformance test URIs are relative to </w:t>
      </w:r>
      <w:hyperlink r:id="rId16" w:history="1">
        <w:r w:rsidRPr="009C44D6">
          <w:rPr>
            <w:rStyle w:val="Hyperlink"/>
          </w:rPr>
          <w:t>http://www.opengis.net/spec/WCS_service-extension_transaction/2.0/conf</w:t>
        </w:r>
      </w:hyperlink>
      <w:r>
        <w:t>.</w:t>
      </w:r>
    </w:p>
    <w:p w14:paraId="693A23B7" w14:textId="5931C061" w:rsidR="009A7B37" w:rsidRDefault="000A3022" w:rsidP="000A3022">
      <w:pPr>
        <w:rPr>
          <w:lang w:val="en-AU"/>
        </w:rPr>
      </w:pPr>
      <w:r>
        <w:t xml:space="preserve">Annex </w:t>
      </w:r>
      <w:proofErr w:type="gramStart"/>
      <w:r>
        <w:t>A</w:t>
      </w:r>
      <w:proofErr w:type="gramEnd"/>
      <w:r>
        <w:t xml:space="preserve"> lists the conformance tests which shall be exercised on any software artifact claiming to implement WCS.</w:t>
      </w:r>
    </w:p>
    <w:p w14:paraId="36E5E53F" w14:textId="77777777" w:rsidR="009A7B37" w:rsidRDefault="009A7B37">
      <w:pPr>
        <w:pStyle w:val="Heading1"/>
      </w:pPr>
      <w:bookmarkStart w:id="7" w:name="_Toc292289118"/>
      <w:r>
        <w:t>References</w:t>
      </w:r>
      <w:bookmarkEnd w:id="7"/>
    </w:p>
    <w:p w14:paraId="16A2930B" w14:textId="77777777" w:rsidR="000A3022" w:rsidRDefault="000A3022" w:rsidP="000A3022">
      <w:r>
        <w:t xml:space="preserve">This </w:t>
      </w:r>
      <w:r>
        <w:rPr>
          <w:i/>
          <w:iCs/>
        </w:rPr>
        <w:t xml:space="preserve">OGC WCS Transaction Extension </w:t>
      </w:r>
      <w:r>
        <w:t xml:space="preserve">specification consists of the present document and an XML Schema. The complete specification is identified by OGC URI </w:t>
      </w:r>
      <w:hyperlink r:id="rId17" w:history="1">
        <w:r w:rsidRPr="009C44D6">
          <w:rPr>
            <w:rStyle w:val="Hyperlink"/>
          </w:rPr>
          <w:t>http://www.opengis.net/spec/WCS_service-extension_transaction/2.0</w:t>
        </w:r>
      </w:hyperlink>
      <w:proofErr w:type="gramStart"/>
      <w:r>
        <w:t>,</w:t>
      </w:r>
      <w:proofErr w:type="gramEnd"/>
      <w:r>
        <w:t xml:space="preserve"> the document has OGC URI </w:t>
      </w:r>
      <w:hyperlink r:id="rId18" w:history="1">
        <w:r w:rsidRPr="009C44D6">
          <w:rPr>
            <w:rStyle w:val="Hyperlink"/>
          </w:rPr>
          <w:t>http://www.opengis.net/doc/ISx/WCS_service-extension_transaction/2.0</w:t>
        </w:r>
      </w:hyperlink>
      <w:r>
        <w:t xml:space="preserve">. </w:t>
      </w:r>
    </w:p>
    <w:p w14:paraId="75EFDC6B" w14:textId="77777777" w:rsidR="000A3022" w:rsidRDefault="000A3022" w:rsidP="000A3022">
      <w:r>
        <w:t xml:space="preserve">The complete specification is available for download from </w:t>
      </w:r>
      <w:hyperlink r:id="rId19" w:history="1">
        <w:r>
          <w:rPr>
            <w:rStyle w:val="Hyperlink"/>
          </w:rPr>
          <w:t>http://www.opengeospatial.org/standards/wcs</w:t>
        </w:r>
      </w:hyperlink>
      <w:r>
        <w:t xml:space="preserve">; additionally, the XML Schema is posted online at </w:t>
      </w:r>
      <w:hyperlink r:id="rId20" w:history="1">
        <w:r w:rsidRPr="009C44D6">
          <w:rPr>
            <w:rStyle w:val="Hyperlink"/>
          </w:rPr>
          <w:t>http://schemas.opengis.net/wcs/transaction/2.0</w:t>
        </w:r>
      </w:hyperlink>
      <w:r>
        <w:t xml:space="preserve"> as part of the OGC schema repository. In the event of a discrepancy between bundled and schema repository versions of the XML Schema files, the schema repository shall be considered authoritative.</w:t>
      </w:r>
    </w:p>
    <w:p w14:paraId="0DE7E365" w14:textId="77777777" w:rsidR="000A3022" w:rsidRDefault="000A3022" w:rsidP="000A3022">
      <w:r>
        <w:t xml:space="preserve">The normative documents listed in </w:t>
      </w:r>
      <w:r>
        <w:fldChar w:fldCharType="begin"/>
      </w:r>
      <w:r>
        <w:instrText xml:space="preserve"> REF _Ref346208788 \h </w:instrText>
      </w:r>
      <w:r>
        <w:fldChar w:fldCharType="separate"/>
      </w:r>
      <w:r w:rsidRPr="00D56F0A">
        <w:t xml:space="preserve">Table </w:t>
      </w:r>
      <w:r>
        <w:rPr>
          <w:noProof/>
        </w:rPr>
        <w:t>1</w:t>
      </w:r>
      <w:r>
        <w:fldChar w:fldCharType="end"/>
      </w:r>
      <w:r>
        <w:t xml:space="preserve"> contain provisions that, through reference in this text, constitute provisions of this specification. For dated references, subsequent amendments to, or revisions of, any of these publications do not apply. For undated references, the latest edition of the normative document referred to applies.</w:t>
      </w:r>
    </w:p>
    <w:p w14:paraId="140B4A2C" w14:textId="77777777" w:rsidR="000A3022" w:rsidRPr="00057D31" w:rsidRDefault="000A3022" w:rsidP="000A3022">
      <w:pPr>
        <w:pStyle w:val="Caption"/>
        <w:keepNext/>
        <w:outlineLvl w:val="0"/>
        <w:rPr>
          <w:b w:val="0"/>
        </w:rPr>
      </w:pPr>
      <w:bookmarkStart w:id="8" w:name="_Ref346208788"/>
      <w:bookmarkStart w:id="9" w:name="_Toc351458530"/>
      <w:bookmarkStart w:id="10" w:name="_Toc396212107"/>
      <w:r w:rsidRPr="00D56F0A">
        <w:t xml:space="preserve">Table </w:t>
      </w:r>
      <w:r w:rsidRPr="00676FFB">
        <w:fldChar w:fldCharType="begin"/>
      </w:r>
      <w:r w:rsidRPr="00676FFB">
        <w:instrText xml:space="preserve"> SEQ Table \* ARABIC </w:instrText>
      </w:r>
      <w:r w:rsidRPr="00676FFB">
        <w:fldChar w:fldCharType="separate"/>
      </w:r>
      <w:r>
        <w:rPr>
          <w:noProof/>
        </w:rPr>
        <w:t>1</w:t>
      </w:r>
      <w:r w:rsidRPr="00676FFB">
        <w:fldChar w:fldCharType="end"/>
      </w:r>
      <w:bookmarkEnd w:id="8"/>
      <w:r w:rsidRPr="00676FFB">
        <w:rPr>
          <w:b w:val="0"/>
        </w:rPr>
        <w:t xml:space="preserve"> </w:t>
      </w:r>
      <w:r w:rsidRPr="00676FFB">
        <w:rPr>
          <w:b w:val="0"/>
          <w:lang w:val="en-US"/>
        </w:rPr>
        <w:t xml:space="preserve">— </w:t>
      </w:r>
      <w:r w:rsidRPr="00D56F0A">
        <w:t>Conformance class dependencies</w:t>
      </w:r>
      <w:bookmarkEnd w:id="9"/>
      <w:bookmarkEnd w:id="10"/>
    </w:p>
    <w:tbl>
      <w:tblPr>
        <w:tblW w:w="8795" w:type="dxa"/>
        <w:tblInd w:w="70" w:type="dxa"/>
        <w:tblLayout w:type="fixed"/>
        <w:tblCellMar>
          <w:left w:w="70" w:type="dxa"/>
          <w:right w:w="70" w:type="dxa"/>
        </w:tblCellMar>
        <w:tblLook w:val="0000" w:firstRow="0" w:lastRow="0" w:firstColumn="0" w:lastColumn="0" w:noHBand="0" w:noVBand="0"/>
      </w:tblPr>
      <w:tblGrid>
        <w:gridCol w:w="2084"/>
        <w:gridCol w:w="4820"/>
        <w:gridCol w:w="1891"/>
      </w:tblGrid>
      <w:tr w:rsidR="000A3022" w14:paraId="4358F50B" w14:textId="77777777" w:rsidTr="00435D86">
        <w:tc>
          <w:tcPr>
            <w:tcW w:w="2084" w:type="dxa"/>
            <w:tcBorders>
              <w:top w:val="single" w:sz="8" w:space="0" w:color="000000"/>
              <w:left w:val="single" w:sz="4" w:space="0" w:color="000000"/>
              <w:bottom w:val="single" w:sz="8" w:space="0" w:color="000000"/>
            </w:tcBorders>
          </w:tcPr>
          <w:p w14:paraId="10294178" w14:textId="77777777" w:rsidR="000A3022" w:rsidRDefault="000A3022" w:rsidP="00435D86">
            <w:pPr>
              <w:pStyle w:val="BodyTextIndent"/>
              <w:keepNext/>
              <w:snapToGrid w:val="0"/>
              <w:jc w:val="center"/>
              <w:rPr>
                <w:b/>
                <w:bCs/>
                <w:sz w:val="21"/>
                <w:szCs w:val="21"/>
              </w:rPr>
            </w:pPr>
            <w:r>
              <w:rPr>
                <w:b/>
                <w:bCs/>
                <w:sz w:val="21"/>
                <w:szCs w:val="21"/>
              </w:rPr>
              <w:t xml:space="preserve">Transaction </w:t>
            </w:r>
            <w:r>
              <w:rPr>
                <w:b/>
                <w:bCs/>
                <w:sz w:val="21"/>
                <w:szCs w:val="21"/>
              </w:rPr>
              <w:br/>
              <w:t>conformance class</w:t>
            </w:r>
          </w:p>
        </w:tc>
        <w:tc>
          <w:tcPr>
            <w:tcW w:w="4820" w:type="dxa"/>
            <w:tcBorders>
              <w:top w:val="single" w:sz="8" w:space="0" w:color="000000"/>
              <w:left w:val="single" w:sz="4" w:space="0" w:color="000000"/>
              <w:bottom w:val="single" w:sz="8" w:space="0" w:color="000000"/>
            </w:tcBorders>
          </w:tcPr>
          <w:p w14:paraId="19C15703" w14:textId="77777777" w:rsidR="000A3022" w:rsidRDefault="000A3022" w:rsidP="00435D86">
            <w:pPr>
              <w:pStyle w:val="BodyTextIndent"/>
              <w:keepNext/>
              <w:snapToGrid w:val="0"/>
              <w:jc w:val="center"/>
              <w:rPr>
                <w:b/>
                <w:bCs/>
                <w:sz w:val="21"/>
                <w:szCs w:val="21"/>
              </w:rPr>
            </w:pPr>
            <w:r>
              <w:rPr>
                <w:b/>
                <w:bCs/>
                <w:sz w:val="21"/>
                <w:szCs w:val="21"/>
              </w:rPr>
              <w:t>Dependency document</w:t>
            </w:r>
          </w:p>
        </w:tc>
        <w:tc>
          <w:tcPr>
            <w:tcW w:w="1891" w:type="dxa"/>
            <w:tcBorders>
              <w:top w:val="single" w:sz="8" w:space="0" w:color="000000"/>
              <w:left w:val="single" w:sz="4" w:space="0" w:color="000000"/>
              <w:bottom w:val="single" w:sz="8" w:space="0" w:color="000000"/>
              <w:right w:val="single" w:sz="4" w:space="0" w:color="000000"/>
            </w:tcBorders>
          </w:tcPr>
          <w:p w14:paraId="2933CD55" w14:textId="77777777" w:rsidR="000A3022" w:rsidRDefault="000A3022" w:rsidP="00435D86">
            <w:pPr>
              <w:pStyle w:val="BodyTextIndent"/>
              <w:keepNext/>
              <w:snapToGrid w:val="0"/>
              <w:jc w:val="center"/>
              <w:rPr>
                <w:b/>
                <w:bCs/>
                <w:sz w:val="21"/>
                <w:szCs w:val="21"/>
              </w:rPr>
            </w:pPr>
            <w:r>
              <w:rPr>
                <w:b/>
                <w:bCs/>
                <w:sz w:val="21"/>
                <w:szCs w:val="21"/>
              </w:rPr>
              <w:t xml:space="preserve">Dependency </w:t>
            </w:r>
            <w:r>
              <w:rPr>
                <w:b/>
                <w:bCs/>
                <w:sz w:val="21"/>
                <w:szCs w:val="21"/>
              </w:rPr>
              <w:br/>
              <w:t>conformance class</w:t>
            </w:r>
          </w:p>
        </w:tc>
      </w:tr>
      <w:tr w:rsidR="000A3022" w14:paraId="3E07DA3A" w14:textId="77777777" w:rsidTr="00435D86">
        <w:tc>
          <w:tcPr>
            <w:tcW w:w="2084" w:type="dxa"/>
            <w:tcBorders>
              <w:top w:val="single" w:sz="8" w:space="0" w:color="000000"/>
              <w:left w:val="single" w:sz="4" w:space="0" w:color="000000"/>
              <w:bottom w:val="single" w:sz="8" w:space="0" w:color="000000"/>
            </w:tcBorders>
          </w:tcPr>
          <w:p w14:paraId="46BD858E" w14:textId="77777777" w:rsidR="000A3022" w:rsidRDefault="000A3022" w:rsidP="00435D86">
            <w:pPr>
              <w:rPr>
                <w:b/>
                <w:bCs/>
                <w:i/>
              </w:rPr>
            </w:pPr>
            <w:proofErr w:type="spellStart"/>
            <w:proofErr w:type="gramStart"/>
            <w:r>
              <w:rPr>
                <w:i/>
                <w:iCs/>
              </w:rPr>
              <w:t>insert</w:t>
            </w:r>
            <w:proofErr w:type="gramEnd"/>
            <w:r>
              <w:rPr>
                <w:i/>
                <w:iCs/>
              </w:rPr>
              <w:t>+delete</w:t>
            </w:r>
            <w:proofErr w:type="spellEnd"/>
          </w:p>
        </w:tc>
        <w:tc>
          <w:tcPr>
            <w:tcW w:w="4820" w:type="dxa"/>
            <w:tcBorders>
              <w:top w:val="single" w:sz="8" w:space="0" w:color="000000"/>
              <w:left w:val="single" w:sz="4" w:space="0" w:color="000000"/>
              <w:bottom w:val="single" w:sz="8" w:space="0" w:color="000000"/>
            </w:tcBorders>
          </w:tcPr>
          <w:p w14:paraId="6FB97B44" w14:textId="77777777" w:rsidR="000A3022" w:rsidRDefault="000A3022" w:rsidP="00435D86">
            <w:r w:rsidRPr="00057D31">
              <w:t xml:space="preserve">OGC 09-146, </w:t>
            </w:r>
            <w:r w:rsidRPr="00D56F0A">
              <w:rPr>
                <w:i/>
              </w:rPr>
              <w:t>GML 3.2.1 Application Schema for Coverages</w:t>
            </w:r>
            <w:r w:rsidRPr="00057D31">
              <w:t>, version 1.0</w:t>
            </w:r>
          </w:p>
          <w:p w14:paraId="39BAC202" w14:textId="77777777" w:rsidR="000A3022" w:rsidRDefault="000A3022" w:rsidP="00435D86">
            <w:pPr>
              <w:rPr>
                <w:b/>
                <w:bCs/>
              </w:rPr>
            </w:pPr>
            <w:r w:rsidRPr="00057D31">
              <w:t xml:space="preserve">OGC 09-110, </w:t>
            </w:r>
            <w:r w:rsidRPr="00676FFB">
              <w:rPr>
                <w:i/>
              </w:rPr>
              <w:t>OGC®</w:t>
            </w:r>
            <w:r w:rsidRPr="00676FFB">
              <w:rPr>
                <w:b/>
                <w:bCs/>
                <w:i/>
                <w:sz w:val="35"/>
                <w:szCs w:val="35"/>
              </w:rPr>
              <w:t xml:space="preserve"> </w:t>
            </w:r>
            <w:r w:rsidRPr="00676FFB">
              <w:rPr>
                <w:i/>
              </w:rPr>
              <w:t>Web Coverage Service 2.0 Interface Standard - Core</w:t>
            </w:r>
            <w:r w:rsidRPr="00057D31">
              <w:t>, version 2.0</w:t>
            </w:r>
          </w:p>
        </w:tc>
        <w:tc>
          <w:tcPr>
            <w:tcW w:w="1891" w:type="dxa"/>
            <w:tcBorders>
              <w:top w:val="single" w:sz="8" w:space="0" w:color="000000"/>
              <w:left w:val="single" w:sz="4" w:space="0" w:color="000000"/>
              <w:bottom w:val="single" w:sz="8" w:space="0" w:color="000000"/>
              <w:right w:val="single" w:sz="4" w:space="0" w:color="000000"/>
            </w:tcBorders>
          </w:tcPr>
          <w:p w14:paraId="4CB1AC8E" w14:textId="77777777" w:rsidR="000A3022" w:rsidRDefault="000A3022" w:rsidP="00435D86">
            <w:pPr>
              <w:rPr>
                <w:i/>
              </w:rPr>
            </w:pPr>
            <w:proofErr w:type="spellStart"/>
            <w:proofErr w:type="gramStart"/>
            <w:r w:rsidRPr="00D56F0A">
              <w:rPr>
                <w:i/>
              </w:rPr>
              <w:t>gml</w:t>
            </w:r>
            <w:proofErr w:type="spellEnd"/>
            <w:proofErr w:type="gramEnd"/>
            <w:r w:rsidRPr="00D56F0A">
              <w:rPr>
                <w:i/>
              </w:rPr>
              <w:t>-coverage</w:t>
            </w:r>
            <w:r w:rsidRPr="00676FFB">
              <w:rPr>
                <w:i/>
              </w:rPr>
              <w:t xml:space="preserve"> </w:t>
            </w:r>
            <w:r w:rsidRPr="00676FFB">
              <w:rPr>
                <w:i/>
              </w:rPr>
              <w:br/>
            </w:r>
            <w:r w:rsidRPr="00676FFB">
              <w:rPr>
                <w:i/>
              </w:rPr>
              <w:br/>
            </w:r>
          </w:p>
          <w:p w14:paraId="573597A8" w14:textId="77777777" w:rsidR="000A3022" w:rsidRDefault="000A3022" w:rsidP="00435D86">
            <w:pPr>
              <w:rPr>
                <w:b/>
                <w:bCs/>
                <w:i/>
              </w:rPr>
            </w:pPr>
            <w:proofErr w:type="gramStart"/>
            <w:r w:rsidRPr="00D56F0A">
              <w:rPr>
                <w:i/>
              </w:rPr>
              <w:t>core</w:t>
            </w:r>
            <w:proofErr w:type="gramEnd"/>
          </w:p>
        </w:tc>
      </w:tr>
      <w:tr w:rsidR="000A3022" w14:paraId="5FEE9F1E" w14:textId="77777777" w:rsidTr="00435D86">
        <w:tc>
          <w:tcPr>
            <w:tcW w:w="2084" w:type="dxa"/>
            <w:tcBorders>
              <w:top w:val="single" w:sz="8" w:space="0" w:color="000000"/>
              <w:left w:val="single" w:sz="4" w:space="0" w:color="000000"/>
              <w:bottom w:val="single" w:sz="4" w:space="0" w:color="000000"/>
            </w:tcBorders>
          </w:tcPr>
          <w:p w14:paraId="4E4BC6E0" w14:textId="77777777" w:rsidR="000A3022" w:rsidRDefault="000A3022" w:rsidP="00435D86">
            <w:pPr>
              <w:rPr>
                <w:i/>
                <w:iCs/>
              </w:rPr>
            </w:pPr>
            <w:proofErr w:type="gramStart"/>
            <w:r>
              <w:rPr>
                <w:i/>
                <w:iCs/>
              </w:rPr>
              <w:t>update</w:t>
            </w:r>
            <w:proofErr w:type="gramEnd"/>
          </w:p>
        </w:tc>
        <w:tc>
          <w:tcPr>
            <w:tcW w:w="4820" w:type="dxa"/>
            <w:tcBorders>
              <w:top w:val="single" w:sz="8" w:space="0" w:color="000000"/>
              <w:left w:val="single" w:sz="4" w:space="0" w:color="000000"/>
              <w:bottom w:val="single" w:sz="4" w:space="0" w:color="000000"/>
            </w:tcBorders>
          </w:tcPr>
          <w:p w14:paraId="4C19571E" w14:textId="77777777" w:rsidR="000A3022" w:rsidRPr="00057D31" w:rsidRDefault="000A3022" w:rsidP="00435D86">
            <w:r>
              <w:t>This document</w:t>
            </w:r>
          </w:p>
        </w:tc>
        <w:tc>
          <w:tcPr>
            <w:tcW w:w="1891" w:type="dxa"/>
            <w:tcBorders>
              <w:top w:val="single" w:sz="8" w:space="0" w:color="000000"/>
              <w:left w:val="single" w:sz="4" w:space="0" w:color="000000"/>
              <w:bottom w:val="single" w:sz="4" w:space="0" w:color="000000"/>
              <w:right w:val="single" w:sz="4" w:space="0" w:color="000000"/>
            </w:tcBorders>
          </w:tcPr>
          <w:p w14:paraId="032FE847" w14:textId="77777777" w:rsidR="000A3022" w:rsidRPr="00D2584C" w:rsidRDefault="000A3022" w:rsidP="00435D86">
            <w:pPr>
              <w:rPr>
                <w:i/>
              </w:rPr>
            </w:pPr>
            <w:proofErr w:type="spellStart"/>
            <w:proofErr w:type="gramStart"/>
            <w:r w:rsidRPr="00D2584C">
              <w:rPr>
                <w:i/>
              </w:rPr>
              <w:t>insert</w:t>
            </w:r>
            <w:proofErr w:type="gramEnd"/>
            <w:r w:rsidRPr="00D2584C">
              <w:rPr>
                <w:i/>
              </w:rPr>
              <w:t>+delete</w:t>
            </w:r>
            <w:proofErr w:type="spellEnd"/>
          </w:p>
        </w:tc>
      </w:tr>
    </w:tbl>
    <w:p w14:paraId="1C4E223F" w14:textId="77777777" w:rsidR="009A7B37" w:rsidRDefault="009A7B37">
      <w:pPr>
        <w:pStyle w:val="Heading1"/>
      </w:pPr>
      <w:bookmarkStart w:id="11" w:name="_Toc292289119"/>
      <w:r>
        <w:t>Terms and Definitions</w:t>
      </w:r>
      <w:bookmarkEnd w:id="11"/>
    </w:p>
    <w:p w14:paraId="7C8496A3" w14:textId="77777777" w:rsidR="009A7B37" w:rsidRDefault="009A7B37">
      <w:r>
        <w:t>This document uses the terms defined in Sub-clause 5.3 of [OGC 06-121r8</w:t>
      </w:r>
      <w:r>
        <w:rPr>
          <w:lang w:eastAsia="de-DE"/>
        </w:rPr>
        <w:t xml:space="preserve">], which is based on the </w:t>
      </w:r>
      <w:r>
        <w:t xml:space="preserve">ISO/IEC Directives, Part 2, Rules for the structure and drafting of </w:t>
      </w:r>
      <w:r>
        <w:lastRenderedPageBreak/>
        <w:t>International Standards. In particular, the word “shall” (not “must”) is the verb form used to indicate a requirement to be strictly followed to conform to this standard.</w:t>
      </w:r>
    </w:p>
    <w:p w14:paraId="0593DD8F" w14:textId="77777777" w:rsidR="009A7B37" w:rsidRDefault="009A7B37">
      <w:r>
        <w:t>For the purposes of this document, the following additional terms and definitions apply.</w:t>
      </w:r>
    </w:p>
    <w:p w14:paraId="14A7719F" w14:textId="77777777" w:rsidR="009A7B37" w:rsidRDefault="009A7B37">
      <w:pPr>
        <w:pStyle w:val="TermNum"/>
      </w:pPr>
    </w:p>
    <w:p w14:paraId="76BE9CDA" w14:textId="18FED7D0" w:rsidR="009A7B37" w:rsidRPr="001A47AB" w:rsidRDefault="001A47AB">
      <w:pPr>
        <w:pStyle w:val="Terms"/>
      </w:pPr>
      <w:r w:rsidRPr="001A47AB">
        <w:t>Input coverage</w:t>
      </w:r>
    </w:p>
    <w:p w14:paraId="09944AF7" w14:textId="1F0DEB62" w:rsidR="009A7B37" w:rsidRDefault="001A47AB">
      <w:pPr>
        <w:pStyle w:val="Definition"/>
        <w:rPr>
          <w:color w:val="FF0000"/>
        </w:rPr>
      </w:pPr>
      <w:r w:rsidRPr="00BB5D58">
        <w:t>Coverage sent to the server through the WCS-T request</w:t>
      </w:r>
      <w:r>
        <w:t xml:space="preserve"> on hand.</w:t>
      </w:r>
    </w:p>
    <w:p w14:paraId="190C8B46" w14:textId="77777777" w:rsidR="009A7B37" w:rsidRDefault="009A7B37">
      <w:pPr>
        <w:pStyle w:val="TermNum"/>
      </w:pPr>
    </w:p>
    <w:p w14:paraId="18FA0310" w14:textId="2B655F46" w:rsidR="001A47AB" w:rsidRPr="001A47AB" w:rsidRDefault="001A47AB" w:rsidP="001A47AB">
      <w:pPr>
        <w:pStyle w:val="Terms"/>
      </w:pPr>
      <w:r>
        <w:t>Updated</w:t>
      </w:r>
      <w:r w:rsidRPr="001A47AB">
        <w:t xml:space="preserve"> coverage</w:t>
      </w:r>
    </w:p>
    <w:p w14:paraId="5F27E7F1" w14:textId="4A862722" w:rsidR="001A47AB" w:rsidRPr="001A47AB" w:rsidRDefault="001A47AB" w:rsidP="001A47AB">
      <w:pPr>
        <w:pStyle w:val="Definition"/>
        <w:rPr>
          <w:color w:val="FF0000"/>
        </w:rPr>
      </w:pPr>
      <w:proofErr w:type="gramStart"/>
      <w:r w:rsidRPr="00BB5D58">
        <w:t xml:space="preserve">Coverage </w:t>
      </w:r>
      <w:r>
        <w:t xml:space="preserve">to be updated </w:t>
      </w:r>
      <w:r w:rsidRPr="00BB5D58">
        <w:t>through the WCS-T request</w:t>
      </w:r>
      <w:r>
        <w:t xml:space="preserve"> on hand.</w:t>
      </w:r>
      <w:proofErr w:type="gramEnd"/>
    </w:p>
    <w:p w14:paraId="1147AFFC" w14:textId="77777777" w:rsidR="009A7B37" w:rsidRDefault="009A7B37">
      <w:pPr>
        <w:pStyle w:val="Heading1"/>
      </w:pPr>
      <w:bookmarkStart w:id="12" w:name="_Toc292289120"/>
      <w:r>
        <w:t>Conventions</w:t>
      </w:r>
      <w:bookmarkEnd w:id="12"/>
    </w:p>
    <w:p w14:paraId="59662A3C" w14:textId="77777777" w:rsidR="00435D86" w:rsidRDefault="00435D86" w:rsidP="00435D86">
      <w:pPr>
        <w:pStyle w:val="Heading2"/>
      </w:pPr>
      <w:bookmarkStart w:id="13" w:name="_Toc273631278"/>
      <w:bookmarkStart w:id="14" w:name="_Toc396207493"/>
      <w:bookmarkStart w:id="15" w:name="_Toc292289121"/>
      <w:r>
        <w:t>UML notation</w:t>
      </w:r>
      <w:bookmarkEnd w:id="13"/>
      <w:bookmarkEnd w:id="14"/>
      <w:bookmarkEnd w:id="15"/>
    </w:p>
    <w:p w14:paraId="3F6F3416" w14:textId="77777777" w:rsidR="00435D86" w:rsidRDefault="00435D86" w:rsidP="00435D86">
      <w:pPr>
        <w:keepLines/>
      </w:pPr>
      <w:r>
        <w:t xml:space="preserve">Unified Modeling Language (UML) static structure diagrams appearing in this specification are used as described in </w:t>
      </w:r>
      <w:proofErr w:type="spellStart"/>
      <w:r>
        <w:t>Subclause</w:t>
      </w:r>
      <w:proofErr w:type="spellEnd"/>
      <w:r>
        <w:t xml:space="preserve"> 5.2 of OGC Web Services Common [OGC 06-121r9].</w:t>
      </w:r>
    </w:p>
    <w:p w14:paraId="282E063D" w14:textId="77777777" w:rsidR="00435D86" w:rsidRDefault="00435D86" w:rsidP="00435D86">
      <w:pPr>
        <w:pStyle w:val="Heading2"/>
      </w:pPr>
      <w:bookmarkStart w:id="16" w:name="_Toc273631279"/>
      <w:bookmarkStart w:id="17" w:name="_Toc396207494"/>
      <w:bookmarkStart w:id="18" w:name="_Toc292289122"/>
      <w:r>
        <w:t>Data dictionary tables</w:t>
      </w:r>
      <w:bookmarkEnd w:id="16"/>
      <w:bookmarkEnd w:id="17"/>
      <w:bookmarkEnd w:id="18"/>
    </w:p>
    <w:p w14:paraId="08B20843" w14:textId="77777777" w:rsidR="00435D86" w:rsidRDefault="00435D86" w:rsidP="00435D86">
      <w:r>
        <w:t xml:space="preserve">The UML model data dictionary is specified herein in a series of tables. The contents of the columns in these tables are described in </w:t>
      </w:r>
      <w:proofErr w:type="spellStart"/>
      <w:r>
        <w:t>Subclause</w:t>
      </w:r>
      <w:proofErr w:type="spellEnd"/>
      <w:r>
        <w:t xml:space="preserve"> 5.5 of [OGC 06-121r9]. The contents of these data dictionary tables are normative, including any table footnotes.</w:t>
      </w:r>
    </w:p>
    <w:p w14:paraId="30F3AB5D" w14:textId="05C112C7" w:rsidR="00435D86" w:rsidRDefault="00435D86" w:rsidP="00435D86">
      <w:pPr>
        <w:pStyle w:val="Heading2"/>
      </w:pPr>
      <w:bookmarkStart w:id="19" w:name="_Toc273631280"/>
      <w:bookmarkStart w:id="20" w:name="_Toc396207495"/>
      <w:bookmarkStart w:id="21" w:name="_Toc292289123"/>
      <w:r>
        <w:t>Namespace prefix conventions</w:t>
      </w:r>
      <w:bookmarkEnd w:id="19"/>
      <w:bookmarkEnd w:id="20"/>
      <w:bookmarkEnd w:id="21"/>
    </w:p>
    <w:p w14:paraId="0F01CB08" w14:textId="77777777" w:rsidR="00435D86" w:rsidRPr="00611E94" w:rsidRDefault="00435D86" w:rsidP="00435D86">
      <w:pPr>
        <w:autoSpaceDE w:val="0"/>
        <w:spacing w:after="0"/>
      </w:pPr>
      <w:r>
        <w:t xml:space="preserve">The following namespaces are used in this document. The prefix abbreviations used constitute conventions used here, but are </w:t>
      </w:r>
      <w:r>
        <w:rPr>
          <w:b/>
          <w:bCs/>
        </w:rPr>
        <w:t xml:space="preserve">not </w:t>
      </w:r>
      <w:r>
        <w:t>normative. The namespaces to which the prefixes refer are normative, however.</w:t>
      </w:r>
    </w:p>
    <w:p w14:paraId="52D6A6E1" w14:textId="77777777" w:rsidR="00435D86" w:rsidRDefault="00435D86" w:rsidP="00435D86">
      <w:pPr>
        <w:pStyle w:val="Caption"/>
        <w:keepNext/>
        <w:outlineLvl w:val="0"/>
      </w:pPr>
      <w:bookmarkStart w:id="22" w:name="_Toc396212108"/>
      <w:r w:rsidRPr="00793443">
        <w:t xml:space="preserve">Table </w:t>
      </w:r>
      <w:r w:rsidRPr="00793443">
        <w:fldChar w:fldCharType="begin"/>
      </w:r>
      <w:r w:rsidRPr="00793443">
        <w:instrText xml:space="preserve"> SEQ Table \* ARABIC </w:instrText>
      </w:r>
      <w:r w:rsidRPr="00793443">
        <w:fldChar w:fldCharType="separate"/>
      </w:r>
      <w:r>
        <w:rPr>
          <w:noProof/>
        </w:rPr>
        <w:t>2</w:t>
      </w:r>
      <w:r w:rsidRPr="00793443">
        <w:fldChar w:fldCharType="end"/>
      </w:r>
      <w:r w:rsidRPr="00793443">
        <w:t xml:space="preserve"> </w:t>
      </w:r>
      <w:r w:rsidRPr="00793443">
        <w:rPr>
          <w:lang w:val="en-US"/>
        </w:rPr>
        <w:t xml:space="preserve">— </w:t>
      </w:r>
      <w:r w:rsidRPr="00793443">
        <w:t>Namespace mappings</w:t>
      </w:r>
      <w:bookmarkEnd w:id="22"/>
    </w:p>
    <w:tbl>
      <w:tblPr>
        <w:tblW w:w="8795" w:type="dxa"/>
        <w:tblInd w:w="70" w:type="dxa"/>
        <w:tblLayout w:type="fixed"/>
        <w:tblCellMar>
          <w:left w:w="70" w:type="dxa"/>
          <w:right w:w="70" w:type="dxa"/>
        </w:tblCellMar>
        <w:tblLook w:val="0000" w:firstRow="0" w:lastRow="0" w:firstColumn="0" w:lastColumn="0" w:noHBand="0" w:noVBand="0"/>
      </w:tblPr>
      <w:tblGrid>
        <w:gridCol w:w="851"/>
        <w:gridCol w:w="4252"/>
        <w:gridCol w:w="3692"/>
      </w:tblGrid>
      <w:tr w:rsidR="00435D86" w14:paraId="2FEC9516" w14:textId="77777777" w:rsidTr="00435D86">
        <w:tc>
          <w:tcPr>
            <w:tcW w:w="851" w:type="dxa"/>
            <w:tcBorders>
              <w:top w:val="single" w:sz="8" w:space="0" w:color="000000"/>
              <w:left w:val="single" w:sz="4" w:space="0" w:color="000000"/>
              <w:bottom w:val="single" w:sz="8" w:space="0" w:color="000000"/>
            </w:tcBorders>
          </w:tcPr>
          <w:p w14:paraId="0FCCEFB1" w14:textId="77777777" w:rsidR="00435D86" w:rsidRDefault="00435D86" w:rsidP="00435D86">
            <w:pPr>
              <w:pStyle w:val="BodyTextIndent"/>
              <w:keepNext/>
              <w:snapToGrid w:val="0"/>
              <w:jc w:val="center"/>
              <w:rPr>
                <w:b/>
                <w:bCs/>
                <w:sz w:val="21"/>
                <w:szCs w:val="21"/>
              </w:rPr>
            </w:pPr>
            <w:r>
              <w:rPr>
                <w:b/>
                <w:bCs/>
                <w:sz w:val="21"/>
                <w:szCs w:val="21"/>
              </w:rPr>
              <w:t>Prefix</w:t>
            </w:r>
          </w:p>
        </w:tc>
        <w:tc>
          <w:tcPr>
            <w:tcW w:w="4252" w:type="dxa"/>
            <w:tcBorders>
              <w:top w:val="single" w:sz="8" w:space="0" w:color="000000"/>
              <w:left w:val="single" w:sz="4" w:space="0" w:color="000000"/>
              <w:bottom w:val="single" w:sz="8" w:space="0" w:color="000000"/>
            </w:tcBorders>
          </w:tcPr>
          <w:p w14:paraId="441406A2" w14:textId="77777777" w:rsidR="00435D86" w:rsidRDefault="00435D86" w:rsidP="00435D86">
            <w:pPr>
              <w:pStyle w:val="BodyTextIndent"/>
              <w:keepNext/>
              <w:snapToGrid w:val="0"/>
              <w:jc w:val="center"/>
              <w:rPr>
                <w:b/>
                <w:bCs/>
                <w:sz w:val="21"/>
                <w:szCs w:val="21"/>
              </w:rPr>
            </w:pPr>
            <w:r>
              <w:rPr>
                <w:b/>
                <w:bCs/>
                <w:sz w:val="21"/>
                <w:szCs w:val="21"/>
              </w:rPr>
              <w:t>Nam</w:t>
            </w:r>
            <w:r>
              <w:rPr>
                <w:b/>
                <w:bCs/>
                <w:noProof/>
                <w:sz w:val="21"/>
                <w:szCs w:val="21"/>
              </w:rPr>
              <w:t>espace UR</w:t>
            </w:r>
            <w:r>
              <w:rPr>
                <w:b/>
                <w:bCs/>
                <w:sz w:val="21"/>
                <w:szCs w:val="21"/>
              </w:rPr>
              <w:t>I</w:t>
            </w:r>
          </w:p>
        </w:tc>
        <w:tc>
          <w:tcPr>
            <w:tcW w:w="3692" w:type="dxa"/>
            <w:tcBorders>
              <w:top w:val="single" w:sz="8" w:space="0" w:color="000000"/>
              <w:left w:val="single" w:sz="4" w:space="0" w:color="000000"/>
              <w:bottom w:val="single" w:sz="8" w:space="0" w:color="000000"/>
              <w:right w:val="single" w:sz="4" w:space="0" w:color="000000"/>
            </w:tcBorders>
          </w:tcPr>
          <w:p w14:paraId="4F4F4A92" w14:textId="77777777" w:rsidR="00435D86" w:rsidRDefault="00435D86" w:rsidP="00435D86">
            <w:pPr>
              <w:pStyle w:val="BodyTextIndent"/>
              <w:keepNext/>
              <w:snapToGrid w:val="0"/>
              <w:jc w:val="center"/>
              <w:rPr>
                <w:b/>
                <w:bCs/>
                <w:sz w:val="21"/>
                <w:szCs w:val="21"/>
              </w:rPr>
            </w:pPr>
            <w:r>
              <w:rPr>
                <w:b/>
                <w:bCs/>
                <w:sz w:val="21"/>
                <w:szCs w:val="21"/>
              </w:rPr>
              <w:t>Description</w:t>
            </w:r>
          </w:p>
        </w:tc>
      </w:tr>
      <w:tr w:rsidR="00435D86" w14:paraId="66E76B03" w14:textId="77777777" w:rsidTr="00435D86">
        <w:tc>
          <w:tcPr>
            <w:tcW w:w="851" w:type="dxa"/>
            <w:tcBorders>
              <w:top w:val="single" w:sz="8" w:space="0" w:color="000000"/>
              <w:left w:val="single" w:sz="4" w:space="0" w:color="000000"/>
              <w:bottom w:val="single" w:sz="4" w:space="0" w:color="000000"/>
            </w:tcBorders>
          </w:tcPr>
          <w:p w14:paraId="222042DD" w14:textId="77777777" w:rsidR="00435D86" w:rsidRDefault="00435D86" w:rsidP="00435D86">
            <w:pPr>
              <w:pStyle w:val="Figuretitle"/>
              <w:suppressAutoHyphens w:val="0"/>
              <w:snapToGrid w:val="0"/>
              <w:spacing w:after="120"/>
              <w:rPr>
                <w:b w:val="0"/>
                <w:bCs w:val="0"/>
              </w:rPr>
            </w:pPr>
            <w:proofErr w:type="spellStart"/>
            <w:proofErr w:type="gramStart"/>
            <w:r>
              <w:rPr>
                <w:b w:val="0"/>
                <w:bCs w:val="0"/>
              </w:rPr>
              <w:t>xsd</w:t>
            </w:r>
            <w:proofErr w:type="spellEnd"/>
            <w:proofErr w:type="gramEnd"/>
          </w:p>
        </w:tc>
        <w:tc>
          <w:tcPr>
            <w:tcW w:w="4252" w:type="dxa"/>
            <w:tcBorders>
              <w:top w:val="single" w:sz="8" w:space="0" w:color="000000"/>
              <w:left w:val="single" w:sz="4" w:space="0" w:color="000000"/>
              <w:bottom w:val="single" w:sz="4" w:space="0" w:color="000000"/>
            </w:tcBorders>
          </w:tcPr>
          <w:p w14:paraId="4AB1D1E8" w14:textId="77777777" w:rsidR="00435D86" w:rsidRPr="009356E0" w:rsidRDefault="00035201" w:rsidP="00435D86">
            <w:pPr>
              <w:pStyle w:val="Figuretitle"/>
              <w:suppressAutoHyphens w:val="0"/>
              <w:snapToGrid w:val="0"/>
              <w:spacing w:after="120"/>
              <w:jc w:val="left"/>
              <w:rPr>
                <w:b w:val="0"/>
                <w:bCs w:val="0"/>
                <w:spacing w:val="-6"/>
              </w:rPr>
            </w:pPr>
            <w:hyperlink r:id="rId21" w:history="1">
              <w:r w:rsidR="00435D86" w:rsidRPr="009356E0">
                <w:rPr>
                  <w:rStyle w:val="Hyperlink"/>
                  <w:b w:val="0"/>
                  <w:bCs w:val="0"/>
                </w:rPr>
                <w:t>http://www.w3.org/2001/XMLSchema</w:t>
              </w:r>
            </w:hyperlink>
            <w:r w:rsidR="00435D86" w:rsidRPr="009356E0">
              <w:rPr>
                <w:b w:val="0"/>
                <w:bCs w:val="0"/>
                <w:spacing w:val="-6"/>
              </w:rPr>
              <w:t xml:space="preserve"> </w:t>
            </w:r>
          </w:p>
        </w:tc>
        <w:tc>
          <w:tcPr>
            <w:tcW w:w="3692" w:type="dxa"/>
            <w:tcBorders>
              <w:top w:val="single" w:sz="8" w:space="0" w:color="000000"/>
              <w:left w:val="single" w:sz="4" w:space="0" w:color="000000"/>
              <w:bottom w:val="single" w:sz="4" w:space="0" w:color="000000"/>
              <w:right w:val="single" w:sz="4" w:space="0" w:color="000000"/>
            </w:tcBorders>
          </w:tcPr>
          <w:p w14:paraId="22CE7EE9" w14:textId="77777777" w:rsidR="00435D86" w:rsidRDefault="00435D86" w:rsidP="00435D86">
            <w:pPr>
              <w:pStyle w:val="Figuretitle"/>
              <w:suppressAutoHyphens w:val="0"/>
              <w:snapToGrid w:val="0"/>
              <w:spacing w:after="120"/>
              <w:ind w:right="37"/>
              <w:jc w:val="left"/>
              <w:rPr>
                <w:b w:val="0"/>
                <w:bCs w:val="0"/>
                <w:lang w:val="de-DE"/>
              </w:rPr>
            </w:pPr>
            <w:r>
              <w:rPr>
                <w:b w:val="0"/>
                <w:bCs w:val="0"/>
                <w:lang w:val="de-DE"/>
              </w:rPr>
              <w:t>XML Schema namespace</w:t>
            </w:r>
          </w:p>
        </w:tc>
      </w:tr>
      <w:tr w:rsidR="00435D86" w14:paraId="19B2EAF5" w14:textId="77777777" w:rsidTr="00435D86">
        <w:tc>
          <w:tcPr>
            <w:tcW w:w="851" w:type="dxa"/>
            <w:tcBorders>
              <w:top w:val="single" w:sz="4" w:space="0" w:color="000000"/>
              <w:left w:val="single" w:sz="4" w:space="0" w:color="000000"/>
              <w:bottom w:val="single" w:sz="4" w:space="0" w:color="000000"/>
            </w:tcBorders>
          </w:tcPr>
          <w:p w14:paraId="57013F09" w14:textId="77777777" w:rsidR="00435D86" w:rsidRDefault="00435D86" w:rsidP="00435D86">
            <w:pPr>
              <w:pStyle w:val="Figuretitle"/>
              <w:keepNext/>
              <w:suppressAutoHyphens w:val="0"/>
              <w:snapToGrid w:val="0"/>
              <w:spacing w:after="120"/>
              <w:rPr>
                <w:b w:val="0"/>
                <w:bCs w:val="0"/>
              </w:rPr>
            </w:pPr>
            <w:proofErr w:type="spellStart"/>
            <w:proofErr w:type="gramStart"/>
            <w:r>
              <w:rPr>
                <w:b w:val="0"/>
                <w:bCs w:val="0"/>
              </w:rPr>
              <w:t>gml</w:t>
            </w:r>
            <w:proofErr w:type="spellEnd"/>
            <w:proofErr w:type="gramEnd"/>
          </w:p>
        </w:tc>
        <w:tc>
          <w:tcPr>
            <w:tcW w:w="4252" w:type="dxa"/>
            <w:tcBorders>
              <w:top w:val="single" w:sz="4" w:space="0" w:color="000000"/>
              <w:left w:val="single" w:sz="4" w:space="0" w:color="000000"/>
              <w:bottom w:val="single" w:sz="4" w:space="0" w:color="000000"/>
            </w:tcBorders>
          </w:tcPr>
          <w:p w14:paraId="65DC1A27" w14:textId="77777777" w:rsidR="00435D86" w:rsidRPr="009356E0" w:rsidRDefault="00035201" w:rsidP="00435D86">
            <w:pPr>
              <w:pStyle w:val="Figuretitle"/>
              <w:suppressAutoHyphens w:val="0"/>
              <w:snapToGrid w:val="0"/>
              <w:spacing w:after="120"/>
              <w:jc w:val="left"/>
              <w:rPr>
                <w:b w:val="0"/>
                <w:bCs w:val="0"/>
              </w:rPr>
            </w:pPr>
            <w:hyperlink r:id="rId22" w:history="1">
              <w:r w:rsidR="00435D86" w:rsidRPr="009356E0">
                <w:rPr>
                  <w:rStyle w:val="Hyperlink"/>
                  <w:b w:val="0"/>
                  <w:bCs w:val="0"/>
                </w:rPr>
                <w:t>http://www.opengis.net/gml/3.2</w:t>
              </w:r>
            </w:hyperlink>
            <w:r w:rsidR="00435D86" w:rsidRPr="009356E0">
              <w:rPr>
                <w:b w:val="0"/>
                <w:bCs w:val="0"/>
              </w:rPr>
              <w:t xml:space="preserve"> </w:t>
            </w:r>
          </w:p>
        </w:tc>
        <w:tc>
          <w:tcPr>
            <w:tcW w:w="3692" w:type="dxa"/>
            <w:tcBorders>
              <w:top w:val="single" w:sz="4" w:space="0" w:color="000000"/>
              <w:left w:val="single" w:sz="4" w:space="0" w:color="000000"/>
              <w:bottom w:val="single" w:sz="4" w:space="0" w:color="000000"/>
              <w:right w:val="single" w:sz="4" w:space="0" w:color="000000"/>
            </w:tcBorders>
          </w:tcPr>
          <w:p w14:paraId="47E43ADC" w14:textId="77777777" w:rsidR="00435D86" w:rsidRDefault="00435D86" w:rsidP="00435D86">
            <w:pPr>
              <w:pStyle w:val="Figuretitle"/>
              <w:suppressAutoHyphens w:val="0"/>
              <w:snapToGrid w:val="0"/>
              <w:spacing w:after="120"/>
              <w:ind w:right="37"/>
              <w:jc w:val="left"/>
              <w:rPr>
                <w:b w:val="0"/>
                <w:bCs w:val="0"/>
              </w:rPr>
            </w:pPr>
            <w:r>
              <w:rPr>
                <w:b w:val="0"/>
                <w:bCs w:val="0"/>
              </w:rPr>
              <w:t>GML 3.2.1</w:t>
            </w:r>
          </w:p>
        </w:tc>
      </w:tr>
      <w:tr w:rsidR="00435D86" w14:paraId="33375931" w14:textId="77777777" w:rsidTr="00435D86">
        <w:tc>
          <w:tcPr>
            <w:tcW w:w="851" w:type="dxa"/>
            <w:tcBorders>
              <w:top w:val="single" w:sz="4" w:space="0" w:color="000000"/>
              <w:left w:val="single" w:sz="4" w:space="0" w:color="000000"/>
              <w:bottom w:val="single" w:sz="4" w:space="0" w:color="000000"/>
            </w:tcBorders>
          </w:tcPr>
          <w:p w14:paraId="7FEC7518" w14:textId="77777777" w:rsidR="00435D86" w:rsidRDefault="00435D86" w:rsidP="00435D86">
            <w:pPr>
              <w:pStyle w:val="Figuretitle"/>
              <w:suppressAutoHyphens w:val="0"/>
              <w:snapToGrid w:val="0"/>
              <w:spacing w:after="120"/>
              <w:rPr>
                <w:b w:val="0"/>
                <w:bCs w:val="0"/>
              </w:rPr>
            </w:pPr>
            <w:proofErr w:type="spellStart"/>
            <w:proofErr w:type="gramStart"/>
            <w:r>
              <w:rPr>
                <w:b w:val="0"/>
                <w:bCs w:val="0"/>
              </w:rPr>
              <w:t>gmlcov</w:t>
            </w:r>
            <w:proofErr w:type="spellEnd"/>
            <w:proofErr w:type="gramEnd"/>
          </w:p>
        </w:tc>
        <w:tc>
          <w:tcPr>
            <w:tcW w:w="4252" w:type="dxa"/>
            <w:tcBorders>
              <w:top w:val="single" w:sz="4" w:space="0" w:color="000000"/>
              <w:left w:val="single" w:sz="4" w:space="0" w:color="000000"/>
              <w:bottom w:val="single" w:sz="4" w:space="0" w:color="000000"/>
            </w:tcBorders>
          </w:tcPr>
          <w:p w14:paraId="2D550D7C" w14:textId="77777777" w:rsidR="00435D86" w:rsidRPr="009356E0" w:rsidRDefault="00035201" w:rsidP="00435D86">
            <w:pPr>
              <w:pStyle w:val="Figuretitle"/>
              <w:suppressAutoHyphens w:val="0"/>
              <w:snapToGrid w:val="0"/>
              <w:spacing w:after="120"/>
              <w:jc w:val="left"/>
              <w:rPr>
                <w:b w:val="0"/>
                <w:bCs w:val="0"/>
              </w:rPr>
            </w:pPr>
            <w:hyperlink r:id="rId23" w:history="1">
              <w:r w:rsidR="00435D86" w:rsidRPr="009356E0">
                <w:rPr>
                  <w:rStyle w:val="Hyperlink"/>
                  <w:b w:val="0"/>
                  <w:bCs w:val="0"/>
                </w:rPr>
                <w:t>http://www.opengis.net/gmlcov/1.0</w:t>
              </w:r>
            </w:hyperlink>
          </w:p>
        </w:tc>
        <w:tc>
          <w:tcPr>
            <w:tcW w:w="3692" w:type="dxa"/>
            <w:tcBorders>
              <w:top w:val="single" w:sz="4" w:space="0" w:color="000000"/>
              <w:left w:val="single" w:sz="4" w:space="0" w:color="000000"/>
              <w:bottom w:val="single" w:sz="4" w:space="0" w:color="000000"/>
              <w:right w:val="single" w:sz="4" w:space="0" w:color="000000"/>
            </w:tcBorders>
          </w:tcPr>
          <w:p w14:paraId="32F319F3" w14:textId="77777777" w:rsidR="00435D86" w:rsidRDefault="00435D86" w:rsidP="00435D86">
            <w:pPr>
              <w:pStyle w:val="Figuretitle"/>
              <w:suppressAutoHyphens w:val="0"/>
              <w:snapToGrid w:val="0"/>
              <w:spacing w:after="120"/>
              <w:ind w:right="37"/>
              <w:jc w:val="left"/>
              <w:rPr>
                <w:b w:val="0"/>
                <w:bCs w:val="0"/>
              </w:rPr>
            </w:pPr>
            <w:r>
              <w:rPr>
                <w:b w:val="0"/>
                <w:bCs w:val="0"/>
              </w:rPr>
              <w:t>GML Application Schema for Coverages 1.0</w:t>
            </w:r>
          </w:p>
        </w:tc>
      </w:tr>
      <w:tr w:rsidR="00435D86" w14:paraId="3EC5B94D" w14:textId="77777777" w:rsidTr="00435D86">
        <w:tc>
          <w:tcPr>
            <w:tcW w:w="851" w:type="dxa"/>
            <w:tcBorders>
              <w:top w:val="single" w:sz="4" w:space="0" w:color="000000"/>
              <w:left w:val="single" w:sz="4" w:space="0" w:color="000000"/>
              <w:bottom w:val="single" w:sz="4" w:space="0" w:color="000000"/>
            </w:tcBorders>
          </w:tcPr>
          <w:p w14:paraId="6D658570" w14:textId="77777777" w:rsidR="00435D86" w:rsidRDefault="00435D86" w:rsidP="00435D86">
            <w:pPr>
              <w:pStyle w:val="Figuretitle"/>
              <w:keepNext/>
              <w:suppressAutoHyphens w:val="0"/>
              <w:snapToGrid w:val="0"/>
              <w:spacing w:after="120"/>
              <w:rPr>
                <w:b w:val="0"/>
                <w:bCs w:val="0"/>
              </w:rPr>
            </w:pPr>
            <w:proofErr w:type="spellStart"/>
            <w:proofErr w:type="gramStart"/>
            <w:r>
              <w:rPr>
                <w:b w:val="0"/>
                <w:bCs w:val="0"/>
              </w:rPr>
              <w:t>wcs</w:t>
            </w:r>
            <w:proofErr w:type="spellEnd"/>
            <w:proofErr w:type="gramEnd"/>
          </w:p>
        </w:tc>
        <w:tc>
          <w:tcPr>
            <w:tcW w:w="4252" w:type="dxa"/>
            <w:tcBorders>
              <w:top w:val="single" w:sz="4" w:space="0" w:color="000000"/>
              <w:left w:val="single" w:sz="4" w:space="0" w:color="000000"/>
              <w:bottom w:val="single" w:sz="4" w:space="0" w:color="000000"/>
            </w:tcBorders>
          </w:tcPr>
          <w:p w14:paraId="6ABD1551" w14:textId="77777777" w:rsidR="00435D86" w:rsidRPr="009356E0" w:rsidRDefault="00035201" w:rsidP="00435D86">
            <w:pPr>
              <w:pStyle w:val="Figuretitle"/>
              <w:suppressAutoHyphens w:val="0"/>
              <w:snapToGrid w:val="0"/>
              <w:spacing w:after="120"/>
              <w:jc w:val="left"/>
              <w:rPr>
                <w:b w:val="0"/>
                <w:bCs w:val="0"/>
              </w:rPr>
            </w:pPr>
            <w:hyperlink r:id="rId24" w:history="1">
              <w:r w:rsidR="00435D86" w:rsidRPr="009356E0">
                <w:rPr>
                  <w:rStyle w:val="Hyperlink"/>
                  <w:b w:val="0"/>
                  <w:bCs w:val="0"/>
                </w:rPr>
                <w:t>http://www.opengis.net/wcs/2.0</w:t>
              </w:r>
            </w:hyperlink>
          </w:p>
        </w:tc>
        <w:tc>
          <w:tcPr>
            <w:tcW w:w="3692" w:type="dxa"/>
            <w:tcBorders>
              <w:top w:val="single" w:sz="4" w:space="0" w:color="000000"/>
              <w:left w:val="single" w:sz="4" w:space="0" w:color="000000"/>
              <w:bottom w:val="single" w:sz="4" w:space="0" w:color="000000"/>
              <w:right w:val="single" w:sz="4" w:space="0" w:color="000000"/>
            </w:tcBorders>
          </w:tcPr>
          <w:p w14:paraId="72E7B989" w14:textId="77777777" w:rsidR="00435D86" w:rsidRDefault="00435D86" w:rsidP="00435D86">
            <w:pPr>
              <w:pStyle w:val="Figuretitle"/>
              <w:suppressAutoHyphens w:val="0"/>
              <w:snapToGrid w:val="0"/>
              <w:spacing w:after="120"/>
              <w:ind w:right="37"/>
              <w:jc w:val="left"/>
              <w:rPr>
                <w:b w:val="0"/>
                <w:bCs w:val="0"/>
              </w:rPr>
            </w:pPr>
            <w:r>
              <w:rPr>
                <w:b w:val="0"/>
                <w:bCs w:val="0"/>
              </w:rPr>
              <w:t>WCS 2.0 Core</w:t>
            </w:r>
          </w:p>
        </w:tc>
      </w:tr>
      <w:tr w:rsidR="00435D86" w14:paraId="243B2C4F" w14:textId="77777777" w:rsidTr="00435D86">
        <w:tc>
          <w:tcPr>
            <w:tcW w:w="851" w:type="dxa"/>
            <w:tcBorders>
              <w:top w:val="single" w:sz="4" w:space="0" w:color="000000"/>
              <w:left w:val="single" w:sz="4" w:space="0" w:color="000000"/>
              <w:bottom w:val="single" w:sz="4" w:space="0" w:color="000000"/>
            </w:tcBorders>
          </w:tcPr>
          <w:p w14:paraId="4262949E" w14:textId="77777777" w:rsidR="00435D86" w:rsidRDefault="00435D86" w:rsidP="00435D86">
            <w:pPr>
              <w:pStyle w:val="Figuretitle"/>
              <w:keepNext/>
              <w:suppressAutoHyphens w:val="0"/>
              <w:snapToGrid w:val="0"/>
              <w:spacing w:after="120"/>
              <w:rPr>
                <w:b w:val="0"/>
                <w:bCs w:val="0"/>
              </w:rPr>
            </w:pPr>
            <w:proofErr w:type="spellStart"/>
            <w:proofErr w:type="gramStart"/>
            <w:r>
              <w:rPr>
                <w:b w:val="0"/>
                <w:bCs w:val="0"/>
              </w:rPr>
              <w:t>wcst</w:t>
            </w:r>
            <w:proofErr w:type="spellEnd"/>
            <w:proofErr w:type="gramEnd"/>
          </w:p>
        </w:tc>
        <w:tc>
          <w:tcPr>
            <w:tcW w:w="4252" w:type="dxa"/>
            <w:tcBorders>
              <w:top w:val="single" w:sz="4" w:space="0" w:color="000000"/>
              <w:left w:val="single" w:sz="4" w:space="0" w:color="000000"/>
              <w:bottom w:val="single" w:sz="4" w:space="0" w:color="000000"/>
            </w:tcBorders>
          </w:tcPr>
          <w:p w14:paraId="5AEC3C7A" w14:textId="77777777" w:rsidR="00435D86" w:rsidRPr="00031207" w:rsidRDefault="00035201" w:rsidP="00435D86">
            <w:pPr>
              <w:pStyle w:val="Figuretitle"/>
              <w:suppressAutoHyphens w:val="0"/>
              <w:snapToGrid w:val="0"/>
              <w:spacing w:after="120"/>
              <w:jc w:val="left"/>
              <w:rPr>
                <w:b w:val="0"/>
              </w:rPr>
            </w:pPr>
            <w:hyperlink r:id="rId25" w:history="1">
              <w:r w:rsidR="00435D86" w:rsidRPr="009C44D6">
                <w:rPr>
                  <w:rStyle w:val="Hyperlink"/>
                  <w:b w:val="0"/>
                </w:rPr>
                <w:t>http://www.opengis.net/wcs/transaction/2.0</w:t>
              </w:r>
            </w:hyperlink>
          </w:p>
        </w:tc>
        <w:tc>
          <w:tcPr>
            <w:tcW w:w="3692" w:type="dxa"/>
            <w:tcBorders>
              <w:top w:val="single" w:sz="4" w:space="0" w:color="000000"/>
              <w:left w:val="single" w:sz="4" w:space="0" w:color="000000"/>
              <w:bottom w:val="single" w:sz="4" w:space="0" w:color="000000"/>
              <w:right w:val="single" w:sz="4" w:space="0" w:color="000000"/>
            </w:tcBorders>
          </w:tcPr>
          <w:p w14:paraId="33D8EE4F" w14:textId="77777777" w:rsidR="00435D86" w:rsidRDefault="00435D86" w:rsidP="00435D86">
            <w:pPr>
              <w:pStyle w:val="Figuretitle"/>
              <w:suppressAutoHyphens w:val="0"/>
              <w:snapToGrid w:val="0"/>
              <w:spacing w:after="120"/>
              <w:ind w:right="37"/>
              <w:jc w:val="left"/>
              <w:rPr>
                <w:b w:val="0"/>
                <w:bCs w:val="0"/>
              </w:rPr>
            </w:pPr>
            <w:r>
              <w:rPr>
                <w:b w:val="0"/>
                <w:bCs w:val="0"/>
              </w:rPr>
              <w:t>WCS 2.0 Transaction Extension</w:t>
            </w:r>
          </w:p>
        </w:tc>
      </w:tr>
    </w:tbl>
    <w:p w14:paraId="0D1FA3DA" w14:textId="77777777" w:rsidR="00435D86" w:rsidRDefault="00435D86" w:rsidP="00435D86">
      <w:pPr>
        <w:autoSpaceDE w:val="0"/>
        <w:spacing w:after="0"/>
      </w:pPr>
    </w:p>
    <w:p w14:paraId="11DD8ACF" w14:textId="5AFA1A8F" w:rsidR="00435D86" w:rsidRDefault="00435D86" w:rsidP="00435D86">
      <w:pPr>
        <w:pStyle w:val="Heading2"/>
      </w:pPr>
      <w:bookmarkStart w:id="23" w:name="_Toc273631281"/>
      <w:bookmarkStart w:id="24" w:name="_Toc396207496"/>
      <w:bookmarkStart w:id="25" w:name="_Toc292289124"/>
      <w:r>
        <w:lastRenderedPageBreak/>
        <w:t>Multiple representations</w:t>
      </w:r>
      <w:bookmarkEnd w:id="23"/>
      <w:bookmarkEnd w:id="24"/>
      <w:bookmarkEnd w:id="25"/>
    </w:p>
    <w:p w14:paraId="2356F0F2" w14:textId="7B22EBE8" w:rsidR="00435D86" w:rsidRDefault="00435D86" w:rsidP="00435D86">
      <w:r>
        <w:t>When multiple representations of the same information are given in a specification document these are consistent. Should this not be the case then this is considered an error, and the XML schema shall take precedence</w:t>
      </w:r>
    </w:p>
    <w:p w14:paraId="003A5E71" w14:textId="79672092" w:rsidR="00435D86" w:rsidRDefault="00435D86" w:rsidP="00435D86">
      <w:pPr>
        <w:pStyle w:val="Heading1"/>
      </w:pPr>
      <w:bookmarkStart w:id="26" w:name="_Ref301099509"/>
      <w:bookmarkStart w:id="27" w:name="_Toc396207497"/>
      <w:bookmarkStart w:id="28" w:name="_Ref245013367"/>
      <w:bookmarkStart w:id="29" w:name="_Toc292289125"/>
      <w:proofErr w:type="spellStart"/>
      <w:r>
        <w:rPr>
          <w:i/>
          <w:iCs/>
        </w:rPr>
        <w:t>Insert+delete</w:t>
      </w:r>
      <w:proofErr w:type="spellEnd"/>
      <w:r>
        <w:t xml:space="preserve"> requirements class</w:t>
      </w:r>
      <w:bookmarkEnd w:id="26"/>
      <w:bookmarkEnd w:id="27"/>
      <w:bookmarkEnd w:id="29"/>
    </w:p>
    <w:p w14:paraId="5A45C634" w14:textId="77777777" w:rsidR="00435D86" w:rsidRDefault="00435D86" w:rsidP="00435D86">
      <w:pPr>
        <w:pStyle w:val="Heading2"/>
      </w:pPr>
      <w:bookmarkStart w:id="30" w:name="_Toc396207498"/>
      <w:bookmarkStart w:id="31" w:name="_Toc292289126"/>
      <w:bookmarkEnd w:id="28"/>
      <w:r>
        <w:t>Overview</w:t>
      </w:r>
      <w:bookmarkEnd w:id="30"/>
      <w:bookmarkEnd w:id="31"/>
    </w:p>
    <w:p w14:paraId="41D198BA" w14:textId="77777777" w:rsidR="00435D86" w:rsidRDefault="00435D86" w:rsidP="00435D86">
      <w:r>
        <w:t xml:space="preserve">This Clause </w:t>
      </w:r>
      <w:r>
        <w:fldChar w:fldCharType="begin"/>
      </w:r>
      <w:r>
        <w:instrText xml:space="preserve"> REF _Ref301099509 \r \h </w:instrText>
      </w:r>
      <w:r>
        <w:fldChar w:fldCharType="separate"/>
      </w:r>
      <w:r>
        <w:t>1</w:t>
      </w:r>
      <w:r>
        <w:fldChar w:fldCharType="end"/>
      </w:r>
      <w:r>
        <w:t xml:space="preserve"> establishes the mandatory Transaction Extension core requirements class, </w:t>
      </w:r>
      <w:proofErr w:type="spellStart"/>
      <w:r w:rsidRPr="009A01BE">
        <w:rPr>
          <w:i/>
          <w:iCs/>
        </w:rPr>
        <w:t>insert+delete</w:t>
      </w:r>
      <w:proofErr w:type="spellEnd"/>
      <w:r>
        <w:t xml:space="preserve">. Clients and servers supporting this </w:t>
      </w:r>
      <w:proofErr w:type="spellStart"/>
      <w:r w:rsidRPr="00D2584C">
        <w:rPr>
          <w:i/>
        </w:rPr>
        <w:t>insert+delete</w:t>
      </w:r>
      <w:proofErr w:type="spellEnd"/>
      <w:r>
        <w:t xml:space="preserve"> requirements class shall support insertion into and deletion from a WCS server’s coverage offerings through two dedicated request types, </w:t>
      </w:r>
      <w:proofErr w:type="spellStart"/>
      <w:r w:rsidRPr="008C745A">
        <w:rPr>
          <w:i/>
        </w:rPr>
        <w:t>InsertCoverage</w:t>
      </w:r>
      <w:proofErr w:type="spellEnd"/>
      <w:r>
        <w:t xml:space="preserve"> and </w:t>
      </w:r>
      <w:proofErr w:type="spellStart"/>
      <w:r w:rsidRPr="008C745A">
        <w:rPr>
          <w:i/>
        </w:rPr>
        <w:t>DeleteCoverage</w:t>
      </w:r>
      <w:proofErr w:type="spellEnd"/>
      <w:r>
        <w:t>.</w:t>
      </w:r>
    </w:p>
    <w:p w14:paraId="20DCE5A6" w14:textId="77777777" w:rsidR="00435D86" w:rsidRDefault="00435D86" w:rsidP="00812249">
      <w:pPr>
        <w:pStyle w:val="Heading2"/>
      </w:pPr>
      <w:bookmarkStart w:id="32" w:name="_Toc396207499"/>
      <w:bookmarkStart w:id="33" w:name="_Toc292289127"/>
      <w:r>
        <w:t xml:space="preserve">Modifications to </w:t>
      </w:r>
      <w:proofErr w:type="spellStart"/>
      <w:r w:rsidRPr="00D65795">
        <w:rPr>
          <w:i/>
        </w:rPr>
        <w:t>GetCapabilities</w:t>
      </w:r>
      <w:bookmarkEnd w:id="32"/>
      <w:bookmarkEnd w:id="33"/>
      <w:proofErr w:type="spellEnd"/>
      <w:r>
        <w:t xml:space="preserve"> </w:t>
      </w:r>
    </w:p>
    <w:p w14:paraId="5562CF1F" w14:textId="77777777" w:rsidR="00435D86" w:rsidRPr="00D65795" w:rsidRDefault="00435D86" w:rsidP="00435D86">
      <w:r>
        <w:t xml:space="preserve">A server announces support of the </w:t>
      </w:r>
      <w:proofErr w:type="spellStart"/>
      <w:r>
        <w:rPr>
          <w:i/>
        </w:rPr>
        <w:t>insert+delete</w:t>
      </w:r>
      <w:proofErr w:type="spellEnd"/>
      <w:r>
        <w:t xml:space="preserve"> requirements class to a client by adding the URL identifying this extension to the list of supported extensions delivered in the Capabilities document.</w:t>
      </w:r>
    </w:p>
    <w:p w14:paraId="4AB0AC7B" w14:textId="77777777" w:rsidR="00435D86" w:rsidRPr="00E24A23" w:rsidRDefault="00435D86" w:rsidP="00435D86">
      <w:pPr>
        <w:pStyle w:val="Requirement"/>
        <w:numPr>
          <w:ilvl w:val="0"/>
          <w:numId w:val="18"/>
        </w:numPr>
        <w:shd w:val="clear" w:color="auto" w:fill="F2F2F2"/>
        <w:tabs>
          <w:tab w:val="num" w:pos="720"/>
        </w:tabs>
        <w:ind w:left="0" w:firstLine="0"/>
        <w:outlineLvl w:val="0"/>
      </w:pPr>
      <w:bookmarkStart w:id="34" w:name="_Ref250983059"/>
      <w:bookmarkStart w:id="35" w:name="_Ref258852545"/>
      <w:bookmarkStart w:id="36" w:name="_Ref300523097"/>
      <w:bookmarkStart w:id="37" w:name="_Ref342077274"/>
      <w:r>
        <w:rPr>
          <w:b/>
          <w:bCs/>
        </w:rPr>
        <w:br/>
      </w:r>
      <w:r>
        <w:t xml:space="preserve">A WCS service implementing requirements class </w:t>
      </w:r>
      <w:r>
        <w:rPr>
          <w:i/>
          <w:iCs/>
        </w:rPr>
        <w:t>insert+delete</w:t>
      </w:r>
      <w:r w:rsidRPr="00222988">
        <w:rPr>
          <w:i/>
          <w:iCs/>
        </w:rPr>
        <w:t xml:space="preserve"> </w:t>
      </w:r>
      <w:r>
        <w:t xml:space="preserve">of this Transaction Extension </w:t>
      </w:r>
      <w:r w:rsidRPr="00EB6065">
        <w:rPr>
          <w:b/>
          <w:bCs/>
        </w:rPr>
        <w:t>shall</w:t>
      </w:r>
      <w:r>
        <w:t xml:space="preserve"> include the following URI in the </w:t>
      </w:r>
      <w:r>
        <w:rPr>
          <w:rStyle w:val="Codefragment"/>
        </w:rPr>
        <w:t>Profile</w:t>
      </w:r>
      <w:r>
        <w:t xml:space="preserve"> element of the </w:t>
      </w:r>
      <w:r>
        <w:rPr>
          <w:rStyle w:val="Codefragment"/>
        </w:rPr>
        <w:t>ServiceIdentification</w:t>
      </w:r>
      <w:r>
        <w:t xml:space="preserve"> in a </w:t>
      </w:r>
      <w:r>
        <w:rPr>
          <w:i/>
          <w:iCs/>
        </w:rPr>
        <w:t xml:space="preserve">GetCapabilities </w:t>
      </w:r>
      <w:r>
        <w:t xml:space="preserve">response: </w:t>
      </w:r>
      <w:r w:rsidRPr="00611E94">
        <w:rPr>
          <w:spacing w:val="-10"/>
        </w:rPr>
        <w:t xml:space="preserve"> </w:t>
      </w:r>
      <w:bookmarkEnd w:id="34"/>
      <w:r>
        <w:rPr>
          <w:spacing w:val="-10"/>
        </w:rPr>
        <w:br/>
      </w:r>
      <w:r w:rsidRPr="00611E94">
        <w:rPr>
          <w:rStyle w:val="Codefragment"/>
          <w:spacing w:val="-10"/>
        </w:rPr>
        <w:t>http://w</w:t>
      </w:r>
      <w:r>
        <w:rPr>
          <w:rStyle w:val="Codefragment"/>
          <w:spacing w:val="-10"/>
        </w:rPr>
        <w:t>ww.opengis.net/spec/WCS_service-</w:t>
      </w:r>
      <w:r w:rsidRPr="00611E94">
        <w:rPr>
          <w:rStyle w:val="Codefragment"/>
          <w:spacing w:val="-10"/>
        </w:rPr>
        <w:t>extension_</w:t>
      </w:r>
      <w:bookmarkEnd w:id="35"/>
      <w:r>
        <w:rPr>
          <w:rStyle w:val="Codefragment"/>
          <w:spacing w:val="-10"/>
        </w:rPr>
        <w:t>transaction</w:t>
      </w:r>
      <w:r w:rsidRPr="00611E94">
        <w:rPr>
          <w:rStyle w:val="Codefragment"/>
          <w:spacing w:val="-10"/>
        </w:rPr>
        <w:t>/</w:t>
      </w:r>
      <w:r>
        <w:rPr>
          <w:rStyle w:val="Codefragment"/>
          <w:spacing w:val="-10"/>
        </w:rPr>
        <w:t>2</w:t>
      </w:r>
      <w:r w:rsidRPr="00611E94">
        <w:rPr>
          <w:rStyle w:val="Codefragment"/>
          <w:spacing w:val="-10"/>
        </w:rPr>
        <w:t>.0</w:t>
      </w:r>
      <w:bookmarkEnd w:id="36"/>
      <w:r w:rsidRPr="00611E94">
        <w:rPr>
          <w:rStyle w:val="Codefragment"/>
          <w:spacing w:val="-10"/>
        </w:rPr>
        <w:t>/conf/</w:t>
      </w:r>
      <w:bookmarkEnd w:id="37"/>
      <w:r>
        <w:rPr>
          <w:rStyle w:val="Codefragment"/>
          <w:spacing w:val="-10"/>
        </w:rPr>
        <w:t>insert+delete</w:t>
      </w:r>
    </w:p>
    <w:p w14:paraId="76D5CAD0" w14:textId="77777777" w:rsidR="00435D86" w:rsidRDefault="00435D86" w:rsidP="00812249">
      <w:pPr>
        <w:pStyle w:val="Heading2"/>
      </w:pPr>
      <w:bookmarkStart w:id="38" w:name="_Toc396207500"/>
      <w:bookmarkStart w:id="39" w:name="_Toc292289128"/>
      <w:r>
        <w:t xml:space="preserve">Modifications to </w:t>
      </w:r>
      <w:proofErr w:type="spellStart"/>
      <w:r>
        <w:t>DescribeCoverage</w:t>
      </w:r>
      <w:bookmarkEnd w:id="38"/>
      <w:bookmarkEnd w:id="39"/>
      <w:proofErr w:type="spellEnd"/>
    </w:p>
    <w:p w14:paraId="02D28F7E" w14:textId="77777777" w:rsidR="00435D86" w:rsidRPr="00F738C5" w:rsidRDefault="00435D86" w:rsidP="00435D86">
      <w:r w:rsidRPr="00F738C5">
        <w:rPr>
          <w:bCs/>
          <w:sz w:val="22"/>
          <w:szCs w:val="22"/>
        </w:rPr>
        <w:t>None.</w:t>
      </w:r>
    </w:p>
    <w:p w14:paraId="62D7870C" w14:textId="77777777" w:rsidR="00435D86" w:rsidRDefault="00435D86" w:rsidP="00812249">
      <w:pPr>
        <w:pStyle w:val="Heading2"/>
      </w:pPr>
      <w:bookmarkStart w:id="40" w:name="_Ref336279814"/>
      <w:bookmarkStart w:id="41" w:name="_Ref336279827"/>
      <w:bookmarkStart w:id="42" w:name="_Toc396207501"/>
      <w:bookmarkStart w:id="43" w:name="_Toc292289129"/>
      <w:r>
        <w:t xml:space="preserve">Modifications to </w:t>
      </w:r>
      <w:proofErr w:type="spellStart"/>
      <w:r>
        <w:rPr>
          <w:i/>
        </w:rPr>
        <w:t>GetCoverage</w:t>
      </w:r>
      <w:bookmarkEnd w:id="40"/>
      <w:bookmarkEnd w:id="41"/>
      <w:bookmarkEnd w:id="42"/>
      <w:bookmarkEnd w:id="43"/>
      <w:proofErr w:type="spellEnd"/>
      <w:r>
        <w:t xml:space="preserve"> </w:t>
      </w:r>
    </w:p>
    <w:p w14:paraId="0164D2FF" w14:textId="77777777" w:rsidR="00435D86" w:rsidRDefault="00435D86" w:rsidP="00435D86">
      <w:pPr>
        <w:rPr>
          <w:bCs/>
          <w:sz w:val="22"/>
          <w:szCs w:val="22"/>
        </w:rPr>
      </w:pPr>
      <w:r w:rsidRPr="00F738C5">
        <w:rPr>
          <w:bCs/>
          <w:sz w:val="22"/>
          <w:szCs w:val="22"/>
        </w:rPr>
        <w:t>None.</w:t>
      </w:r>
    </w:p>
    <w:p w14:paraId="13FF3FE1" w14:textId="77777777" w:rsidR="00435D86" w:rsidRDefault="00435D86" w:rsidP="00812249">
      <w:pPr>
        <w:pStyle w:val="Heading2"/>
      </w:pPr>
      <w:bookmarkStart w:id="44" w:name="_Ref393982765"/>
      <w:bookmarkStart w:id="45" w:name="_Toc396207502"/>
      <w:bookmarkStart w:id="46" w:name="_Toc292289130"/>
      <w:proofErr w:type="spellStart"/>
      <w:r>
        <w:t>InsertCoverage</w:t>
      </w:r>
      <w:proofErr w:type="spellEnd"/>
      <w:r>
        <w:t xml:space="preserve"> request</w:t>
      </w:r>
      <w:bookmarkEnd w:id="44"/>
      <w:bookmarkEnd w:id="45"/>
      <w:bookmarkEnd w:id="46"/>
    </w:p>
    <w:p w14:paraId="424259E7" w14:textId="77777777" w:rsidR="00435D86" w:rsidRDefault="00435D86" w:rsidP="00812249">
      <w:pPr>
        <w:pStyle w:val="Heading3"/>
      </w:pPr>
      <w:bookmarkStart w:id="47" w:name="_Toc292289131"/>
      <w:proofErr w:type="spellStart"/>
      <w:r>
        <w:t>InsertCoverage</w:t>
      </w:r>
      <w:proofErr w:type="spellEnd"/>
      <w:r>
        <w:t xml:space="preserve"> request</w:t>
      </w:r>
      <w:bookmarkEnd w:id="47"/>
    </w:p>
    <w:p w14:paraId="067FDCFC" w14:textId="77777777" w:rsidR="00435D86" w:rsidRDefault="00435D86" w:rsidP="00435D86">
      <w:r>
        <w:t xml:space="preserve">This request adds the coverage passed into the server’s offering. The coverage can be passed directly or via http reference. In any case, it has to be </w:t>
      </w:r>
      <w:proofErr w:type="gramStart"/>
      <w:r>
        <w:t>a coverage</w:t>
      </w:r>
      <w:proofErr w:type="gramEnd"/>
      <w:r>
        <w:t xml:space="preserve"> as per GMLCOV [OGC 09-146] in some encoding supported by the server. Where the GML coverage schema permits </w:t>
      </w:r>
      <w:proofErr w:type="spellStart"/>
      <w:r>
        <w:t>xlink</w:t>
      </w:r>
      <w:proofErr w:type="spellEnd"/>
      <w:r>
        <w:t xml:space="preserve"> references inside the coverage, these may be utilized to reference the corresponding parts of </w:t>
      </w:r>
      <w:proofErr w:type="gramStart"/>
      <w:r>
        <w:t>a coverage</w:t>
      </w:r>
      <w:proofErr w:type="gramEnd"/>
      <w:r>
        <w:t xml:space="preserve"> instead of providing them verbatim. All references must be resolvable by the server.</w:t>
      </w:r>
    </w:p>
    <w:p w14:paraId="724D541C" w14:textId="77777777" w:rsidR="00435D86" w:rsidRDefault="00435D86" w:rsidP="00435D86">
      <w:pPr>
        <w:pStyle w:val="Note"/>
      </w:pPr>
      <w:r>
        <w:t>Note</w:t>
      </w:r>
      <w:r>
        <w:tab/>
        <w:t xml:space="preserve">A </w:t>
      </w:r>
      <w:proofErr w:type="spellStart"/>
      <w:r w:rsidRPr="00320354">
        <w:rPr>
          <w:i/>
        </w:rPr>
        <w:t>GetCapabilities</w:t>
      </w:r>
      <w:proofErr w:type="spellEnd"/>
      <w:r>
        <w:t xml:space="preserve"> request sent to a server retrieves information about the encoding formats supported, among other details.</w:t>
      </w:r>
    </w:p>
    <w:p w14:paraId="1BA0A897" w14:textId="77777777" w:rsidR="00435D86" w:rsidRDefault="00435D86" w:rsidP="00435D86">
      <w:r>
        <w:t xml:space="preserve">By default, the identifier of the new coverage on the server is the one indicated in the input coverage. As coverage identifiers have to be unique within a WCS offering, </w:t>
      </w:r>
      <w:r>
        <w:lastRenderedPageBreak/>
        <w:t xml:space="preserve">sometimes it is not easy for a client to determine an unused name for a new coverage. By setting a flag, </w:t>
      </w:r>
      <w:r w:rsidRPr="00A14009">
        <w:rPr>
          <w:rStyle w:val="Codefragment"/>
        </w:rPr>
        <w:t>useId</w:t>
      </w:r>
      <w:r>
        <w:rPr>
          <w:rStyle w:val="Codefragment"/>
        </w:rPr>
        <w:t>=new</w:t>
      </w:r>
      <w:r>
        <w:t>, a client can request that the server shall generate a unique identifier and assign it to the newly inserted coverage. In this case, the identifier value provided with the input coverage is ignored.</w:t>
      </w:r>
    </w:p>
    <w:p w14:paraId="7D706A6A" w14:textId="77777777" w:rsidR="00435D86" w:rsidRDefault="00435D86" w:rsidP="00435D86">
      <w:pPr>
        <w:pStyle w:val="Note"/>
      </w:pPr>
      <w:r>
        <w:t>Note</w:t>
      </w:r>
      <w:r>
        <w:tab/>
        <w:t>The server may use some name generation scheme, such as consecutive numbering or an ASCII encoding of timestamps, coverage type, geographic extension, etc. However, such naming is pure informal convention and not utilized in any way by WCS.</w:t>
      </w:r>
    </w:p>
    <w:p w14:paraId="5CAF623C" w14:textId="77777777" w:rsidR="00435D86" w:rsidRDefault="00435D86" w:rsidP="00435D86">
      <w:r>
        <w:t xml:space="preserve">By default, coverages inserted cannot be modified in their domain set (i.e., their spatial/temporal extent). By passing the optional parameter </w:t>
      </w:r>
      <w:r w:rsidRPr="00737DEF">
        <w:rPr>
          <w:rStyle w:val="Codefragment"/>
        </w:rPr>
        <w:t>isExtensible</w:t>
      </w:r>
      <w:r>
        <w:t>, the coverage is marked as having an extensible domain set (while all other constituents remain fixed, such as the Native CRS – hence, it is not possible, for example, to change the number of dimensions a coverage has).</w:t>
      </w:r>
    </w:p>
    <w:p w14:paraId="4F589035" w14:textId="77777777" w:rsidR="00435D86" w:rsidRPr="00737DEF" w:rsidRDefault="00435D86" w:rsidP="00435D86">
      <w:pPr>
        <w:pStyle w:val="Note"/>
      </w:pPr>
      <w:r>
        <w:t>Note</w:t>
      </w:r>
      <w:r>
        <w:tab/>
        <w:t xml:space="preserve">See requirements class </w:t>
      </w:r>
      <w:r w:rsidRPr="00737DEF">
        <w:rPr>
          <w:i/>
        </w:rPr>
        <w:t>update</w:t>
      </w:r>
      <w:r>
        <w:t xml:space="preserve"> for further details.</w:t>
      </w:r>
    </w:p>
    <w:p w14:paraId="13A11720" w14:textId="77777777" w:rsidR="00435D86" w:rsidRPr="00F95969" w:rsidRDefault="00435D86" w:rsidP="00435D86">
      <w:pPr>
        <w:pStyle w:val="Requirement"/>
        <w:numPr>
          <w:ilvl w:val="0"/>
          <w:numId w:val="18"/>
        </w:numPr>
        <w:shd w:val="clear" w:color="auto" w:fill="F2F2F2"/>
        <w:tabs>
          <w:tab w:val="num" w:pos="720"/>
        </w:tabs>
        <w:ind w:left="0" w:firstLine="0"/>
        <w:outlineLvl w:val="0"/>
      </w:pPr>
      <w:r>
        <w:br/>
        <w:t xml:space="preserve">An </w:t>
      </w:r>
      <w:r>
        <w:rPr>
          <w:i/>
          <w:iCs/>
        </w:rPr>
        <w:t>InsertCoverage</w:t>
      </w:r>
      <w:r>
        <w:t xml:space="preserve"> request </w:t>
      </w:r>
      <w:r w:rsidRPr="00D668F9">
        <w:rPr>
          <w:b/>
          <w:bCs/>
        </w:rPr>
        <w:t>shall</w:t>
      </w:r>
      <w:r>
        <w:t xml:space="preserve"> adhere to </w:t>
      </w:r>
      <w:r>
        <w:fldChar w:fldCharType="begin"/>
      </w:r>
      <w:r>
        <w:instrText xml:space="preserve"> REF _Ref327866810 \h </w:instrText>
      </w:r>
      <w:r>
        <w:fldChar w:fldCharType="separate"/>
      </w:r>
      <w:r>
        <w:rPr>
          <w:b/>
        </w:rPr>
        <w:t>Error! Reference source not found.</w:t>
      </w:r>
      <w:r>
        <w:fldChar w:fldCharType="end"/>
      </w:r>
      <w:r>
        <w:t xml:space="preserve">, </w:t>
      </w:r>
      <w:r>
        <w:fldChar w:fldCharType="begin"/>
      </w:r>
      <w:r>
        <w:instrText xml:space="preserve"> REF _Ref283138365 \h </w:instrText>
      </w:r>
      <w:r>
        <w:fldChar w:fldCharType="separate"/>
      </w:r>
      <w:r>
        <w:rPr>
          <w:b/>
        </w:rPr>
        <w:t>Error! Reference source not found.</w:t>
      </w:r>
      <w:r>
        <w:fldChar w:fldCharType="end"/>
      </w:r>
      <w:r>
        <w:t>, and the XML schema defined for this Transaction Extension.</w:t>
      </w:r>
    </w:p>
    <w:p w14:paraId="2600E03F" w14:textId="77777777" w:rsidR="00435D86" w:rsidRDefault="00435D86" w:rsidP="00435D86">
      <w:pPr>
        <w:jc w:val="center"/>
      </w:pPr>
      <w:r>
        <w:rPr>
          <w:noProof/>
        </w:rPr>
        <w:drawing>
          <wp:inline distT="0" distB="0" distL="0" distR="0" wp14:anchorId="3D866902" wp14:editId="68773C21">
            <wp:extent cx="3825875" cy="3884295"/>
            <wp:effectExtent l="19050" t="0" r="317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3825875" cy="3884295"/>
                    </a:xfrm>
                    <a:prstGeom prst="rect">
                      <a:avLst/>
                    </a:prstGeom>
                    <a:noFill/>
                    <a:ln w="9525">
                      <a:noFill/>
                      <a:miter lim="800000"/>
                      <a:headEnd/>
                      <a:tailEnd/>
                    </a:ln>
                  </pic:spPr>
                </pic:pic>
              </a:graphicData>
            </a:graphic>
          </wp:inline>
        </w:drawing>
      </w:r>
    </w:p>
    <w:p w14:paraId="0AA79E84" w14:textId="77777777" w:rsidR="00435D86" w:rsidRDefault="00435D86" w:rsidP="00435D86">
      <w:pPr>
        <w:pStyle w:val="Figuretitle"/>
        <w:outlineLvl w:val="0"/>
      </w:pPr>
      <w:r>
        <w:t xml:space="preserve">Figure </w:t>
      </w:r>
      <w:r>
        <w:fldChar w:fldCharType="begin"/>
      </w:r>
      <w:r>
        <w:instrText xml:space="preserve"> SEQ "Figure" \*Arabic </w:instrText>
      </w:r>
      <w:r>
        <w:fldChar w:fldCharType="separate"/>
      </w:r>
      <w:r>
        <w:rPr>
          <w:noProof/>
        </w:rPr>
        <w:t>1</w:t>
      </w:r>
      <w:r>
        <w:rPr>
          <w:noProof/>
        </w:rPr>
        <w:fldChar w:fldCharType="end"/>
      </w:r>
      <w:r>
        <w:t xml:space="preserve"> —</w:t>
      </w:r>
      <w:r>
        <w:rPr>
          <w:rStyle w:val="Codefragment"/>
        </w:rPr>
        <w:t xml:space="preserve"> InsertCoverage</w:t>
      </w:r>
      <w:r>
        <w:t xml:space="preserve"> request UML diagram</w:t>
      </w:r>
    </w:p>
    <w:p w14:paraId="5B78E852" w14:textId="77777777" w:rsidR="00435D86" w:rsidRPr="00793443" w:rsidRDefault="00435D86" w:rsidP="00435D86">
      <w:pPr>
        <w:pStyle w:val="Caption"/>
        <w:outlineLvl w:val="0"/>
        <w:rPr>
          <w:rStyle w:val="Codefragment"/>
        </w:rPr>
      </w:pPr>
      <w:bookmarkStart w:id="48" w:name="_Toc396212109"/>
      <w:r w:rsidRPr="00793443">
        <w:t xml:space="preserve">Table </w:t>
      </w:r>
      <w:r>
        <w:fldChar w:fldCharType="begin"/>
      </w:r>
      <w:r>
        <w:instrText xml:space="preserve"> SEQ Table \* ARABIC </w:instrText>
      </w:r>
      <w:r>
        <w:fldChar w:fldCharType="separate"/>
      </w:r>
      <w:r>
        <w:rPr>
          <w:noProof/>
        </w:rPr>
        <w:t>3</w:t>
      </w:r>
      <w:r>
        <w:rPr>
          <w:noProof/>
        </w:rPr>
        <w:fldChar w:fldCharType="end"/>
      </w:r>
      <w:r w:rsidRPr="00793443">
        <w:t xml:space="preserve"> — Components of </w:t>
      </w:r>
      <w:r>
        <w:rPr>
          <w:rStyle w:val="Codefragment"/>
        </w:rPr>
        <w:t>WCST::InsertCoverage</w:t>
      </w:r>
      <w:r w:rsidRPr="00793443">
        <w:t xml:space="preserve"> </w:t>
      </w:r>
      <w:r>
        <w:t xml:space="preserve">request </w:t>
      </w:r>
      <w:r w:rsidRPr="00793443">
        <w:t>structure</w:t>
      </w:r>
      <w:bookmarkEnd w:id="48"/>
    </w:p>
    <w:tbl>
      <w:tblPr>
        <w:tblW w:w="8580" w:type="dxa"/>
        <w:tblInd w:w="72" w:type="dxa"/>
        <w:tblLayout w:type="fixed"/>
        <w:tblCellMar>
          <w:left w:w="72" w:type="dxa"/>
          <w:right w:w="72" w:type="dxa"/>
        </w:tblCellMar>
        <w:tblLook w:val="0000" w:firstRow="0" w:lastRow="0" w:firstColumn="0" w:lastColumn="0" w:noHBand="0" w:noVBand="0"/>
      </w:tblPr>
      <w:tblGrid>
        <w:gridCol w:w="1835"/>
        <w:gridCol w:w="3495"/>
        <w:gridCol w:w="1574"/>
        <w:gridCol w:w="1676"/>
      </w:tblGrid>
      <w:tr w:rsidR="00435D86" w14:paraId="7D557B3B" w14:textId="77777777" w:rsidTr="00435D86">
        <w:tc>
          <w:tcPr>
            <w:tcW w:w="1835" w:type="dxa"/>
            <w:tcBorders>
              <w:top w:val="single" w:sz="8" w:space="0" w:color="000000"/>
              <w:left w:val="single" w:sz="4" w:space="0" w:color="000000"/>
              <w:bottom w:val="single" w:sz="8" w:space="0" w:color="000000"/>
            </w:tcBorders>
          </w:tcPr>
          <w:p w14:paraId="48757EBC" w14:textId="77777777" w:rsidR="00435D86" w:rsidRDefault="00435D86" w:rsidP="00435D86">
            <w:pPr>
              <w:pStyle w:val="BodyTextIndent"/>
              <w:keepNext/>
              <w:snapToGrid w:val="0"/>
              <w:jc w:val="center"/>
              <w:rPr>
                <w:b/>
                <w:bCs/>
                <w:sz w:val="21"/>
                <w:szCs w:val="21"/>
              </w:rPr>
            </w:pPr>
            <w:r>
              <w:rPr>
                <w:b/>
                <w:bCs/>
                <w:sz w:val="21"/>
                <w:szCs w:val="21"/>
              </w:rPr>
              <w:lastRenderedPageBreak/>
              <w:t>Name</w:t>
            </w:r>
          </w:p>
        </w:tc>
        <w:tc>
          <w:tcPr>
            <w:tcW w:w="3495" w:type="dxa"/>
            <w:tcBorders>
              <w:top w:val="single" w:sz="8" w:space="0" w:color="000000"/>
              <w:left w:val="single" w:sz="4" w:space="0" w:color="000000"/>
              <w:bottom w:val="single" w:sz="8" w:space="0" w:color="000000"/>
            </w:tcBorders>
          </w:tcPr>
          <w:p w14:paraId="5E8BD02E" w14:textId="77777777" w:rsidR="00435D86" w:rsidRDefault="00435D86" w:rsidP="00435D86">
            <w:pPr>
              <w:pStyle w:val="BodyTextIndent"/>
              <w:keepNext/>
              <w:snapToGrid w:val="0"/>
              <w:jc w:val="center"/>
              <w:rPr>
                <w:b/>
                <w:bCs/>
                <w:sz w:val="21"/>
                <w:szCs w:val="21"/>
              </w:rPr>
            </w:pPr>
            <w:r>
              <w:rPr>
                <w:b/>
                <w:bCs/>
                <w:sz w:val="21"/>
                <w:szCs w:val="21"/>
              </w:rPr>
              <w:t>Definition</w:t>
            </w:r>
          </w:p>
        </w:tc>
        <w:tc>
          <w:tcPr>
            <w:tcW w:w="1574" w:type="dxa"/>
            <w:tcBorders>
              <w:top w:val="single" w:sz="8" w:space="0" w:color="000000"/>
              <w:left w:val="single" w:sz="4" w:space="0" w:color="000000"/>
              <w:bottom w:val="single" w:sz="8" w:space="0" w:color="000000"/>
            </w:tcBorders>
          </w:tcPr>
          <w:p w14:paraId="34BE6567" w14:textId="77777777" w:rsidR="00435D86" w:rsidRDefault="00435D86" w:rsidP="00435D86">
            <w:pPr>
              <w:pStyle w:val="BodyTextIndent"/>
              <w:keepNext/>
              <w:snapToGrid w:val="0"/>
              <w:jc w:val="center"/>
              <w:rPr>
                <w:b/>
                <w:bCs/>
                <w:sz w:val="21"/>
                <w:szCs w:val="21"/>
              </w:rPr>
            </w:pPr>
            <w:r>
              <w:rPr>
                <w:b/>
                <w:bCs/>
                <w:sz w:val="21"/>
                <w:szCs w:val="21"/>
              </w:rPr>
              <w:t>Data type</w:t>
            </w:r>
          </w:p>
        </w:tc>
        <w:tc>
          <w:tcPr>
            <w:tcW w:w="1676" w:type="dxa"/>
            <w:tcBorders>
              <w:top w:val="single" w:sz="8" w:space="0" w:color="000000"/>
              <w:left w:val="single" w:sz="4" w:space="0" w:color="000000"/>
              <w:bottom w:val="single" w:sz="8" w:space="0" w:color="000000"/>
              <w:right w:val="single" w:sz="4" w:space="0" w:color="000000"/>
            </w:tcBorders>
          </w:tcPr>
          <w:p w14:paraId="07450174" w14:textId="77777777" w:rsidR="00435D86" w:rsidRDefault="00435D86" w:rsidP="00435D86">
            <w:pPr>
              <w:pStyle w:val="BodyTextIndent"/>
              <w:keepNext/>
              <w:snapToGrid w:val="0"/>
              <w:jc w:val="center"/>
              <w:rPr>
                <w:b/>
                <w:bCs/>
                <w:sz w:val="21"/>
                <w:szCs w:val="21"/>
              </w:rPr>
            </w:pPr>
            <w:r>
              <w:rPr>
                <w:b/>
                <w:bCs/>
                <w:sz w:val="21"/>
                <w:szCs w:val="21"/>
              </w:rPr>
              <w:t>Multiplicity</w:t>
            </w:r>
          </w:p>
        </w:tc>
      </w:tr>
      <w:tr w:rsidR="00435D86" w14:paraId="344377B9" w14:textId="77777777" w:rsidTr="00435D86">
        <w:tc>
          <w:tcPr>
            <w:tcW w:w="1835" w:type="dxa"/>
            <w:tcBorders>
              <w:top w:val="single" w:sz="8" w:space="0" w:color="000000"/>
              <w:left w:val="single" w:sz="4" w:space="0" w:color="000000"/>
              <w:bottom w:val="single" w:sz="8" w:space="0" w:color="000000"/>
            </w:tcBorders>
          </w:tcPr>
          <w:p w14:paraId="53657A32" w14:textId="77777777" w:rsidR="00435D86" w:rsidRDefault="00435D86" w:rsidP="00435D86">
            <w:pPr>
              <w:snapToGrid w:val="0"/>
              <w:rPr>
                <w:rStyle w:val="Codefragment"/>
              </w:rPr>
            </w:pPr>
            <w:r>
              <w:rPr>
                <w:rStyle w:val="Codefragment"/>
              </w:rPr>
              <w:t>coverage</w:t>
            </w:r>
          </w:p>
        </w:tc>
        <w:tc>
          <w:tcPr>
            <w:tcW w:w="3495" w:type="dxa"/>
            <w:tcBorders>
              <w:top w:val="single" w:sz="8" w:space="0" w:color="000000"/>
              <w:left w:val="single" w:sz="4" w:space="0" w:color="000000"/>
              <w:bottom w:val="single" w:sz="8" w:space="0" w:color="000000"/>
            </w:tcBorders>
          </w:tcPr>
          <w:p w14:paraId="770DC26D" w14:textId="77777777" w:rsidR="00435D86" w:rsidRDefault="00435D86" w:rsidP="00435D86">
            <w:pPr>
              <w:snapToGrid w:val="0"/>
            </w:pPr>
            <w:r>
              <w:t>Coverage to be inserted into the WCS offering</w:t>
            </w:r>
          </w:p>
        </w:tc>
        <w:tc>
          <w:tcPr>
            <w:tcW w:w="1574" w:type="dxa"/>
            <w:tcBorders>
              <w:top w:val="single" w:sz="8" w:space="0" w:color="000000"/>
              <w:left w:val="single" w:sz="4" w:space="0" w:color="000000"/>
              <w:bottom w:val="single" w:sz="8" w:space="0" w:color="000000"/>
            </w:tcBorders>
          </w:tcPr>
          <w:p w14:paraId="65E8CFDF" w14:textId="77777777" w:rsidR="00435D86" w:rsidRPr="003775C0" w:rsidRDefault="00435D86" w:rsidP="00435D86">
            <w:pPr>
              <w:snapToGrid w:val="0"/>
              <w:rPr>
                <w:rStyle w:val="Codefragment"/>
                <w:lang w:val="en-GB"/>
              </w:rPr>
            </w:pPr>
            <w:r>
              <w:rPr>
                <w:rStyle w:val="Codefragment"/>
                <w:lang w:val="en-GB"/>
              </w:rPr>
              <w:t>Abstract</w:t>
            </w:r>
            <w:r>
              <w:rPr>
                <w:rStyle w:val="Codefragment"/>
                <w:lang w:val="en-GB"/>
              </w:rPr>
              <w:softHyphen/>
              <w:t>Coverage</w:t>
            </w:r>
          </w:p>
        </w:tc>
        <w:tc>
          <w:tcPr>
            <w:tcW w:w="1676" w:type="dxa"/>
            <w:tcBorders>
              <w:top w:val="single" w:sz="8" w:space="0" w:color="000000"/>
              <w:left w:val="single" w:sz="4" w:space="0" w:color="000000"/>
              <w:bottom w:val="single" w:sz="8" w:space="0" w:color="000000"/>
              <w:right w:val="single" w:sz="4" w:space="0" w:color="000000"/>
            </w:tcBorders>
          </w:tcPr>
          <w:p w14:paraId="2F7B9D04" w14:textId="77777777" w:rsidR="00435D86" w:rsidRDefault="00435D86" w:rsidP="00435D86">
            <w:pPr>
              <w:snapToGrid w:val="0"/>
              <w:jc w:val="center"/>
            </w:pPr>
            <w:proofErr w:type="gramStart"/>
            <w:r>
              <w:t>zero</w:t>
            </w:r>
            <w:proofErr w:type="gramEnd"/>
            <w:r>
              <w:t xml:space="preserve"> or one</w:t>
            </w:r>
            <w:r>
              <w:br/>
              <w:t>(optional)</w:t>
            </w:r>
          </w:p>
        </w:tc>
      </w:tr>
      <w:tr w:rsidR="00435D86" w14:paraId="14B92926" w14:textId="77777777" w:rsidTr="00435D86">
        <w:tc>
          <w:tcPr>
            <w:tcW w:w="1835" w:type="dxa"/>
            <w:tcBorders>
              <w:top w:val="single" w:sz="8" w:space="0" w:color="000000"/>
              <w:left w:val="single" w:sz="4" w:space="0" w:color="000000"/>
              <w:bottom w:val="single" w:sz="8" w:space="0" w:color="000000"/>
            </w:tcBorders>
          </w:tcPr>
          <w:p w14:paraId="1B54C2CF" w14:textId="77777777" w:rsidR="00435D86" w:rsidRDefault="00435D86" w:rsidP="00435D86">
            <w:pPr>
              <w:snapToGrid w:val="0"/>
              <w:rPr>
                <w:rStyle w:val="Codefragment"/>
              </w:rPr>
            </w:pPr>
            <w:r>
              <w:rPr>
                <w:rStyle w:val="Codefragment"/>
              </w:rPr>
              <w:t>coverageRef</w:t>
            </w:r>
          </w:p>
        </w:tc>
        <w:tc>
          <w:tcPr>
            <w:tcW w:w="3495" w:type="dxa"/>
            <w:tcBorders>
              <w:top w:val="single" w:sz="8" w:space="0" w:color="000000"/>
              <w:left w:val="single" w:sz="4" w:space="0" w:color="000000"/>
              <w:bottom w:val="single" w:sz="8" w:space="0" w:color="000000"/>
            </w:tcBorders>
          </w:tcPr>
          <w:p w14:paraId="1DC2476F" w14:textId="77777777" w:rsidR="00435D86" w:rsidRDefault="00435D86" w:rsidP="00435D86">
            <w:pPr>
              <w:snapToGrid w:val="0"/>
            </w:pPr>
            <w:r>
              <w:t>Reference to the coverage to be inserted into the WCS offering</w:t>
            </w:r>
          </w:p>
        </w:tc>
        <w:tc>
          <w:tcPr>
            <w:tcW w:w="1574" w:type="dxa"/>
            <w:tcBorders>
              <w:top w:val="single" w:sz="8" w:space="0" w:color="000000"/>
              <w:left w:val="single" w:sz="4" w:space="0" w:color="000000"/>
              <w:bottom w:val="single" w:sz="8" w:space="0" w:color="000000"/>
            </w:tcBorders>
          </w:tcPr>
          <w:p w14:paraId="413B24B2" w14:textId="77777777" w:rsidR="00435D86" w:rsidRDefault="00435D86" w:rsidP="00435D86">
            <w:pPr>
              <w:snapToGrid w:val="0"/>
              <w:rPr>
                <w:rStyle w:val="Codefragment"/>
                <w:lang w:val="en-GB"/>
              </w:rPr>
            </w:pPr>
            <w:r>
              <w:rPr>
                <w:rStyle w:val="Codefragment"/>
                <w:lang w:val="en-GB"/>
              </w:rPr>
              <w:t>anyURI</w:t>
            </w:r>
          </w:p>
        </w:tc>
        <w:tc>
          <w:tcPr>
            <w:tcW w:w="1676" w:type="dxa"/>
            <w:tcBorders>
              <w:top w:val="single" w:sz="8" w:space="0" w:color="000000"/>
              <w:left w:val="single" w:sz="4" w:space="0" w:color="000000"/>
              <w:bottom w:val="single" w:sz="8" w:space="0" w:color="000000"/>
              <w:right w:val="single" w:sz="4" w:space="0" w:color="000000"/>
            </w:tcBorders>
          </w:tcPr>
          <w:p w14:paraId="14FBA36C" w14:textId="77777777" w:rsidR="00435D86" w:rsidRDefault="00435D86" w:rsidP="00435D86">
            <w:pPr>
              <w:snapToGrid w:val="0"/>
              <w:jc w:val="center"/>
            </w:pPr>
            <w:proofErr w:type="gramStart"/>
            <w:r>
              <w:t>zero</w:t>
            </w:r>
            <w:proofErr w:type="gramEnd"/>
            <w:r>
              <w:t xml:space="preserve"> or one</w:t>
            </w:r>
            <w:r>
              <w:br/>
              <w:t>(optional)</w:t>
            </w:r>
          </w:p>
        </w:tc>
      </w:tr>
      <w:tr w:rsidR="00435D86" w14:paraId="6D984139" w14:textId="77777777" w:rsidTr="00435D86">
        <w:tc>
          <w:tcPr>
            <w:tcW w:w="1835" w:type="dxa"/>
            <w:tcBorders>
              <w:top w:val="single" w:sz="8" w:space="0" w:color="000000"/>
              <w:left w:val="single" w:sz="4" w:space="0" w:color="000000"/>
              <w:bottom w:val="single" w:sz="8" w:space="0" w:color="000000"/>
            </w:tcBorders>
          </w:tcPr>
          <w:p w14:paraId="1E6C5226" w14:textId="77777777" w:rsidR="00435D86" w:rsidRDefault="00435D86" w:rsidP="00435D86">
            <w:pPr>
              <w:snapToGrid w:val="0"/>
              <w:rPr>
                <w:rStyle w:val="Codefragment"/>
              </w:rPr>
            </w:pPr>
            <w:r>
              <w:rPr>
                <w:rStyle w:val="Codefragment"/>
              </w:rPr>
              <w:t>generateId</w:t>
            </w:r>
          </w:p>
        </w:tc>
        <w:tc>
          <w:tcPr>
            <w:tcW w:w="3495" w:type="dxa"/>
            <w:tcBorders>
              <w:top w:val="single" w:sz="8" w:space="0" w:color="000000"/>
              <w:left w:val="single" w:sz="4" w:space="0" w:color="000000"/>
              <w:bottom w:val="single" w:sz="8" w:space="0" w:color="000000"/>
            </w:tcBorders>
          </w:tcPr>
          <w:p w14:paraId="3C985040" w14:textId="77777777" w:rsidR="00435D86" w:rsidRDefault="00435D86" w:rsidP="00435D86">
            <w:pPr>
              <w:snapToGrid w:val="0"/>
            </w:pPr>
            <w:r>
              <w:t>Flag indicating that the server shall assign a newly generated coverage id.</w:t>
            </w:r>
            <w:r>
              <w:br/>
              <w:t>Default if not present: use id of input coverage</w:t>
            </w:r>
          </w:p>
        </w:tc>
        <w:tc>
          <w:tcPr>
            <w:tcW w:w="1574" w:type="dxa"/>
            <w:tcBorders>
              <w:top w:val="single" w:sz="8" w:space="0" w:color="000000"/>
              <w:left w:val="single" w:sz="4" w:space="0" w:color="000000"/>
              <w:bottom w:val="single" w:sz="8" w:space="0" w:color="000000"/>
            </w:tcBorders>
          </w:tcPr>
          <w:p w14:paraId="3A4B75ED" w14:textId="77777777" w:rsidR="00435D86" w:rsidRDefault="00435D86" w:rsidP="00435D86">
            <w:pPr>
              <w:snapToGrid w:val="0"/>
              <w:rPr>
                <w:rStyle w:val="Codefragment"/>
                <w:lang w:val="en-GB"/>
              </w:rPr>
            </w:pPr>
            <w:r>
              <w:t>(</w:t>
            </w:r>
            <w:proofErr w:type="gramStart"/>
            <w:r>
              <w:t>e</w:t>
            </w:r>
            <w:r w:rsidRPr="005A5A67">
              <w:t>mpty</w:t>
            </w:r>
            <w:proofErr w:type="gramEnd"/>
            <w:r>
              <w:t>)</w:t>
            </w:r>
          </w:p>
        </w:tc>
        <w:tc>
          <w:tcPr>
            <w:tcW w:w="1676" w:type="dxa"/>
            <w:tcBorders>
              <w:top w:val="single" w:sz="8" w:space="0" w:color="000000"/>
              <w:left w:val="single" w:sz="4" w:space="0" w:color="000000"/>
              <w:bottom w:val="single" w:sz="8" w:space="0" w:color="000000"/>
              <w:right w:val="single" w:sz="4" w:space="0" w:color="000000"/>
            </w:tcBorders>
          </w:tcPr>
          <w:p w14:paraId="7BF7D44B" w14:textId="77777777" w:rsidR="00435D86" w:rsidRDefault="00435D86" w:rsidP="00435D86">
            <w:pPr>
              <w:snapToGrid w:val="0"/>
              <w:jc w:val="center"/>
            </w:pPr>
            <w:proofErr w:type="gramStart"/>
            <w:r>
              <w:t>zero</w:t>
            </w:r>
            <w:proofErr w:type="gramEnd"/>
            <w:r>
              <w:t xml:space="preserve"> or one</w:t>
            </w:r>
            <w:r>
              <w:br/>
              <w:t>(optional)</w:t>
            </w:r>
          </w:p>
        </w:tc>
      </w:tr>
      <w:tr w:rsidR="00435D86" w14:paraId="7CA487F3" w14:textId="77777777" w:rsidTr="00435D86">
        <w:tc>
          <w:tcPr>
            <w:tcW w:w="1835" w:type="dxa"/>
            <w:tcBorders>
              <w:top w:val="single" w:sz="8" w:space="0" w:color="000000"/>
              <w:left w:val="single" w:sz="4" w:space="0" w:color="000000"/>
              <w:bottom w:val="single" w:sz="4" w:space="0" w:color="000000"/>
            </w:tcBorders>
          </w:tcPr>
          <w:p w14:paraId="050B0AD7" w14:textId="77777777" w:rsidR="00435D86" w:rsidRDefault="00435D86" w:rsidP="00435D86">
            <w:pPr>
              <w:snapToGrid w:val="0"/>
              <w:rPr>
                <w:rStyle w:val="Codefragment"/>
              </w:rPr>
            </w:pPr>
            <w:r>
              <w:rPr>
                <w:rStyle w:val="Codefragment"/>
              </w:rPr>
              <w:t>isExtensible</w:t>
            </w:r>
          </w:p>
        </w:tc>
        <w:tc>
          <w:tcPr>
            <w:tcW w:w="3495" w:type="dxa"/>
            <w:tcBorders>
              <w:top w:val="single" w:sz="8" w:space="0" w:color="000000"/>
              <w:left w:val="single" w:sz="4" w:space="0" w:color="000000"/>
              <w:bottom w:val="single" w:sz="4" w:space="0" w:color="000000"/>
            </w:tcBorders>
          </w:tcPr>
          <w:p w14:paraId="13AB9993" w14:textId="77777777" w:rsidR="00435D86" w:rsidRDefault="00435D86" w:rsidP="00435D86">
            <w:pPr>
              <w:snapToGrid w:val="0"/>
            </w:pPr>
            <w:r>
              <w:t xml:space="preserve">Flag indicating that the domain set of the coverage created can be altered </w:t>
            </w:r>
            <w:proofErr w:type="spellStart"/>
            <w:r>
              <w:t>lateron</w:t>
            </w:r>
            <w:proofErr w:type="spellEnd"/>
            <w:r>
              <w:t xml:space="preserve"> through </w:t>
            </w:r>
            <w:proofErr w:type="spellStart"/>
            <w:r w:rsidRPr="00737DEF">
              <w:rPr>
                <w:i/>
              </w:rPr>
              <w:t>UpdateCoverages</w:t>
            </w:r>
            <w:proofErr w:type="spellEnd"/>
            <w:r>
              <w:t>.</w:t>
            </w:r>
            <w:r>
              <w:br/>
              <w:t>Default: domain set is fixed</w:t>
            </w:r>
          </w:p>
        </w:tc>
        <w:tc>
          <w:tcPr>
            <w:tcW w:w="1574" w:type="dxa"/>
            <w:tcBorders>
              <w:top w:val="single" w:sz="8" w:space="0" w:color="000000"/>
              <w:left w:val="single" w:sz="4" w:space="0" w:color="000000"/>
              <w:bottom w:val="single" w:sz="4" w:space="0" w:color="000000"/>
            </w:tcBorders>
          </w:tcPr>
          <w:p w14:paraId="392F4A1C" w14:textId="77777777" w:rsidR="00435D86" w:rsidRDefault="00435D86" w:rsidP="00435D86">
            <w:pPr>
              <w:snapToGrid w:val="0"/>
              <w:rPr>
                <w:rStyle w:val="Codefragment"/>
                <w:lang w:val="en-GB"/>
              </w:rPr>
            </w:pPr>
            <w:r>
              <w:t>(</w:t>
            </w:r>
            <w:proofErr w:type="gramStart"/>
            <w:r>
              <w:t>e</w:t>
            </w:r>
            <w:r w:rsidRPr="005A5A67">
              <w:t>mpty</w:t>
            </w:r>
            <w:proofErr w:type="gramEnd"/>
            <w:r>
              <w:t>)</w:t>
            </w:r>
          </w:p>
        </w:tc>
        <w:tc>
          <w:tcPr>
            <w:tcW w:w="1676" w:type="dxa"/>
            <w:tcBorders>
              <w:top w:val="single" w:sz="8" w:space="0" w:color="000000"/>
              <w:left w:val="single" w:sz="4" w:space="0" w:color="000000"/>
              <w:bottom w:val="single" w:sz="4" w:space="0" w:color="000000"/>
              <w:right w:val="single" w:sz="4" w:space="0" w:color="000000"/>
            </w:tcBorders>
          </w:tcPr>
          <w:p w14:paraId="663AE65E" w14:textId="77777777" w:rsidR="00435D86" w:rsidRDefault="00435D86" w:rsidP="00435D86">
            <w:pPr>
              <w:snapToGrid w:val="0"/>
              <w:jc w:val="center"/>
            </w:pPr>
            <w:proofErr w:type="gramStart"/>
            <w:r>
              <w:t>zero</w:t>
            </w:r>
            <w:proofErr w:type="gramEnd"/>
            <w:r>
              <w:t xml:space="preserve"> or one</w:t>
            </w:r>
            <w:r>
              <w:br/>
              <w:t>(optional)</w:t>
            </w:r>
          </w:p>
        </w:tc>
      </w:tr>
    </w:tbl>
    <w:p w14:paraId="4F007362" w14:textId="77777777" w:rsidR="00435D86" w:rsidRDefault="00435D86" w:rsidP="00435D86"/>
    <w:p w14:paraId="5F57450D"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An </w:t>
      </w:r>
      <w:r>
        <w:rPr>
          <w:i/>
          <w:iCs/>
        </w:rPr>
        <w:t>InsertCoverage</w:t>
      </w:r>
      <w:r>
        <w:t xml:space="preserve"> request </w:t>
      </w:r>
      <w:r w:rsidRPr="00D668F9">
        <w:rPr>
          <w:b/>
          <w:bCs/>
        </w:rPr>
        <w:t>shall</w:t>
      </w:r>
      <w:r>
        <w:t xml:space="preserve"> contain either a </w:t>
      </w:r>
      <w:r w:rsidRPr="00C82526">
        <w:rPr>
          <w:rStyle w:val="Codefragment"/>
        </w:rPr>
        <w:t>coverage</w:t>
      </w:r>
      <w:r>
        <w:t xml:space="preserve"> or a </w:t>
      </w:r>
      <w:r w:rsidRPr="00C82526">
        <w:rPr>
          <w:rStyle w:val="Codefragment"/>
        </w:rPr>
        <w:t>coverage</w:t>
      </w:r>
      <w:r>
        <w:rPr>
          <w:rStyle w:val="Codefragment"/>
        </w:rPr>
        <w:t>R</w:t>
      </w:r>
      <w:r w:rsidRPr="00C82526">
        <w:rPr>
          <w:rStyle w:val="Codefragment"/>
        </w:rPr>
        <w:t>ef</w:t>
      </w:r>
      <w:r>
        <w:t xml:space="preserve"> parameter.</w:t>
      </w:r>
    </w:p>
    <w:p w14:paraId="3200E462" w14:textId="77777777" w:rsidR="00435D86" w:rsidRPr="00924335" w:rsidRDefault="00435D86" w:rsidP="00435D86">
      <w:pPr>
        <w:pStyle w:val="Requirement"/>
        <w:numPr>
          <w:ilvl w:val="0"/>
          <w:numId w:val="18"/>
        </w:numPr>
        <w:shd w:val="clear" w:color="auto" w:fill="F2F2F2"/>
        <w:tabs>
          <w:tab w:val="num" w:pos="720"/>
        </w:tabs>
        <w:ind w:left="0" w:firstLine="0"/>
        <w:outlineLvl w:val="0"/>
      </w:pPr>
      <w:r>
        <w:br/>
        <w:t xml:space="preserve">The </w:t>
      </w:r>
      <w:r w:rsidRPr="00C82526">
        <w:rPr>
          <w:rStyle w:val="Codefragment"/>
        </w:rPr>
        <w:t>coverage</w:t>
      </w:r>
      <w:r>
        <w:t xml:space="preserve"> parameter in an </w:t>
      </w:r>
      <w:r>
        <w:rPr>
          <w:i/>
          <w:iCs/>
        </w:rPr>
        <w:t>InsertCoverage</w:t>
      </w:r>
      <w:r>
        <w:t xml:space="preserve"> request, if present, </w:t>
      </w:r>
      <w:r w:rsidRPr="00D668F9">
        <w:rPr>
          <w:b/>
          <w:bCs/>
        </w:rPr>
        <w:t>shall</w:t>
      </w:r>
      <w:r>
        <w:t xml:space="preserve"> contain a coverage document as per GMLCOV [OGC 09-146].</w:t>
      </w:r>
    </w:p>
    <w:p w14:paraId="67464337" w14:textId="77777777" w:rsidR="00435D86" w:rsidRPr="00924335" w:rsidRDefault="00435D86" w:rsidP="00435D86">
      <w:pPr>
        <w:pStyle w:val="Requirement"/>
        <w:numPr>
          <w:ilvl w:val="0"/>
          <w:numId w:val="18"/>
        </w:numPr>
        <w:shd w:val="clear" w:color="auto" w:fill="F2F2F2"/>
        <w:tabs>
          <w:tab w:val="num" w:pos="720"/>
        </w:tabs>
        <w:ind w:left="0" w:firstLine="0"/>
        <w:outlineLvl w:val="0"/>
      </w:pPr>
      <w:r>
        <w:br/>
        <w:t xml:space="preserve">The </w:t>
      </w:r>
      <w:r w:rsidRPr="00C82526">
        <w:rPr>
          <w:rStyle w:val="Codefragment"/>
        </w:rPr>
        <w:t>coverage</w:t>
      </w:r>
      <w:r>
        <w:rPr>
          <w:rStyle w:val="Codefragment"/>
        </w:rPr>
        <w:t>Ref</w:t>
      </w:r>
      <w:r>
        <w:t xml:space="preserve"> parameter in an </w:t>
      </w:r>
      <w:r>
        <w:rPr>
          <w:i/>
          <w:iCs/>
        </w:rPr>
        <w:t>InsertCoverage</w:t>
      </w:r>
      <w:r>
        <w:t xml:space="preserve"> request, if present, </w:t>
      </w:r>
      <w:r w:rsidRPr="00D668F9">
        <w:rPr>
          <w:b/>
          <w:bCs/>
        </w:rPr>
        <w:t>shall</w:t>
      </w:r>
      <w:r>
        <w:t xml:space="preserve"> be a URL resolving to a coverage document as per GMLCOV [OGC 09-146].</w:t>
      </w:r>
    </w:p>
    <w:p w14:paraId="0D8D76FD" w14:textId="77777777" w:rsidR="00435D86" w:rsidRDefault="00435D86" w:rsidP="00812249">
      <w:pPr>
        <w:pStyle w:val="Heading3"/>
      </w:pPr>
      <w:bookmarkStart w:id="49" w:name="_Toc292289132"/>
      <w:proofErr w:type="spellStart"/>
      <w:r>
        <w:t>InsertCoverage</w:t>
      </w:r>
      <w:proofErr w:type="spellEnd"/>
      <w:r>
        <w:t xml:space="preserve"> response</w:t>
      </w:r>
      <w:bookmarkEnd w:id="49"/>
    </w:p>
    <w:p w14:paraId="071A91DE" w14:textId="77777777" w:rsidR="00435D86" w:rsidRDefault="00435D86" w:rsidP="00435D86">
      <w:r>
        <w:t xml:space="preserve">The response to a successful </w:t>
      </w:r>
      <w:proofErr w:type="spellStart"/>
      <w:r w:rsidRPr="00D42DE3">
        <w:rPr>
          <w:i/>
        </w:rPr>
        <w:t>InsertCoverage</w:t>
      </w:r>
      <w:proofErr w:type="spellEnd"/>
      <w:r>
        <w:t xml:space="preserve"> request is the identifier of the newly created coverage.</w:t>
      </w:r>
    </w:p>
    <w:p w14:paraId="215AAFD7" w14:textId="77777777" w:rsidR="00435D86" w:rsidRPr="00FE5E39" w:rsidRDefault="00435D86" w:rsidP="00435D86">
      <w:pPr>
        <w:pStyle w:val="Requirement"/>
        <w:numPr>
          <w:ilvl w:val="0"/>
          <w:numId w:val="18"/>
        </w:numPr>
        <w:shd w:val="clear" w:color="auto" w:fill="F2F2F2"/>
        <w:tabs>
          <w:tab w:val="num" w:pos="720"/>
        </w:tabs>
        <w:ind w:left="0" w:firstLine="0"/>
        <w:outlineLvl w:val="0"/>
      </w:pPr>
      <w:r>
        <w:br/>
        <w:t xml:space="preserve">The response to a successful </w:t>
      </w:r>
      <w:r>
        <w:rPr>
          <w:i/>
          <w:iCs/>
        </w:rPr>
        <w:t>InsertCoverage</w:t>
      </w:r>
      <w:r>
        <w:t xml:space="preserve"> request </w:t>
      </w:r>
      <w:r w:rsidRPr="00D668F9">
        <w:rPr>
          <w:b/>
          <w:bCs/>
        </w:rPr>
        <w:t>shall</w:t>
      </w:r>
      <w:r>
        <w:t xml:space="preserve"> adhere to </w:t>
      </w:r>
      <w:r>
        <w:fldChar w:fldCharType="begin"/>
      </w:r>
      <w:r>
        <w:instrText xml:space="preserve"> REF _Ref359516223 \h </w:instrText>
      </w:r>
      <w:r>
        <w:fldChar w:fldCharType="separate"/>
      </w:r>
      <w:r>
        <w:t>Figure 2</w:t>
      </w:r>
      <w:r>
        <w:fldChar w:fldCharType="end"/>
      </w:r>
      <w:r>
        <w:t xml:space="preserve">, </w:t>
      </w:r>
      <w:r>
        <w:fldChar w:fldCharType="begin"/>
      </w:r>
      <w:r>
        <w:instrText xml:space="preserve"> REF _Ref359516240 \h </w:instrText>
      </w:r>
      <w:r>
        <w:fldChar w:fldCharType="separate"/>
      </w:r>
      <w:r w:rsidRPr="00793443">
        <w:t xml:space="preserve">Table </w:t>
      </w:r>
      <w:r>
        <w:t>4</w:t>
      </w:r>
      <w:r>
        <w:fldChar w:fldCharType="end"/>
      </w:r>
      <w:r>
        <w:t>, and the XML schema defined for this Transaction Extension.</w:t>
      </w:r>
    </w:p>
    <w:p w14:paraId="2F189BCE" w14:textId="77777777" w:rsidR="00435D86" w:rsidRDefault="00435D86" w:rsidP="00435D86">
      <w:pPr>
        <w:jc w:val="center"/>
      </w:pPr>
      <w:r>
        <w:rPr>
          <w:noProof/>
        </w:rPr>
        <w:drawing>
          <wp:inline distT="0" distB="0" distL="0" distR="0" wp14:anchorId="414AA5FD" wp14:editId="67CEB93E">
            <wp:extent cx="1856096" cy="132170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1857635" cy="1322799"/>
                    </a:xfrm>
                    <a:prstGeom prst="rect">
                      <a:avLst/>
                    </a:prstGeom>
                    <a:noFill/>
                    <a:ln w="9525">
                      <a:noFill/>
                      <a:miter lim="800000"/>
                      <a:headEnd/>
                      <a:tailEnd/>
                    </a:ln>
                  </pic:spPr>
                </pic:pic>
              </a:graphicData>
            </a:graphic>
          </wp:inline>
        </w:drawing>
      </w:r>
    </w:p>
    <w:p w14:paraId="5E1DF95D" w14:textId="77777777" w:rsidR="00435D86" w:rsidRDefault="00435D86" w:rsidP="00435D86">
      <w:pPr>
        <w:pStyle w:val="Figuretitle"/>
        <w:outlineLvl w:val="0"/>
      </w:pPr>
      <w:bookmarkStart w:id="50" w:name="_Ref359516223"/>
      <w:bookmarkStart w:id="51" w:name="_Ref359516189"/>
      <w:r>
        <w:lastRenderedPageBreak/>
        <w:t xml:space="preserve">Figure </w:t>
      </w:r>
      <w:r>
        <w:fldChar w:fldCharType="begin"/>
      </w:r>
      <w:r>
        <w:instrText xml:space="preserve"> SEQ "Figure" \*Arabic </w:instrText>
      </w:r>
      <w:r>
        <w:fldChar w:fldCharType="separate"/>
      </w:r>
      <w:r>
        <w:rPr>
          <w:noProof/>
        </w:rPr>
        <w:t>2</w:t>
      </w:r>
      <w:r>
        <w:rPr>
          <w:noProof/>
        </w:rPr>
        <w:fldChar w:fldCharType="end"/>
      </w:r>
      <w:bookmarkEnd w:id="50"/>
      <w:r>
        <w:t xml:space="preserve"> —</w:t>
      </w:r>
      <w:r>
        <w:rPr>
          <w:rStyle w:val="Codefragment"/>
        </w:rPr>
        <w:t xml:space="preserve"> InsertCoverage</w:t>
      </w:r>
      <w:r>
        <w:t xml:space="preserve"> response UML diagram</w:t>
      </w:r>
      <w:bookmarkEnd w:id="51"/>
    </w:p>
    <w:p w14:paraId="3EF44239" w14:textId="77777777" w:rsidR="00435D86" w:rsidRPr="00793443" w:rsidRDefault="00435D86" w:rsidP="00435D86">
      <w:pPr>
        <w:pStyle w:val="Caption"/>
        <w:outlineLvl w:val="0"/>
        <w:rPr>
          <w:rStyle w:val="Codefragment"/>
        </w:rPr>
      </w:pPr>
      <w:bookmarkStart w:id="52" w:name="_Ref359516240"/>
      <w:bookmarkStart w:id="53" w:name="_Toc396212110"/>
      <w:r w:rsidRPr="00793443">
        <w:t xml:space="preserve">Table </w:t>
      </w:r>
      <w:r>
        <w:fldChar w:fldCharType="begin"/>
      </w:r>
      <w:r>
        <w:instrText xml:space="preserve"> SEQ Table \* ARABIC </w:instrText>
      </w:r>
      <w:r>
        <w:fldChar w:fldCharType="separate"/>
      </w:r>
      <w:r>
        <w:rPr>
          <w:noProof/>
        </w:rPr>
        <w:t>4</w:t>
      </w:r>
      <w:r>
        <w:rPr>
          <w:noProof/>
        </w:rPr>
        <w:fldChar w:fldCharType="end"/>
      </w:r>
      <w:bookmarkEnd w:id="52"/>
      <w:r w:rsidRPr="00793443">
        <w:t xml:space="preserve"> — Components of </w:t>
      </w:r>
      <w:r>
        <w:rPr>
          <w:rStyle w:val="Codefragment"/>
        </w:rPr>
        <w:t>WCST::InsertCoverage</w:t>
      </w:r>
      <w:r w:rsidRPr="00793443">
        <w:t xml:space="preserve"> </w:t>
      </w:r>
      <w:r>
        <w:t xml:space="preserve">response </w:t>
      </w:r>
      <w:r w:rsidRPr="00793443">
        <w:t>structure</w:t>
      </w:r>
      <w:bookmarkEnd w:id="53"/>
    </w:p>
    <w:tbl>
      <w:tblPr>
        <w:tblW w:w="8580" w:type="dxa"/>
        <w:tblInd w:w="72" w:type="dxa"/>
        <w:tblLayout w:type="fixed"/>
        <w:tblCellMar>
          <w:left w:w="72" w:type="dxa"/>
          <w:right w:w="72" w:type="dxa"/>
        </w:tblCellMar>
        <w:tblLook w:val="0000" w:firstRow="0" w:lastRow="0" w:firstColumn="0" w:lastColumn="0" w:noHBand="0" w:noVBand="0"/>
      </w:tblPr>
      <w:tblGrid>
        <w:gridCol w:w="1835"/>
        <w:gridCol w:w="3495"/>
        <w:gridCol w:w="1474"/>
        <w:gridCol w:w="1776"/>
      </w:tblGrid>
      <w:tr w:rsidR="00435D86" w14:paraId="4763FAA3" w14:textId="77777777" w:rsidTr="00435D86">
        <w:tc>
          <w:tcPr>
            <w:tcW w:w="1835" w:type="dxa"/>
            <w:tcBorders>
              <w:top w:val="single" w:sz="8" w:space="0" w:color="000000"/>
              <w:left w:val="single" w:sz="4" w:space="0" w:color="000000"/>
              <w:bottom w:val="single" w:sz="8" w:space="0" w:color="000000"/>
            </w:tcBorders>
          </w:tcPr>
          <w:p w14:paraId="3B9D4B97" w14:textId="77777777" w:rsidR="00435D86" w:rsidRDefault="00435D86" w:rsidP="00435D86">
            <w:pPr>
              <w:pStyle w:val="BodyTextIndent"/>
              <w:keepNext/>
              <w:snapToGrid w:val="0"/>
              <w:jc w:val="center"/>
              <w:rPr>
                <w:b/>
                <w:bCs/>
                <w:sz w:val="21"/>
                <w:szCs w:val="21"/>
              </w:rPr>
            </w:pPr>
            <w:r>
              <w:rPr>
                <w:b/>
                <w:bCs/>
                <w:sz w:val="21"/>
                <w:szCs w:val="21"/>
              </w:rPr>
              <w:t>Name</w:t>
            </w:r>
          </w:p>
        </w:tc>
        <w:tc>
          <w:tcPr>
            <w:tcW w:w="3495" w:type="dxa"/>
            <w:tcBorders>
              <w:top w:val="single" w:sz="8" w:space="0" w:color="000000"/>
              <w:left w:val="single" w:sz="4" w:space="0" w:color="000000"/>
              <w:bottom w:val="single" w:sz="8" w:space="0" w:color="000000"/>
            </w:tcBorders>
          </w:tcPr>
          <w:p w14:paraId="1C69B341" w14:textId="77777777" w:rsidR="00435D86" w:rsidRDefault="00435D86" w:rsidP="00435D86">
            <w:pPr>
              <w:pStyle w:val="BodyTextIndent"/>
              <w:keepNext/>
              <w:snapToGrid w:val="0"/>
              <w:jc w:val="center"/>
              <w:rPr>
                <w:b/>
                <w:bCs/>
                <w:sz w:val="21"/>
                <w:szCs w:val="21"/>
              </w:rPr>
            </w:pPr>
            <w:r>
              <w:rPr>
                <w:b/>
                <w:bCs/>
                <w:sz w:val="21"/>
                <w:szCs w:val="21"/>
              </w:rPr>
              <w:t>Definition</w:t>
            </w:r>
          </w:p>
        </w:tc>
        <w:tc>
          <w:tcPr>
            <w:tcW w:w="1474" w:type="dxa"/>
            <w:tcBorders>
              <w:top w:val="single" w:sz="8" w:space="0" w:color="000000"/>
              <w:left w:val="single" w:sz="4" w:space="0" w:color="000000"/>
              <w:bottom w:val="single" w:sz="8" w:space="0" w:color="000000"/>
            </w:tcBorders>
          </w:tcPr>
          <w:p w14:paraId="1E0E7E76" w14:textId="77777777" w:rsidR="00435D86" w:rsidRDefault="00435D86" w:rsidP="00435D86">
            <w:pPr>
              <w:pStyle w:val="BodyTextIndent"/>
              <w:keepNext/>
              <w:snapToGrid w:val="0"/>
              <w:jc w:val="center"/>
              <w:rPr>
                <w:b/>
                <w:bCs/>
                <w:sz w:val="21"/>
                <w:szCs w:val="21"/>
              </w:rPr>
            </w:pPr>
            <w:r>
              <w:rPr>
                <w:b/>
                <w:bCs/>
                <w:sz w:val="21"/>
                <w:szCs w:val="21"/>
              </w:rPr>
              <w:t>Data type</w:t>
            </w:r>
          </w:p>
        </w:tc>
        <w:tc>
          <w:tcPr>
            <w:tcW w:w="1776" w:type="dxa"/>
            <w:tcBorders>
              <w:top w:val="single" w:sz="8" w:space="0" w:color="000000"/>
              <w:left w:val="single" w:sz="4" w:space="0" w:color="000000"/>
              <w:bottom w:val="single" w:sz="8" w:space="0" w:color="000000"/>
              <w:right w:val="single" w:sz="4" w:space="0" w:color="000000"/>
            </w:tcBorders>
          </w:tcPr>
          <w:p w14:paraId="2D163109" w14:textId="77777777" w:rsidR="00435D86" w:rsidRDefault="00435D86" w:rsidP="00435D86">
            <w:pPr>
              <w:pStyle w:val="BodyTextIndent"/>
              <w:keepNext/>
              <w:snapToGrid w:val="0"/>
              <w:jc w:val="center"/>
              <w:rPr>
                <w:b/>
                <w:bCs/>
                <w:sz w:val="21"/>
                <w:szCs w:val="21"/>
              </w:rPr>
            </w:pPr>
            <w:r>
              <w:rPr>
                <w:b/>
                <w:bCs/>
                <w:sz w:val="21"/>
                <w:szCs w:val="21"/>
              </w:rPr>
              <w:t>Multiplicity</w:t>
            </w:r>
          </w:p>
        </w:tc>
      </w:tr>
      <w:tr w:rsidR="00435D86" w14:paraId="6EE38AC1" w14:textId="77777777" w:rsidTr="00435D86">
        <w:tc>
          <w:tcPr>
            <w:tcW w:w="1835" w:type="dxa"/>
            <w:tcBorders>
              <w:top w:val="single" w:sz="8" w:space="0" w:color="000000"/>
              <w:left w:val="single" w:sz="4" w:space="0" w:color="000000"/>
              <w:bottom w:val="single" w:sz="8" w:space="0" w:color="000000"/>
            </w:tcBorders>
          </w:tcPr>
          <w:p w14:paraId="61932D48" w14:textId="77777777" w:rsidR="00435D86" w:rsidRDefault="00435D86" w:rsidP="00435D86">
            <w:pPr>
              <w:snapToGrid w:val="0"/>
              <w:rPr>
                <w:rStyle w:val="Codefragment"/>
              </w:rPr>
            </w:pPr>
            <w:r>
              <w:rPr>
                <w:rStyle w:val="Codefragment"/>
              </w:rPr>
              <w:t>coverageId</w:t>
            </w:r>
          </w:p>
        </w:tc>
        <w:tc>
          <w:tcPr>
            <w:tcW w:w="3495" w:type="dxa"/>
            <w:tcBorders>
              <w:top w:val="single" w:sz="8" w:space="0" w:color="000000"/>
              <w:left w:val="single" w:sz="4" w:space="0" w:color="000000"/>
              <w:bottom w:val="single" w:sz="8" w:space="0" w:color="000000"/>
            </w:tcBorders>
          </w:tcPr>
          <w:p w14:paraId="663D1CD6" w14:textId="77777777" w:rsidR="00435D86" w:rsidRDefault="00435D86" w:rsidP="00435D86">
            <w:pPr>
              <w:snapToGrid w:val="0"/>
            </w:pPr>
            <w:r>
              <w:t>Identifier of the coverage inserted into the WCS offering</w:t>
            </w:r>
          </w:p>
        </w:tc>
        <w:tc>
          <w:tcPr>
            <w:tcW w:w="1474" w:type="dxa"/>
            <w:tcBorders>
              <w:top w:val="single" w:sz="8" w:space="0" w:color="000000"/>
              <w:left w:val="single" w:sz="4" w:space="0" w:color="000000"/>
              <w:bottom w:val="single" w:sz="8" w:space="0" w:color="000000"/>
            </w:tcBorders>
          </w:tcPr>
          <w:p w14:paraId="51883D58" w14:textId="77777777" w:rsidR="00435D86" w:rsidRPr="003775C0" w:rsidRDefault="00435D86" w:rsidP="00435D86">
            <w:pPr>
              <w:snapToGrid w:val="0"/>
              <w:rPr>
                <w:rStyle w:val="Codefragment"/>
                <w:lang w:val="en-GB"/>
              </w:rPr>
            </w:pPr>
            <w:r>
              <w:rPr>
                <w:rStyle w:val="Codefragment"/>
                <w:lang w:val="en-GB"/>
              </w:rPr>
              <w:t>NCName</w:t>
            </w:r>
          </w:p>
        </w:tc>
        <w:tc>
          <w:tcPr>
            <w:tcW w:w="1776" w:type="dxa"/>
            <w:tcBorders>
              <w:top w:val="single" w:sz="8" w:space="0" w:color="000000"/>
              <w:left w:val="single" w:sz="4" w:space="0" w:color="000000"/>
              <w:bottom w:val="single" w:sz="8" w:space="0" w:color="000000"/>
              <w:right w:val="single" w:sz="4" w:space="0" w:color="000000"/>
            </w:tcBorders>
          </w:tcPr>
          <w:p w14:paraId="72A63F9E" w14:textId="77777777" w:rsidR="00435D86" w:rsidRDefault="00435D86" w:rsidP="00435D86">
            <w:pPr>
              <w:snapToGrid w:val="0"/>
              <w:jc w:val="center"/>
            </w:pPr>
            <w:proofErr w:type="gramStart"/>
            <w:r>
              <w:t>one</w:t>
            </w:r>
            <w:proofErr w:type="gramEnd"/>
            <w:r>
              <w:br/>
              <w:t>(mandatory)</w:t>
            </w:r>
          </w:p>
        </w:tc>
      </w:tr>
    </w:tbl>
    <w:p w14:paraId="2A4EFFC8" w14:textId="77777777" w:rsidR="00435D86" w:rsidRDefault="00435D86" w:rsidP="00435D86"/>
    <w:p w14:paraId="33B76443" w14:textId="77777777" w:rsidR="00435D86" w:rsidRDefault="00435D86" w:rsidP="00435D86">
      <w:r>
        <w:t xml:space="preserve">If a name was indicated in the coverage this is the name of the new coverage returned; otherwise, the server provides a self-selected </w:t>
      </w:r>
      <w:proofErr w:type="gramStart"/>
      <w:r>
        <w:t>name which</w:t>
      </w:r>
      <w:proofErr w:type="gramEnd"/>
      <w:r>
        <w:t xml:space="preserve"> is unique within this server’s offering.</w:t>
      </w:r>
    </w:p>
    <w:p w14:paraId="1D8E388E"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The response to a successful </w:t>
      </w:r>
      <w:r>
        <w:rPr>
          <w:i/>
          <w:iCs/>
        </w:rPr>
        <w:t>InsertCoverage</w:t>
      </w:r>
      <w:r>
        <w:t xml:space="preserve"> request </w:t>
      </w:r>
      <w:r w:rsidRPr="00D668F9">
        <w:rPr>
          <w:b/>
          <w:bCs/>
        </w:rPr>
        <w:t>shall</w:t>
      </w:r>
      <w:r>
        <w:t xml:space="preserve"> be </w:t>
      </w:r>
      <w:r>
        <w:br/>
        <w:t xml:space="preserve">- some coverage identifier previously not existing in the server’s offering if the request contained a </w:t>
      </w:r>
      <w:r w:rsidRPr="00E3042F">
        <w:rPr>
          <w:rStyle w:val="Codefragment"/>
        </w:rPr>
        <w:t>generateId</w:t>
      </w:r>
      <w:r>
        <w:t xml:space="preserve"> pararmeter,</w:t>
      </w:r>
      <w:r>
        <w:br/>
        <w:t xml:space="preserve">- the identifier of the input coverage if the request contained no </w:t>
      </w:r>
      <w:r w:rsidRPr="00E3042F">
        <w:rPr>
          <w:rStyle w:val="Codefragment"/>
        </w:rPr>
        <w:t>generateId</w:t>
      </w:r>
      <w:r>
        <w:t xml:space="preserve"> pararmeter.</w:t>
      </w:r>
    </w:p>
    <w:p w14:paraId="741C6DBC" w14:textId="77777777" w:rsidR="00435D86" w:rsidRDefault="00435D86" w:rsidP="00435D86">
      <w:pPr>
        <w:pStyle w:val="Note"/>
      </w:pPr>
      <w:r>
        <w:t>Note</w:t>
      </w:r>
      <w:r>
        <w:tab/>
        <w:t xml:space="preserve">No requirement is placed on the effect of an </w:t>
      </w:r>
      <w:r w:rsidRPr="00E3042F">
        <w:rPr>
          <w:rStyle w:val="Codefragment"/>
        </w:rPr>
        <w:t>isExtensible</w:t>
      </w:r>
      <w:r>
        <w:t xml:space="preserve"> parameter; see </w:t>
      </w:r>
      <w:proofErr w:type="spellStart"/>
      <w:r>
        <w:t>Subclause</w:t>
      </w:r>
      <w:proofErr w:type="spellEnd"/>
      <w:r>
        <w:t xml:space="preserve"> </w:t>
      </w:r>
      <w:r>
        <w:fldChar w:fldCharType="begin"/>
      </w:r>
      <w:r>
        <w:instrText xml:space="preserve"> REF _Ref396290210 \r \h </w:instrText>
      </w:r>
      <w:r>
        <w:fldChar w:fldCharType="separate"/>
      </w:r>
      <w:r>
        <w:t>2.7</w:t>
      </w:r>
      <w:r>
        <w:fldChar w:fldCharType="end"/>
      </w:r>
      <w:r>
        <w:t xml:space="preserve"> (</w:t>
      </w:r>
      <w:proofErr w:type="spellStart"/>
      <w:r w:rsidRPr="00E3042F">
        <w:rPr>
          <w:i/>
        </w:rPr>
        <w:t>UpdateCoverage</w:t>
      </w:r>
      <w:proofErr w:type="spellEnd"/>
      <w:r>
        <w:t>) for the effect of this parameter.</w:t>
      </w:r>
    </w:p>
    <w:p w14:paraId="01AAB073" w14:textId="77777777" w:rsidR="00435D86" w:rsidRDefault="00435D86" w:rsidP="00435D86">
      <w:r>
        <w:t>Successful requests follow the “durability” aspect of ACID transactions.</w:t>
      </w:r>
    </w:p>
    <w:p w14:paraId="0C3FD5AA"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After completion of a successful </w:t>
      </w:r>
      <w:r>
        <w:rPr>
          <w:i/>
          <w:iCs/>
        </w:rPr>
        <w:t>InsertCoverage</w:t>
      </w:r>
      <w:r>
        <w:t xml:space="preserve"> request, the identifier of the coverage established in the server’s offering </w:t>
      </w:r>
      <w:r w:rsidRPr="00D668F9">
        <w:rPr>
          <w:b/>
          <w:bCs/>
        </w:rPr>
        <w:t>shall</w:t>
      </w:r>
      <w:r>
        <w:t xml:space="preserve"> be listed as an existing coverage in this WCS service’s Capabilities document.</w:t>
      </w:r>
    </w:p>
    <w:p w14:paraId="07F4A2D8" w14:textId="77777777" w:rsidR="00435D86" w:rsidRPr="00361B15" w:rsidRDefault="00435D86" w:rsidP="00435D86">
      <w:r>
        <w:t>Successful requests follow the “consistency” aspect of ACID transactions.</w:t>
      </w:r>
    </w:p>
    <w:p w14:paraId="4F17F8E6"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After completion of a successful </w:t>
      </w:r>
      <w:r>
        <w:rPr>
          <w:i/>
          <w:iCs/>
        </w:rPr>
        <w:t>InsertCoverage</w:t>
      </w:r>
      <w:r>
        <w:t xml:space="preserve"> request, a subsequent </w:t>
      </w:r>
      <w:r w:rsidRPr="006F576F">
        <w:rPr>
          <w:i/>
        </w:rPr>
        <w:t>GetCoverage</w:t>
      </w:r>
      <w:r>
        <w:t xml:space="preserve"> request accessing the coverage using the coverage identifier returned by this </w:t>
      </w:r>
      <w:r w:rsidRPr="006F576F">
        <w:rPr>
          <w:i/>
        </w:rPr>
        <w:t>InsertCoverage</w:t>
      </w:r>
      <w:r>
        <w:t xml:space="preserve"> </w:t>
      </w:r>
      <w:r w:rsidRPr="00D668F9">
        <w:rPr>
          <w:b/>
          <w:bCs/>
        </w:rPr>
        <w:t>shall</w:t>
      </w:r>
      <w:r>
        <w:t xml:space="preserve"> deliver a valid coverage identical to the one submitted in the </w:t>
      </w:r>
      <w:r w:rsidRPr="00501004">
        <w:rPr>
          <w:i/>
        </w:rPr>
        <w:t>InsertCoverage</w:t>
      </w:r>
      <w:r>
        <w:t xml:space="preserve"> request (with the coverage identifier properly substituted if generated by the server).</w:t>
      </w:r>
    </w:p>
    <w:p w14:paraId="65B4623A" w14:textId="77777777" w:rsidR="00435D86" w:rsidRDefault="00435D86" w:rsidP="00812249">
      <w:pPr>
        <w:pStyle w:val="Heading2"/>
      </w:pPr>
      <w:bookmarkStart w:id="54" w:name="_Toc396207503"/>
      <w:bookmarkStart w:id="55" w:name="_Toc292289133"/>
      <w:proofErr w:type="spellStart"/>
      <w:r>
        <w:t>DeleteCoverage</w:t>
      </w:r>
      <w:proofErr w:type="spellEnd"/>
      <w:r>
        <w:t xml:space="preserve"> request</w:t>
      </w:r>
      <w:bookmarkEnd w:id="54"/>
      <w:bookmarkEnd w:id="55"/>
    </w:p>
    <w:p w14:paraId="542939BD" w14:textId="77777777" w:rsidR="00435D86" w:rsidRDefault="00435D86" w:rsidP="00812249">
      <w:pPr>
        <w:pStyle w:val="Heading3"/>
      </w:pPr>
      <w:bookmarkStart w:id="56" w:name="_Toc292289134"/>
      <w:proofErr w:type="spellStart"/>
      <w:r>
        <w:t>DeleteCoverage</w:t>
      </w:r>
      <w:proofErr w:type="spellEnd"/>
      <w:r>
        <w:t xml:space="preserve"> request</w:t>
      </w:r>
      <w:bookmarkEnd w:id="56"/>
    </w:p>
    <w:p w14:paraId="4C98EC5D" w14:textId="77777777" w:rsidR="00435D86" w:rsidRPr="00F95969" w:rsidRDefault="00435D86" w:rsidP="00435D86">
      <w:pPr>
        <w:pStyle w:val="Requirement"/>
        <w:numPr>
          <w:ilvl w:val="0"/>
          <w:numId w:val="18"/>
        </w:numPr>
        <w:shd w:val="clear" w:color="auto" w:fill="F2F2F2"/>
        <w:tabs>
          <w:tab w:val="num" w:pos="720"/>
        </w:tabs>
        <w:ind w:left="0" w:firstLine="0"/>
        <w:outlineLvl w:val="0"/>
      </w:pPr>
      <w:r>
        <w:br/>
        <w:t xml:space="preserve">A </w:t>
      </w:r>
      <w:r>
        <w:rPr>
          <w:i/>
          <w:iCs/>
        </w:rPr>
        <w:t>DeleteCoverage</w:t>
      </w:r>
      <w:r>
        <w:t xml:space="preserve"> request </w:t>
      </w:r>
      <w:r w:rsidRPr="00D668F9">
        <w:rPr>
          <w:b/>
          <w:bCs/>
        </w:rPr>
        <w:t>shall</w:t>
      </w:r>
      <w:r>
        <w:t xml:space="preserve"> adhere to </w:t>
      </w:r>
      <w:r>
        <w:fldChar w:fldCharType="begin"/>
      </w:r>
      <w:r>
        <w:instrText xml:space="preserve"> REF _Ref359518223 \h </w:instrText>
      </w:r>
      <w:r>
        <w:fldChar w:fldCharType="separate"/>
      </w:r>
      <w:r>
        <w:t>Figure 3</w:t>
      </w:r>
      <w:r>
        <w:fldChar w:fldCharType="end"/>
      </w:r>
      <w:r>
        <w:t xml:space="preserve">, </w:t>
      </w:r>
      <w:r>
        <w:fldChar w:fldCharType="begin"/>
      </w:r>
      <w:r>
        <w:instrText xml:space="preserve"> REF _Ref359518216 \h </w:instrText>
      </w:r>
      <w:r>
        <w:fldChar w:fldCharType="separate"/>
      </w:r>
      <w:r w:rsidRPr="00793443">
        <w:t xml:space="preserve">Table </w:t>
      </w:r>
      <w:r>
        <w:t>5</w:t>
      </w:r>
      <w:r>
        <w:fldChar w:fldCharType="end"/>
      </w:r>
      <w:r>
        <w:t>, and the XML schema defined for this Transaction Extension.</w:t>
      </w:r>
    </w:p>
    <w:p w14:paraId="21B08A6C" w14:textId="77777777" w:rsidR="00435D86" w:rsidRDefault="00435D86" w:rsidP="00435D86">
      <w:pPr>
        <w:jc w:val="center"/>
      </w:pPr>
      <w:r>
        <w:rPr>
          <w:noProof/>
        </w:rPr>
        <w:lastRenderedPageBreak/>
        <w:drawing>
          <wp:inline distT="0" distB="0" distL="0" distR="0" wp14:anchorId="00A573AB" wp14:editId="66530910">
            <wp:extent cx="2190750" cy="234061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srcRect/>
                    <a:stretch>
                      <a:fillRect/>
                    </a:stretch>
                  </pic:blipFill>
                  <pic:spPr bwMode="auto">
                    <a:xfrm>
                      <a:off x="0" y="0"/>
                      <a:ext cx="2190750" cy="2340610"/>
                    </a:xfrm>
                    <a:prstGeom prst="rect">
                      <a:avLst/>
                    </a:prstGeom>
                    <a:noFill/>
                    <a:ln w="9525">
                      <a:noFill/>
                      <a:miter lim="800000"/>
                      <a:headEnd/>
                      <a:tailEnd/>
                    </a:ln>
                  </pic:spPr>
                </pic:pic>
              </a:graphicData>
            </a:graphic>
          </wp:inline>
        </w:drawing>
      </w:r>
    </w:p>
    <w:p w14:paraId="0CBB1486" w14:textId="77777777" w:rsidR="00435D86" w:rsidRDefault="00435D86" w:rsidP="00435D86">
      <w:pPr>
        <w:pStyle w:val="Figuretitle"/>
        <w:outlineLvl w:val="0"/>
      </w:pPr>
      <w:bookmarkStart w:id="57" w:name="_Ref359518223"/>
      <w:r>
        <w:t xml:space="preserve">Figure </w:t>
      </w:r>
      <w:r>
        <w:fldChar w:fldCharType="begin"/>
      </w:r>
      <w:r>
        <w:instrText xml:space="preserve"> SEQ "Figure" \*Arabic </w:instrText>
      </w:r>
      <w:r>
        <w:fldChar w:fldCharType="separate"/>
      </w:r>
      <w:r>
        <w:rPr>
          <w:noProof/>
        </w:rPr>
        <w:t>3</w:t>
      </w:r>
      <w:r>
        <w:rPr>
          <w:noProof/>
        </w:rPr>
        <w:fldChar w:fldCharType="end"/>
      </w:r>
      <w:bookmarkEnd w:id="57"/>
      <w:r>
        <w:t xml:space="preserve"> —</w:t>
      </w:r>
      <w:r>
        <w:rPr>
          <w:rStyle w:val="Codefragment"/>
        </w:rPr>
        <w:t xml:space="preserve"> DeleteCoverage</w:t>
      </w:r>
      <w:r>
        <w:t xml:space="preserve"> request UML diagram</w:t>
      </w:r>
    </w:p>
    <w:p w14:paraId="000F1081" w14:textId="77777777" w:rsidR="00435D86" w:rsidRPr="00793443" w:rsidRDefault="00435D86" w:rsidP="00435D86">
      <w:pPr>
        <w:pStyle w:val="Caption"/>
        <w:outlineLvl w:val="0"/>
        <w:rPr>
          <w:rStyle w:val="Codefragment"/>
        </w:rPr>
      </w:pPr>
      <w:bookmarkStart w:id="58" w:name="_Ref359518216"/>
      <w:bookmarkStart w:id="59" w:name="_Toc396212111"/>
      <w:r w:rsidRPr="00793443">
        <w:t xml:space="preserve">Table </w:t>
      </w:r>
      <w:r>
        <w:fldChar w:fldCharType="begin"/>
      </w:r>
      <w:r>
        <w:instrText xml:space="preserve"> SEQ Table \* ARABIC </w:instrText>
      </w:r>
      <w:r>
        <w:fldChar w:fldCharType="separate"/>
      </w:r>
      <w:r>
        <w:rPr>
          <w:noProof/>
        </w:rPr>
        <w:t>5</w:t>
      </w:r>
      <w:r>
        <w:rPr>
          <w:noProof/>
        </w:rPr>
        <w:fldChar w:fldCharType="end"/>
      </w:r>
      <w:bookmarkEnd w:id="58"/>
      <w:r w:rsidRPr="00793443">
        <w:t xml:space="preserve"> — Components of </w:t>
      </w:r>
      <w:r>
        <w:rPr>
          <w:rStyle w:val="Codefragment"/>
        </w:rPr>
        <w:t>WCST::DeleteCoverage</w:t>
      </w:r>
      <w:r w:rsidRPr="00793443">
        <w:t xml:space="preserve"> </w:t>
      </w:r>
      <w:r>
        <w:t xml:space="preserve">request </w:t>
      </w:r>
      <w:r w:rsidRPr="00793443">
        <w:t>structure</w:t>
      </w:r>
      <w:bookmarkEnd w:id="59"/>
    </w:p>
    <w:tbl>
      <w:tblPr>
        <w:tblW w:w="8580" w:type="dxa"/>
        <w:tblInd w:w="72" w:type="dxa"/>
        <w:tblLayout w:type="fixed"/>
        <w:tblCellMar>
          <w:left w:w="72" w:type="dxa"/>
          <w:right w:w="72" w:type="dxa"/>
        </w:tblCellMar>
        <w:tblLook w:val="0000" w:firstRow="0" w:lastRow="0" w:firstColumn="0" w:lastColumn="0" w:noHBand="0" w:noVBand="0"/>
      </w:tblPr>
      <w:tblGrid>
        <w:gridCol w:w="1835"/>
        <w:gridCol w:w="3495"/>
        <w:gridCol w:w="1474"/>
        <w:gridCol w:w="1776"/>
      </w:tblGrid>
      <w:tr w:rsidR="00435D86" w14:paraId="30A206B6" w14:textId="77777777" w:rsidTr="00435D86">
        <w:tc>
          <w:tcPr>
            <w:tcW w:w="1835" w:type="dxa"/>
            <w:tcBorders>
              <w:top w:val="single" w:sz="8" w:space="0" w:color="000000"/>
              <w:left w:val="single" w:sz="4" w:space="0" w:color="000000"/>
              <w:bottom w:val="single" w:sz="8" w:space="0" w:color="000000"/>
            </w:tcBorders>
          </w:tcPr>
          <w:p w14:paraId="5CF8E4B3" w14:textId="77777777" w:rsidR="00435D86" w:rsidRDefault="00435D86" w:rsidP="00435D86">
            <w:pPr>
              <w:pStyle w:val="BodyTextIndent"/>
              <w:keepNext/>
              <w:snapToGrid w:val="0"/>
              <w:jc w:val="center"/>
              <w:rPr>
                <w:b/>
                <w:bCs/>
                <w:sz w:val="21"/>
                <w:szCs w:val="21"/>
              </w:rPr>
            </w:pPr>
            <w:r>
              <w:rPr>
                <w:b/>
                <w:bCs/>
                <w:sz w:val="21"/>
                <w:szCs w:val="21"/>
              </w:rPr>
              <w:t>Name</w:t>
            </w:r>
          </w:p>
        </w:tc>
        <w:tc>
          <w:tcPr>
            <w:tcW w:w="3495" w:type="dxa"/>
            <w:tcBorders>
              <w:top w:val="single" w:sz="8" w:space="0" w:color="000000"/>
              <w:left w:val="single" w:sz="4" w:space="0" w:color="000000"/>
              <w:bottom w:val="single" w:sz="8" w:space="0" w:color="000000"/>
            </w:tcBorders>
          </w:tcPr>
          <w:p w14:paraId="536A9DF0" w14:textId="77777777" w:rsidR="00435D86" w:rsidRDefault="00435D86" w:rsidP="00435D86">
            <w:pPr>
              <w:pStyle w:val="BodyTextIndent"/>
              <w:keepNext/>
              <w:snapToGrid w:val="0"/>
              <w:jc w:val="center"/>
              <w:rPr>
                <w:b/>
                <w:bCs/>
                <w:sz w:val="21"/>
                <w:szCs w:val="21"/>
              </w:rPr>
            </w:pPr>
            <w:r>
              <w:rPr>
                <w:b/>
                <w:bCs/>
                <w:sz w:val="21"/>
                <w:szCs w:val="21"/>
              </w:rPr>
              <w:t>Definition</w:t>
            </w:r>
          </w:p>
        </w:tc>
        <w:tc>
          <w:tcPr>
            <w:tcW w:w="1474" w:type="dxa"/>
            <w:tcBorders>
              <w:top w:val="single" w:sz="8" w:space="0" w:color="000000"/>
              <w:left w:val="single" w:sz="4" w:space="0" w:color="000000"/>
              <w:bottom w:val="single" w:sz="8" w:space="0" w:color="000000"/>
            </w:tcBorders>
          </w:tcPr>
          <w:p w14:paraId="3C39F1C8" w14:textId="77777777" w:rsidR="00435D86" w:rsidRDefault="00435D86" w:rsidP="00435D86">
            <w:pPr>
              <w:pStyle w:val="BodyTextIndent"/>
              <w:keepNext/>
              <w:snapToGrid w:val="0"/>
              <w:jc w:val="center"/>
              <w:rPr>
                <w:b/>
                <w:bCs/>
                <w:sz w:val="21"/>
                <w:szCs w:val="21"/>
              </w:rPr>
            </w:pPr>
            <w:r>
              <w:rPr>
                <w:b/>
                <w:bCs/>
                <w:sz w:val="21"/>
                <w:szCs w:val="21"/>
              </w:rPr>
              <w:t>Data type</w:t>
            </w:r>
          </w:p>
        </w:tc>
        <w:tc>
          <w:tcPr>
            <w:tcW w:w="1776" w:type="dxa"/>
            <w:tcBorders>
              <w:top w:val="single" w:sz="8" w:space="0" w:color="000000"/>
              <w:left w:val="single" w:sz="4" w:space="0" w:color="000000"/>
              <w:bottom w:val="single" w:sz="8" w:space="0" w:color="000000"/>
              <w:right w:val="single" w:sz="4" w:space="0" w:color="000000"/>
            </w:tcBorders>
          </w:tcPr>
          <w:p w14:paraId="15FD4739" w14:textId="77777777" w:rsidR="00435D86" w:rsidRDefault="00435D86" w:rsidP="00435D86">
            <w:pPr>
              <w:pStyle w:val="BodyTextIndent"/>
              <w:keepNext/>
              <w:snapToGrid w:val="0"/>
              <w:jc w:val="center"/>
              <w:rPr>
                <w:b/>
                <w:bCs/>
                <w:sz w:val="21"/>
                <w:szCs w:val="21"/>
              </w:rPr>
            </w:pPr>
            <w:r>
              <w:rPr>
                <w:b/>
                <w:bCs/>
                <w:sz w:val="21"/>
                <w:szCs w:val="21"/>
              </w:rPr>
              <w:t>Multiplicity</w:t>
            </w:r>
          </w:p>
        </w:tc>
      </w:tr>
      <w:tr w:rsidR="00435D86" w14:paraId="39E0599B" w14:textId="77777777" w:rsidTr="00435D86">
        <w:tc>
          <w:tcPr>
            <w:tcW w:w="1835" w:type="dxa"/>
            <w:tcBorders>
              <w:top w:val="single" w:sz="8" w:space="0" w:color="000000"/>
              <w:left w:val="single" w:sz="4" w:space="0" w:color="000000"/>
              <w:bottom w:val="single" w:sz="8" w:space="0" w:color="000000"/>
            </w:tcBorders>
          </w:tcPr>
          <w:p w14:paraId="52E84603" w14:textId="77777777" w:rsidR="00435D86" w:rsidRDefault="00435D86" w:rsidP="00435D86">
            <w:pPr>
              <w:snapToGrid w:val="0"/>
              <w:rPr>
                <w:rStyle w:val="Codefragment"/>
              </w:rPr>
            </w:pPr>
            <w:r>
              <w:rPr>
                <w:rStyle w:val="Codefragment"/>
              </w:rPr>
              <w:t>coverageId</w:t>
            </w:r>
          </w:p>
        </w:tc>
        <w:tc>
          <w:tcPr>
            <w:tcW w:w="3495" w:type="dxa"/>
            <w:tcBorders>
              <w:top w:val="single" w:sz="8" w:space="0" w:color="000000"/>
              <w:left w:val="single" w:sz="4" w:space="0" w:color="000000"/>
              <w:bottom w:val="single" w:sz="8" w:space="0" w:color="000000"/>
            </w:tcBorders>
          </w:tcPr>
          <w:p w14:paraId="33D2CF63" w14:textId="77777777" w:rsidR="00435D86" w:rsidRDefault="00435D86" w:rsidP="00435D86">
            <w:pPr>
              <w:snapToGrid w:val="0"/>
            </w:pPr>
            <w:r>
              <w:t>Identifiers of coverages to be deleted from the WCS offering</w:t>
            </w:r>
          </w:p>
        </w:tc>
        <w:tc>
          <w:tcPr>
            <w:tcW w:w="1474" w:type="dxa"/>
            <w:tcBorders>
              <w:top w:val="single" w:sz="8" w:space="0" w:color="000000"/>
              <w:left w:val="single" w:sz="4" w:space="0" w:color="000000"/>
              <w:bottom w:val="single" w:sz="8" w:space="0" w:color="000000"/>
            </w:tcBorders>
          </w:tcPr>
          <w:p w14:paraId="396ACAD4" w14:textId="77777777" w:rsidR="00435D86" w:rsidRPr="003775C0" w:rsidRDefault="00435D86" w:rsidP="00435D86">
            <w:pPr>
              <w:snapToGrid w:val="0"/>
              <w:rPr>
                <w:rStyle w:val="Codefragment"/>
                <w:lang w:val="en-GB"/>
              </w:rPr>
            </w:pPr>
            <w:r>
              <w:rPr>
                <w:rStyle w:val="Codefragment"/>
                <w:lang w:val="en-GB"/>
              </w:rPr>
              <w:t>NCName</w:t>
            </w:r>
          </w:p>
        </w:tc>
        <w:tc>
          <w:tcPr>
            <w:tcW w:w="1776" w:type="dxa"/>
            <w:tcBorders>
              <w:top w:val="single" w:sz="8" w:space="0" w:color="000000"/>
              <w:left w:val="single" w:sz="4" w:space="0" w:color="000000"/>
              <w:bottom w:val="single" w:sz="8" w:space="0" w:color="000000"/>
              <w:right w:val="single" w:sz="4" w:space="0" w:color="000000"/>
            </w:tcBorders>
          </w:tcPr>
          <w:p w14:paraId="50F3F3E4" w14:textId="77777777" w:rsidR="00435D86" w:rsidRDefault="00435D86" w:rsidP="00435D86">
            <w:pPr>
              <w:snapToGrid w:val="0"/>
              <w:jc w:val="center"/>
            </w:pPr>
            <w:proofErr w:type="gramStart"/>
            <w:r>
              <w:t>one</w:t>
            </w:r>
            <w:proofErr w:type="gramEnd"/>
            <w:r>
              <w:t xml:space="preserve"> or more</w:t>
            </w:r>
            <w:r>
              <w:br/>
              <w:t>(mandatory)</w:t>
            </w:r>
          </w:p>
        </w:tc>
      </w:tr>
    </w:tbl>
    <w:p w14:paraId="6EDA58BC" w14:textId="77777777" w:rsidR="00435D86" w:rsidRDefault="00435D86" w:rsidP="00435D86"/>
    <w:p w14:paraId="498B24CC" w14:textId="77777777" w:rsidR="00435D86" w:rsidRPr="00924335" w:rsidRDefault="00435D86" w:rsidP="00435D86">
      <w:pPr>
        <w:pStyle w:val="Requirement"/>
        <w:numPr>
          <w:ilvl w:val="0"/>
          <w:numId w:val="18"/>
        </w:numPr>
        <w:shd w:val="clear" w:color="auto" w:fill="F2F2F2"/>
        <w:tabs>
          <w:tab w:val="num" w:pos="720"/>
        </w:tabs>
        <w:ind w:left="0" w:firstLine="0"/>
        <w:outlineLvl w:val="0"/>
      </w:pPr>
      <w:r>
        <w:br/>
        <w:t xml:space="preserve">Each </w:t>
      </w:r>
      <w:r w:rsidRPr="00DD41E7">
        <w:rPr>
          <w:rStyle w:val="Codefragment"/>
        </w:rPr>
        <w:t>coverageId</w:t>
      </w:r>
      <w:r>
        <w:t xml:space="preserve"> submitted in a </w:t>
      </w:r>
      <w:r>
        <w:rPr>
          <w:i/>
          <w:iCs/>
        </w:rPr>
        <w:t>DeleteCoverage</w:t>
      </w:r>
      <w:r>
        <w:t xml:space="preserve"> request </w:t>
      </w:r>
      <w:r w:rsidRPr="00D668F9">
        <w:rPr>
          <w:b/>
          <w:bCs/>
        </w:rPr>
        <w:t>shall</w:t>
      </w:r>
      <w:r>
        <w:t xml:space="preserve"> identify a coverage existing in the coverage offering of the WCS server addressed.</w:t>
      </w:r>
    </w:p>
    <w:p w14:paraId="7A0F93BA" w14:textId="77777777" w:rsidR="00435D86" w:rsidRPr="00DD41E7" w:rsidRDefault="00435D86" w:rsidP="00435D86">
      <w:pPr>
        <w:pStyle w:val="Note"/>
        <w:rPr>
          <w:lang w:val="en-US"/>
        </w:rPr>
      </w:pPr>
      <w:r>
        <w:rPr>
          <w:lang w:val="en-US"/>
        </w:rPr>
        <w:t>Note</w:t>
      </w:r>
      <w:r>
        <w:rPr>
          <w:lang w:val="en-US"/>
        </w:rPr>
        <w:tab/>
        <w:t>Multiple occurrences of the same identifier are not harmful.</w:t>
      </w:r>
    </w:p>
    <w:p w14:paraId="42A33CCF" w14:textId="27B9BCD9" w:rsidR="00435D86" w:rsidRDefault="00435D86" w:rsidP="00812249">
      <w:pPr>
        <w:pStyle w:val="Heading3"/>
      </w:pPr>
      <w:bookmarkStart w:id="60" w:name="_Toc292289135"/>
      <w:proofErr w:type="spellStart"/>
      <w:r>
        <w:t>DeleteCoverage</w:t>
      </w:r>
      <w:proofErr w:type="spellEnd"/>
      <w:r>
        <w:t xml:space="preserve"> response</w:t>
      </w:r>
      <w:bookmarkEnd w:id="60"/>
    </w:p>
    <w:p w14:paraId="0B609CF5" w14:textId="77777777" w:rsidR="00435D86" w:rsidRPr="00F738C5" w:rsidRDefault="00435D86" w:rsidP="00435D86">
      <w:pPr>
        <w:pStyle w:val="Requirement"/>
        <w:numPr>
          <w:ilvl w:val="0"/>
          <w:numId w:val="18"/>
        </w:numPr>
        <w:shd w:val="clear" w:color="auto" w:fill="F2F2F2"/>
        <w:tabs>
          <w:tab w:val="num" w:pos="720"/>
        </w:tabs>
        <w:ind w:left="0" w:firstLine="0"/>
        <w:outlineLvl w:val="0"/>
      </w:pPr>
      <w:r>
        <w:br/>
        <w:t xml:space="preserve">The response to a successful </w:t>
      </w:r>
      <w:r w:rsidRPr="00B33EEB">
        <w:rPr>
          <w:i/>
        </w:rPr>
        <w:t>DeleteCoverage</w:t>
      </w:r>
      <w:r>
        <w:t xml:space="preserve"> request </w:t>
      </w:r>
      <w:r w:rsidRPr="00B33EEB">
        <w:rPr>
          <w:b/>
        </w:rPr>
        <w:t>shall</w:t>
      </w:r>
      <w:r>
        <w:t xml:space="preserve"> be empty.</w:t>
      </w:r>
    </w:p>
    <w:p w14:paraId="1472089F" w14:textId="77777777" w:rsidR="00435D86" w:rsidRPr="00AA5827" w:rsidRDefault="00435D86" w:rsidP="00435D86">
      <w:pPr>
        <w:pStyle w:val="Requirement"/>
        <w:numPr>
          <w:ilvl w:val="0"/>
          <w:numId w:val="18"/>
        </w:numPr>
        <w:shd w:val="clear" w:color="auto" w:fill="F2F2F2"/>
        <w:tabs>
          <w:tab w:val="num" w:pos="720"/>
        </w:tabs>
        <w:ind w:left="0" w:firstLine="0"/>
        <w:outlineLvl w:val="0"/>
      </w:pPr>
      <w:bookmarkStart w:id="61" w:name="_Ref309584153"/>
      <w:r>
        <w:br/>
        <w:t xml:space="preserve">A </w:t>
      </w:r>
      <w:r>
        <w:rPr>
          <w:i/>
          <w:iCs/>
        </w:rPr>
        <w:t>DeleteCoverage</w:t>
      </w:r>
      <w:r>
        <w:t xml:space="preserve"> request </w:t>
      </w:r>
      <w:r w:rsidRPr="00D668F9">
        <w:rPr>
          <w:b/>
          <w:bCs/>
        </w:rPr>
        <w:t>shall</w:t>
      </w:r>
      <w:r>
        <w:t xml:space="preserve"> succeed if and only if all coverages addressed in the request have been deleted successfully.</w:t>
      </w:r>
      <w:bookmarkEnd w:id="61"/>
    </w:p>
    <w:p w14:paraId="75C17647" w14:textId="77777777" w:rsidR="00435D86" w:rsidRDefault="00435D86" w:rsidP="00812249">
      <w:pPr>
        <w:pStyle w:val="Heading2"/>
      </w:pPr>
      <w:bookmarkStart w:id="62" w:name="_Toc284964043"/>
      <w:bookmarkStart w:id="63" w:name="_Toc328124504"/>
      <w:bookmarkStart w:id="64" w:name="_Toc328126417"/>
      <w:bookmarkStart w:id="65" w:name="_Toc328124505"/>
      <w:bookmarkStart w:id="66" w:name="_Toc328126418"/>
      <w:bookmarkStart w:id="67" w:name="_Toc328124506"/>
      <w:bookmarkStart w:id="68" w:name="_Toc328126419"/>
      <w:bookmarkStart w:id="69" w:name="_Toc328124507"/>
      <w:bookmarkStart w:id="70" w:name="_Toc328126420"/>
      <w:bookmarkStart w:id="71" w:name="_Toc328124508"/>
      <w:bookmarkStart w:id="72" w:name="_Toc328126421"/>
      <w:bookmarkStart w:id="73" w:name="_Toc328124509"/>
      <w:bookmarkStart w:id="74" w:name="_Toc328126422"/>
      <w:bookmarkStart w:id="75" w:name="_Toc328124510"/>
      <w:bookmarkStart w:id="76" w:name="_Toc328126423"/>
      <w:bookmarkStart w:id="77" w:name="_Toc328124511"/>
      <w:bookmarkStart w:id="78" w:name="_Toc328126424"/>
      <w:bookmarkStart w:id="79" w:name="_Toc328124512"/>
      <w:bookmarkStart w:id="80" w:name="_Toc328126425"/>
      <w:bookmarkStart w:id="81" w:name="_Toc328124513"/>
      <w:bookmarkStart w:id="82" w:name="_Toc328126426"/>
      <w:bookmarkStart w:id="83" w:name="_Toc328124514"/>
      <w:bookmarkStart w:id="84" w:name="_Toc328126427"/>
      <w:bookmarkStart w:id="85" w:name="_Toc328124515"/>
      <w:bookmarkStart w:id="86" w:name="_Toc328126428"/>
      <w:bookmarkStart w:id="87" w:name="_Toc328124516"/>
      <w:bookmarkStart w:id="88" w:name="_Toc328126429"/>
      <w:bookmarkStart w:id="89" w:name="_Toc328124517"/>
      <w:bookmarkStart w:id="90" w:name="_Toc328126430"/>
      <w:bookmarkStart w:id="91" w:name="_Toc328124518"/>
      <w:bookmarkStart w:id="92" w:name="_Toc328126431"/>
      <w:bookmarkStart w:id="93" w:name="_Toc328124519"/>
      <w:bookmarkStart w:id="94" w:name="_Toc328126432"/>
      <w:bookmarkStart w:id="95" w:name="_Ref332585493"/>
      <w:bookmarkStart w:id="96" w:name="_Toc292289136"/>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Atomicity and isolation</w:t>
      </w:r>
      <w:bookmarkEnd w:id="96"/>
    </w:p>
    <w:p w14:paraId="19E37CAE" w14:textId="77777777" w:rsidR="00435D86" w:rsidRPr="006E170A" w:rsidRDefault="00435D86" w:rsidP="00435D86">
      <w:r>
        <w:t>Requests follow the “atomicity” aspect of ACID transactions.</w:t>
      </w:r>
    </w:p>
    <w:p w14:paraId="4732CE7E"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No effect of an </w:t>
      </w:r>
      <w:r>
        <w:rPr>
          <w:i/>
          <w:iCs/>
        </w:rPr>
        <w:t>InsertCoverage</w:t>
      </w:r>
      <w:r>
        <w:t xml:space="preserve"> or </w:t>
      </w:r>
      <w:r>
        <w:rPr>
          <w:i/>
          <w:iCs/>
        </w:rPr>
        <w:t>DeleteCoverage</w:t>
      </w:r>
      <w:r>
        <w:t xml:space="preserve"> request </w:t>
      </w:r>
      <w:r w:rsidRPr="00D668F9">
        <w:rPr>
          <w:b/>
          <w:bCs/>
        </w:rPr>
        <w:t>shall</w:t>
      </w:r>
      <w:r>
        <w:t xml:space="preserve"> be visible in the WCS server’s behavior prior to successful completion of this request.</w:t>
      </w:r>
    </w:p>
    <w:p w14:paraId="032882DB"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No effect of an unsuccessful </w:t>
      </w:r>
      <w:r>
        <w:rPr>
          <w:i/>
          <w:iCs/>
        </w:rPr>
        <w:t>InsertCoverage</w:t>
      </w:r>
      <w:r>
        <w:t xml:space="preserve"> or </w:t>
      </w:r>
      <w:r>
        <w:rPr>
          <w:i/>
          <w:iCs/>
        </w:rPr>
        <w:t>DeleteCoverage</w:t>
      </w:r>
      <w:r>
        <w:t xml:space="preserve"> request </w:t>
      </w:r>
      <w:r w:rsidRPr="00D668F9">
        <w:rPr>
          <w:b/>
          <w:bCs/>
        </w:rPr>
        <w:t>shall</w:t>
      </w:r>
      <w:r>
        <w:t xml:space="preserve"> be visible in the WCS server’s future behavior.</w:t>
      </w:r>
    </w:p>
    <w:p w14:paraId="4430BF2F" w14:textId="77777777" w:rsidR="00435D86" w:rsidRPr="006E170A" w:rsidRDefault="00435D86" w:rsidP="00435D86">
      <w:r>
        <w:lastRenderedPageBreak/>
        <w:t>All requests follow the “isolation” aspect of ACID transactions.</w:t>
      </w:r>
    </w:p>
    <w:p w14:paraId="1D234DB0" w14:textId="77777777" w:rsidR="00435D86" w:rsidRPr="00170B4B" w:rsidRDefault="00435D86" w:rsidP="00435D86">
      <w:pPr>
        <w:pStyle w:val="Requirement"/>
        <w:numPr>
          <w:ilvl w:val="0"/>
          <w:numId w:val="18"/>
        </w:numPr>
        <w:shd w:val="clear" w:color="auto" w:fill="F2F2F2"/>
        <w:tabs>
          <w:tab w:val="num" w:pos="720"/>
        </w:tabs>
        <w:ind w:left="0" w:firstLine="0"/>
        <w:outlineLvl w:val="0"/>
      </w:pPr>
      <w:r>
        <w:br/>
        <w:t xml:space="preserve">During processing of an </w:t>
      </w:r>
      <w:r>
        <w:rPr>
          <w:i/>
          <w:iCs/>
        </w:rPr>
        <w:t>InsertCoverage</w:t>
      </w:r>
      <w:r>
        <w:t xml:space="preserve"> or </w:t>
      </w:r>
      <w:r>
        <w:rPr>
          <w:i/>
          <w:iCs/>
        </w:rPr>
        <w:t>DeleteCoverage</w:t>
      </w:r>
      <w:r>
        <w:t xml:space="preserve"> request in a WCS server, no intermediate state of processing </w:t>
      </w:r>
      <w:r w:rsidRPr="00D668F9">
        <w:rPr>
          <w:b/>
          <w:bCs/>
        </w:rPr>
        <w:t>shall</w:t>
      </w:r>
      <w:r>
        <w:t xml:space="preserve"> be visible to other, concurrent requests to this WCS server, but only the complete, final result of the operation.</w:t>
      </w:r>
    </w:p>
    <w:p w14:paraId="6E681AB9" w14:textId="77777777" w:rsidR="00435D86" w:rsidRDefault="00435D86" w:rsidP="00812249">
      <w:pPr>
        <w:pStyle w:val="Heading2"/>
      </w:pPr>
      <w:bookmarkStart w:id="97" w:name="_Toc396207504"/>
      <w:bookmarkStart w:id="98" w:name="_Toc292289137"/>
      <w:r>
        <w:t>Encodings</w:t>
      </w:r>
      <w:bookmarkEnd w:id="95"/>
      <w:bookmarkEnd w:id="97"/>
      <w:bookmarkEnd w:id="98"/>
    </w:p>
    <w:p w14:paraId="2AD6177B" w14:textId="1B8EA701" w:rsidR="00435D86" w:rsidRDefault="00435D86" w:rsidP="00812249">
      <w:pPr>
        <w:pStyle w:val="Heading3"/>
      </w:pPr>
      <w:bookmarkStart w:id="99" w:name="_Toc292289138"/>
      <w:r>
        <w:t>Overview</w:t>
      </w:r>
      <w:bookmarkEnd w:id="99"/>
    </w:p>
    <w:p w14:paraId="724F8F4A" w14:textId="77777777" w:rsidR="00435D86" w:rsidRPr="001447CE" w:rsidRDefault="00435D86" w:rsidP="00435D86">
      <w:r>
        <w:t xml:space="preserve">This </w:t>
      </w:r>
      <w:proofErr w:type="spellStart"/>
      <w:r>
        <w:t>Subclause</w:t>
      </w:r>
      <w:proofErr w:type="spellEnd"/>
      <w:r>
        <w:t xml:space="preserve"> specifies, for each WCS protocol binding that a client and server support, encoding of an </w:t>
      </w:r>
      <w:proofErr w:type="spellStart"/>
      <w:r w:rsidRPr="00A310D5">
        <w:rPr>
          <w:i/>
        </w:rPr>
        <w:t>InsertCoverage</w:t>
      </w:r>
      <w:proofErr w:type="spellEnd"/>
      <w:r>
        <w:t xml:space="preserve"> and </w:t>
      </w:r>
      <w:proofErr w:type="spellStart"/>
      <w:r w:rsidRPr="00A310D5">
        <w:rPr>
          <w:i/>
        </w:rPr>
        <w:t>DeleteCoverage</w:t>
      </w:r>
      <w:proofErr w:type="spellEnd"/>
      <w:r>
        <w:t xml:space="preserve"> operation.</w:t>
      </w:r>
    </w:p>
    <w:p w14:paraId="71390044" w14:textId="4AA9807E" w:rsidR="00435D86" w:rsidRDefault="00435D86" w:rsidP="00812249">
      <w:pPr>
        <w:pStyle w:val="Heading3"/>
      </w:pPr>
      <w:bookmarkStart w:id="100" w:name="_Toc292289139"/>
      <w:r>
        <w:t>GET/KVP Encoding</w:t>
      </w:r>
      <w:bookmarkEnd w:id="100"/>
    </w:p>
    <w:p w14:paraId="32CC309B" w14:textId="77777777" w:rsidR="00435D86" w:rsidRDefault="00435D86" w:rsidP="00435D86">
      <w:pPr>
        <w:pStyle w:val="Requirement"/>
        <w:numPr>
          <w:ilvl w:val="0"/>
          <w:numId w:val="18"/>
        </w:numPr>
        <w:shd w:val="clear" w:color="auto" w:fill="F2F2F2"/>
        <w:tabs>
          <w:tab w:val="num" w:pos="720"/>
        </w:tabs>
        <w:ind w:left="0" w:firstLine="0"/>
        <w:outlineLvl w:val="0"/>
      </w:pPr>
      <w:bookmarkStart w:id="101" w:name="_Ref342077871"/>
      <w:r>
        <w:br/>
        <w:t xml:space="preserve">In an </w:t>
      </w:r>
      <w:r w:rsidRPr="00233F37">
        <w:rPr>
          <w:i/>
        </w:rPr>
        <w:t>InsertCoverage</w:t>
      </w:r>
      <w:r>
        <w:t xml:space="preserve"> request using the GET/KVP protocol, a </w:t>
      </w:r>
      <w:r>
        <w:rPr>
          <w:rStyle w:val="Codefragment"/>
        </w:rPr>
        <w:t>CoverageRef</w:t>
      </w:r>
      <w:r>
        <w:t xml:space="preserve"> parameter with http URL </w:t>
      </w:r>
      <w:r w:rsidRPr="0009092A">
        <w:rPr>
          <w:rStyle w:val="Codefragment"/>
        </w:rPr>
        <w:t>url</w:t>
      </w:r>
      <w:r>
        <w:t xml:space="preserve"> </w:t>
      </w:r>
      <w:r w:rsidRPr="00274170">
        <w:rPr>
          <w:b/>
        </w:rPr>
        <w:t>shall</w:t>
      </w:r>
      <w:r>
        <w:t xml:space="preserve"> be represented by an http key/value pair as follows:</w:t>
      </w:r>
      <w:r>
        <w:br/>
        <w:t xml:space="preserve"> </w:t>
      </w:r>
      <w:r>
        <w:tab/>
      </w:r>
      <w:r>
        <w:rPr>
          <w:rStyle w:val="Codefragment"/>
        </w:rPr>
        <w:t>COVERAGEREF</w:t>
      </w:r>
      <w:r w:rsidRPr="00F71C3C">
        <w:rPr>
          <w:rStyle w:val="Codefragment"/>
        </w:rPr>
        <w:t>=</w:t>
      </w:r>
      <w:bookmarkEnd w:id="101"/>
      <w:r>
        <w:rPr>
          <w:rStyle w:val="Codefragment"/>
        </w:rPr>
        <w:t>url</w:t>
      </w:r>
    </w:p>
    <w:p w14:paraId="5E71868B" w14:textId="77777777" w:rsidR="00435D86" w:rsidRPr="0009092A" w:rsidRDefault="00435D86" w:rsidP="00435D86">
      <w:pPr>
        <w:pStyle w:val="Note"/>
        <w:rPr>
          <w:lang w:val="en-US"/>
        </w:rPr>
      </w:pPr>
      <w:r>
        <w:rPr>
          <w:lang w:val="en-US"/>
        </w:rPr>
        <w:t>Note</w:t>
      </w:r>
      <w:r>
        <w:rPr>
          <w:lang w:val="en-US"/>
        </w:rPr>
        <w:tab/>
        <w:t xml:space="preserve">Passing </w:t>
      </w:r>
      <w:proofErr w:type="gramStart"/>
      <w:r>
        <w:rPr>
          <w:lang w:val="en-US"/>
        </w:rPr>
        <w:t>a coverage</w:t>
      </w:r>
      <w:proofErr w:type="gramEnd"/>
      <w:r>
        <w:rPr>
          <w:lang w:val="en-US"/>
        </w:rPr>
        <w:t xml:space="preserve"> directly in the request is not supported by the GET/KVP protocol binding.</w:t>
      </w:r>
    </w:p>
    <w:p w14:paraId="44437357"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In an </w:t>
      </w:r>
      <w:r w:rsidRPr="00233F37">
        <w:rPr>
          <w:i/>
        </w:rPr>
        <w:t>InsertCoverage</w:t>
      </w:r>
      <w:r>
        <w:t xml:space="preserve"> request using the GET/KVP protocol, a </w:t>
      </w:r>
      <w:r>
        <w:rPr>
          <w:rStyle w:val="Codefragment"/>
        </w:rPr>
        <w:t>generateId</w:t>
      </w:r>
      <w:r>
        <w:t xml:space="preserve"> parameter </w:t>
      </w:r>
      <w:r w:rsidRPr="00274170">
        <w:rPr>
          <w:b/>
        </w:rPr>
        <w:t>shall</w:t>
      </w:r>
      <w:r>
        <w:t xml:space="preserve"> be represented as</w:t>
      </w:r>
      <w:r>
        <w:br/>
        <w:t xml:space="preserve"> </w:t>
      </w:r>
      <w:r>
        <w:tab/>
      </w:r>
      <w:r>
        <w:rPr>
          <w:rStyle w:val="Codefragment"/>
        </w:rPr>
        <w:t>GENERATEID</w:t>
      </w:r>
      <w:r w:rsidRPr="00F71C3C">
        <w:rPr>
          <w:rStyle w:val="Codefragment"/>
        </w:rPr>
        <w:t>=</w:t>
      </w:r>
      <w:r>
        <w:rPr>
          <w:rStyle w:val="Codefragment"/>
        </w:rPr>
        <w:t>x</w:t>
      </w:r>
      <w:r>
        <w:rPr>
          <w:rStyle w:val="Codefragment"/>
        </w:rPr>
        <w:br/>
      </w:r>
      <w:r>
        <w:t xml:space="preserve">where </w:t>
      </w:r>
      <w:r w:rsidRPr="006D083F">
        <w:rPr>
          <w:rStyle w:val="Codefragment"/>
        </w:rPr>
        <w:t>x</w:t>
      </w:r>
      <w:r>
        <w:t xml:space="preserve"> is any valid parameter string.</w:t>
      </w:r>
    </w:p>
    <w:p w14:paraId="6AAC9935" w14:textId="77777777" w:rsidR="00435D86" w:rsidRPr="006D083F" w:rsidRDefault="00435D86" w:rsidP="00435D86">
      <w:pPr>
        <w:pStyle w:val="Note"/>
        <w:rPr>
          <w:rStyle w:val="Codefragment"/>
        </w:rPr>
      </w:pPr>
      <w:r>
        <w:t>Note</w:t>
      </w:r>
      <w:r>
        <w:tab/>
        <w:t xml:space="preserve">As the value will be ignored anyway it is recommended to use an empty string or some string that suggests a Boolean </w:t>
      </w:r>
      <w:r w:rsidRPr="006D083F">
        <w:rPr>
          <w:i/>
        </w:rPr>
        <w:t>true</w:t>
      </w:r>
      <w:r>
        <w:t>:</w:t>
      </w:r>
      <w:r>
        <w:br/>
      </w:r>
      <w:r>
        <w:tab/>
      </w:r>
      <w:r w:rsidRPr="006D083F">
        <w:rPr>
          <w:rStyle w:val="Codefragment"/>
        </w:rPr>
        <w:t>GENERATEID=</w:t>
      </w:r>
      <w:r>
        <w:rPr>
          <w:rStyle w:val="Codefragment"/>
        </w:rPr>
        <w:t>true</w:t>
      </w:r>
    </w:p>
    <w:p w14:paraId="7A7E86D4"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In an </w:t>
      </w:r>
      <w:r w:rsidRPr="00233F37">
        <w:rPr>
          <w:i/>
        </w:rPr>
        <w:t>InsertCoverage</w:t>
      </w:r>
      <w:r>
        <w:t xml:space="preserve"> request using the GET/KVP protocol, an </w:t>
      </w:r>
      <w:r>
        <w:rPr>
          <w:rStyle w:val="Codefragment"/>
        </w:rPr>
        <w:t>isExtensible</w:t>
      </w:r>
      <w:r>
        <w:t xml:space="preserve"> parameter </w:t>
      </w:r>
      <w:r w:rsidRPr="00274170">
        <w:rPr>
          <w:b/>
        </w:rPr>
        <w:t>shall</w:t>
      </w:r>
      <w:r>
        <w:t xml:space="preserve"> be represented as</w:t>
      </w:r>
      <w:r>
        <w:br/>
        <w:t xml:space="preserve"> </w:t>
      </w:r>
      <w:r>
        <w:tab/>
      </w:r>
      <w:r>
        <w:rPr>
          <w:rStyle w:val="Codefragment"/>
        </w:rPr>
        <w:t>ISEXTENSIBLE</w:t>
      </w:r>
      <w:r w:rsidRPr="00F71C3C">
        <w:rPr>
          <w:rStyle w:val="Codefragment"/>
        </w:rPr>
        <w:t>=</w:t>
      </w:r>
      <w:r>
        <w:rPr>
          <w:rStyle w:val="Codefragment"/>
        </w:rPr>
        <w:t>x</w:t>
      </w:r>
      <w:r>
        <w:rPr>
          <w:rStyle w:val="Codefragment"/>
        </w:rPr>
        <w:br/>
      </w:r>
      <w:r>
        <w:t xml:space="preserve">where </w:t>
      </w:r>
      <w:r w:rsidRPr="006D083F">
        <w:rPr>
          <w:rStyle w:val="Codefragment"/>
        </w:rPr>
        <w:t>x</w:t>
      </w:r>
      <w:r>
        <w:t xml:space="preserve"> is any valid parameter string.</w:t>
      </w:r>
    </w:p>
    <w:p w14:paraId="63076787" w14:textId="77777777" w:rsidR="00435D86" w:rsidRDefault="00435D86" w:rsidP="00435D86">
      <w:pPr>
        <w:pStyle w:val="Example"/>
        <w:rPr>
          <w:lang w:val="en-US"/>
        </w:rPr>
      </w:pPr>
      <w:r>
        <w:rPr>
          <w:lang w:val="en-US"/>
        </w:rPr>
        <w:t>Example</w:t>
      </w:r>
      <w:r>
        <w:rPr>
          <w:lang w:val="en-US"/>
        </w:rPr>
        <w:tab/>
        <w:t xml:space="preserve">The following is a complete </w:t>
      </w:r>
      <w:proofErr w:type="spellStart"/>
      <w:r w:rsidRPr="00953178">
        <w:rPr>
          <w:i/>
          <w:lang w:val="en-US"/>
        </w:rPr>
        <w:t>InsertCoverage</w:t>
      </w:r>
      <w:proofErr w:type="spellEnd"/>
      <w:r>
        <w:rPr>
          <w:lang w:val="en-US"/>
        </w:rPr>
        <w:t xml:space="preserve"> request in GET/KVP notation, resulting in a coverage named </w:t>
      </w:r>
      <w:r w:rsidRPr="00F15987">
        <w:rPr>
          <w:rStyle w:val="Codefragment"/>
        </w:rPr>
        <w:t>NewLittleCoverage</w:t>
      </w:r>
      <w:r>
        <w:rPr>
          <w:lang w:val="en-US"/>
        </w:rPr>
        <w:t xml:space="preserve"> offered by the service, superseding any coverage identifier the coverage referenced in the request may have:</w:t>
      </w:r>
    </w:p>
    <w:p w14:paraId="2E1B9144" w14:textId="77777777" w:rsidR="00435D86" w:rsidRDefault="00435D86" w:rsidP="00435D86">
      <w:pPr>
        <w:pStyle w:val="Example"/>
        <w:rPr>
          <w:rStyle w:val="Codefragment"/>
        </w:rPr>
      </w:pPr>
      <w:r w:rsidRPr="00953178">
        <w:rPr>
          <w:rStyle w:val="Codefragment"/>
        </w:rPr>
        <w:t>http://www.acme.com/</w:t>
      </w:r>
      <w:r>
        <w:rPr>
          <w:rStyle w:val="Codefragment"/>
        </w:rPr>
        <w:t>ows</w:t>
      </w:r>
      <w:r w:rsidRPr="00953178">
        <w:rPr>
          <w:rStyle w:val="Codefragment"/>
        </w:rPr>
        <w:t>?</w:t>
      </w:r>
      <w:r>
        <w:rPr>
          <w:rStyle w:val="Codefragment"/>
        </w:rPr>
        <w:br/>
        <w:t xml:space="preserve"> </w:t>
      </w:r>
      <w:r>
        <w:rPr>
          <w:rStyle w:val="Codefragment"/>
        </w:rPr>
        <w:tab/>
      </w:r>
      <w:r w:rsidRPr="00953178">
        <w:rPr>
          <w:rStyle w:val="Codefragment"/>
        </w:rPr>
        <w:t>SERVICE=WCS</w:t>
      </w:r>
      <w:r>
        <w:rPr>
          <w:rStyle w:val="Codefragment"/>
        </w:rPr>
        <w:t xml:space="preserve"> </w:t>
      </w:r>
      <w:r w:rsidRPr="00953178">
        <w:rPr>
          <w:rStyle w:val="Codefragment"/>
        </w:rPr>
        <w:t>&amp;</w:t>
      </w:r>
      <w:r>
        <w:rPr>
          <w:rStyle w:val="Codefragment"/>
        </w:rPr>
        <w:br/>
        <w:t xml:space="preserve"> </w:t>
      </w:r>
      <w:r>
        <w:rPr>
          <w:rStyle w:val="Codefragment"/>
        </w:rPr>
        <w:tab/>
      </w:r>
      <w:r w:rsidRPr="00953178">
        <w:rPr>
          <w:rStyle w:val="Codefragment"/>
        </w:rPr>
        <w:t>VERSION=2.0</w:t>
      </w:r>
      <w:r>
        <w:rPr>
          <w:rStyle w:val="Codefragment"/>
        </w:rPr>
        <w:t xml:space="preserve"> </w:t>
      </w:r>
      <w:r w:rsidRPr="00953178">
        <w:rPr>
          <w:rStyle w:val="Codefragment"/>
        </w:rPr>
        <w:t>&amp;</w:t>
      </w:r>
      <w:r>
        <w:rPr>
          <w:rStyle w:val="Codefragment"/>
        </w:rPr>
        <w:br/>
        <w:t xml:space="preserve"> </w:t>
      </w:r>
      <w:r>
        <w:rPr>
          <w:rStyle w:val="Codefragment"/>
        </w:rPr>
        <w:tab/>
      </w:r>
      <w:r w:rsidRPr="00953178">
        <w:rPr>
          <w:rStyle w:val="Codefragment"/>
        </w:rPr>
        <w:t>REQUEST=</w:t>
      </w:r>
      <w:r>
        <w:rPr>
          <w:rStyle w:val="Codefragment"/>
        </w:rPr>
        <w:t>Insert</w:t>
      </w:r>
      <w:r w:rsidRPr="00953178">
        <w:rPr>
          <w:rStyle w:val="Codefragment"/>
        </w:rPr>
        <w:t>Coverage</w:t>
      </w:r>
      <w:r>
        <w:rPr>
          <w:rStyle w:val="Codefragment"/>
        </w:rPr>
        <w:t xml:space="preserve"> </w:t>
      </w:r>
      <w:r w:rsidRPr="00953178">
        <w:rPr>
          <w:rStyle w:val="Codefragment"/>
        </w:rPr>
        <w:t>&amp;</w:t>
      </w:r>
      <w:r>
        <w:rPr>
          <w:rStyle w:val="Codefragment"/>
        </w:rPr>
        <w:br/>
        <w:t xml:space="preserve"> </w:t>
      </w:r>
      <w:r>
        <w:rPr>
          <w:rStyle w:val="Codefragment"/>
        </w:rPr>
        <w:tab/>
        <w:t>COVERAGEREF=http://www.acme.com/mycoverage.gml &amp;</w:t>
      </w:r>
      <w:r>
        <w:rPr>
          <w:rStyle w:val="Codefragment"/>
        </w:rPr>
        <w:br/>
        <w:t xml:space="preserve"> </w:t>
      </w:r>
      <w:r>
        <w:rPr>
          <w:rStyle w:val="Codefragment"/>
        </w:rPr>
        <w:tab/>
        <w:t>GENERATE</w:t>
      </w:r>
      <w:r w:rsidRPr="00F15987">
        <w:rPr>
          <w:rStyle w:val="Codefragment"/>
        </w:rPr>
        <w:t>ID=</w:t>
      </w:r>
      <w:r>
        <w:rPr>
          <w:rStyle w:val="Codefragment"/>
        </w:rPr>
        <w:t>true &amp;</w:t>
      </w:r>
      <w:r>
        <w:rPr>
          <w:rStyle w:val="Codefragment"/>
        </w:rPr>
        <w:br/>
        <w:t xml:space="preserve"> </w:t>
      </w:r>
      <w:r>
        <w:rPr>
          <w:rStyle w:val="Codefragment"/>
        </w:rPr>
        <w:tab/>
        <w:t>ISEXTENSIBLE=true</w:t>
      </w:r>
    </w:p>
    <w:p w14:paraId="72A0B4C4" w14:textId="77777777" w:rsidR="00435D86" w:rsidRPr="00953178" w:rsidRDefault="00435D86" w:rsidP="00435D86">
      <w:pPr>
        <w:pStyle w:val="Note"/>
        <w:rPr>
          <w:lang w:val="en-US"/>
        </w:rPr>
      </w:pPr>
      <w:r>
        <w:rPr>
          <w:lang w:val="en-US"/>
        </w:rPr>
        <w:lastRenderedPageBreak/>
        <w:t>Note</w:t>
      </w:r>
      <w:r>
        <w:rPr>
          <w:lang w:val="en-US"/>
        </w:rPr>
        <w:tab/>
        <w:t xml:space="preserve">The </w:t>
      </w:r>
      <w:r w:rsidRPr="00953178">
        <w:rPr>
          <w:rStyle w:val="Codefragment"/>
        </w:rPr>
        <w:t>COVERAGEREF</w:t>
      </w:r>
      <w:r>
        <w:rPr>
          <w:lang w:val="en-US"/>
        </w:rPr>
        <w:t xml:space="preserve"> URL in the above example needs to be escaped properly, as per OWS Common; this has been omitted for the reader’s convenience. Further, blanks have been introduced for the same purpose.</w:t>
      </w:r>
    </w:p>
    <w:p w14:paraId="1A43C5F5" w14:textId="77777777" w:rsidR="00435D86" w:rsidRPr="006B13D8" w:rsidRDefault="00435D86" w:rsidP="00435D86">
      <w:pPr>
        <w:pStyle w:val="Requirement"/>
        <w:numPr>
          <w:ilvl w:val="0"/>
          <w:numId w:val="18"/>
        </w:numPr>
        <w:shd w:val="clear" w:color="auto" w:fill="F2F2F2"/>
        <w:tabs>
          <w:tab w:val="num" w:pos="720"/>
        </w:tabs>
        <w:ind w:left="0" w:firstLine="0"/>
        <w:outlineLvl w:val="0"/>
      </w:pPr>
      <w:r>
        <w:br/>
        <w:t xml:space="preserve">In a </w:t>
      </w:r>
      <w:r>
        <w:rPr>
          <w:i/>
        </w:rPr>
        <w:t>DeleteCoverage</w:t>
      </w:r>
      <w:r>
        <w:t xml:space="preserve"> request with n&gt;0 coverage identifiers </w:t>
      </w:r>
      <w:r>
        <w:rPr>
          <w:rStyle w:val="Codefragment"/>
        </w:rPr>
        <w:t>id</w:t>
      </w:r>
      <w:r w:rsidRPr="00274170">
        <w:rPr>
          <w:rStyle w:val="Codefragment"/>
          <w:vertAlign w:val="subscript"/>
        </w:rPr>
        <w:t>1</w:t>
      </w:r>
      <w:r>
        <w:rPr>
          <w:rStyle w:val="Codefragment"/>
        </w:rPr>
        <w:t>,…,id</w:t>
      </w:r>
      <w:r w:rsidRPr="00274170">
        <w:rPr>
          <w:rStyle w:val="Codefragment"/>
          <w:vertAlign w:val="subscript"/>
        </w:rPr>
        <w:t>n</w:t>
      </w:r>
      <w:r>
        <w:t xml:space="preserve"> using the GET/KVP protocol, a </w:t>
      </w:r>
      <w:r>
        <w:rPr>
          <w:rStyle w:val="Codefragment"/>
        </w:rPr>
        <w:t>CoverageId</w:t>
      </w:r>
      <w:r>
        <w:t xml:space="preserve"> parameter </w:t>
      </w:r>
      <w:r w:rsidRPr="00274170">
        <w:rPr>
          <w:b/>
        </w:rPr>
        <w:t>shall</w:t>
      </w:r>
      <w:r>
        <w:t xml:space="preserve"> be represented by an http key/value pair as follows:</w:t>
      </w:r>
      <w:r>
        <w:br/>
        <w:t xml:space="preserve"> </w:t>
      </w:r>
      <w:r>
        <w:tab/>
      </w:r>
      <w:r>
        <w:rPr>
          <w:rStyle w:val="Codefragment"/>
        </w:rPr>
        <w:t>COVERAGEID</w:t>
      </w:r>
      <w:r w:rsidRPr="00F71C3C">
        <w:rPr>
          <w:rStyle w:val="Codefragment"/>
        </w:rPr>
        <w:t>=</w:t>
      </w:r>
      <w:r>
        <w:rPr>
          <w:rStyle w:val="Codefragment"/>
        </w:rPr>
        <w:t>id</w:t>
      </w:r>
      <w:r w:rsidRPr="00274170">
        <w:rPr>
          <w:rStyle w:val="Codefragment"/>
          <w:vertAlign w:val="subscript"/>
        </w:rPr>
        <w:t>1</w:t>
      </w:r>
      <w:r>
        <w:rPr>
          <w:rStyle w:val="Codefragment"/>
        </w:rPr>
        <w:t>,…,id</w:t>
      </w:r>
      <w:r w:rsidRPr="00274170">
        <w:rPr>
          <w:rStyle w:val="Codefragment"/>
          <w:vertAlign w:val="subscript"/>
        </w:rPr>
        <w:t>n</w:t>
      </w:r>
    </w:p>
    <w:p w14:paraId="350DFA22" w14:textId="77777777" w:rsidR="00435D86" w:rsidRDefault="00435D86" w:rsidP="00435D86">
      <w:pPr>
        <w:pStyle w:val="Example"/>
        <w:rPr>
          <w:lang w:val="en-US"/>
        </w:rPr>
      </w:pPr>
      <w:r>
        <w:rPr>
          <w:lang w:val="en-US"/>
        </w:rPr>
        <w:t>Example</w:t>
      </w:r>
      <w:r>
        <w:rPr>
          <w:lang w:val="en-US"/>
        </w:rPr>
        <w:tab/>
        <w:t xml:space="preserve">The following is a complete </w:t>
      </w:r>
      <w:proofErr w:type="spellStart"/>
      <w:r>
        <w:rPr>
          <w:i/>
          <w:lang w:val="en-US"/>
        </w:rPr>
        <w:t>Delete</w:t>
      </w:r>
      <w:r w:rsidRPr="00953178">
        <w:rPr>
          <w:i/>
          <w:lang w:val="en-US"/>
        </w:rPr>
        <w:t>Coverage</w:t>
      </w:r>
      <w:proofErr w:type="spellEnd"/>
      <w:r>
        <w:rPr>
          <w:lang w:val="en-US"/>
        </w:rPr>
        <w:t xml:space="preserve"> request in GET/KVP notation:</w:t>
      </w:r>
    </w:p>
    <w:p w14:paraId="7441B1AE" w14:textId="77777777" w:rsidR="00435D86" w:rsidRPr="00953178" w:rsidRDefault="00435D86" w:rsidP="00435D86">
      <w:pPr>
        <w:pStyle w:val="Example"/>
        <w:rPr>
          <w:rStyle w:val="Codefragment"/>
        </w:rPr>
      </w:pPr>
      <w:r w:rsidRPr="00953178">
        <w:rPr>
          <w:rStyle w:val="Codefragment"/>
        </w:rPr>
        <w:t>http://www.acme.com/</w:t>
      </w:r>
      <w:r>
        <w:rPr>
          <w:rStyle w:val="Codefragment"/>
        </w:rPr>
        <w:t>ows</w:t>
      </w:r>
      <w:r w:rsidRPr="00953178">
        <w:rPr>
          <w:rStyle w:val="Codefragment"/>
        </w:rPr>
        <w:t>?</w:t>
      </w:r>
      <w:r>
        <w:rPr>
          <w:rStyle w:val="Codefragment"/>
        </w:rPr>
        <w:br/>
        <w:t xml:space="preserve"> </w:t>
      </w:r>
      <w:r>
        <w:rPr>
          <w:rStyle w:val="Codefragment"/>
        </w:rPr>
        <w:tab/>
      </w:r>
      <w:r w:rsidRPr="00953178">
        <w:rPr>
          <w:rStyle w:val="Codefragment"/>
        </w:rPr>
        <w:t>SERVICE=WCS</w:t>
      </w:r>
      <w:r>
        <w:rPr>
          <w:rStyle w:val="Codefragment"/>
        </w:rPr>
        <w:t xml:space="preserve"> </w:t>
      </w:r>
      <w:r w:rsidRPr="00953178">
        <w:rPr>
          <w:rStyle w:val="Codefragment"/>
        </w:rPr>
        <w:t>&amp;</w:t>
      </w:r>
      <w:r>
        <w:rPr>
          <w:rStyle w:val="Codefragment"/>
        </w:rPr>
        <w:br/>
        <w:t xml:space="preserve"> </w:t>
      </w:r>
      <w:r>
        <w:rPr>
          <w:rStyle w:val="Codefragment"/>
        </w:rPr>
        <w:tab/>
      </w:r>
      <w:r w:rsidRPr="00953178">
        <w:rPr>
          <w:rStyle w:val="Codefragment"/>
        </w:rPr>
        <w:t>VERSION=2.0</w:t>
      </w:r>
      <w:r>
        <w:rPr>
          <w:rStyle w:val="Codefragment"/>
        </w:rPr>
        <w:t xml:space="preserve"> </w:t>
      </w:r>
      <w:r w:rsidRPr="00953178">
        <w:rPr>
          <w:rStyle w:val="Codefragment"/>
        </w:rPr>
        <w:t>&amp;</w:t>
      </w:r>
      <w:r>
        <w:rPr>
          <w:rStyle w:val="Codefragment"/>
        </w:rPr>
        <w:br/>
        <w:t xml:space="preserve"> </w:t>
      </w:r>
      <w:r>
        <w:rPr>
          <w:rStyle w:val="Codefragment"/>
        </w:rPr>
        <w:tab/>
      </w:r>
      <w:r w:rsidRPr="00953178">
        <w:rPr>
          <w:rStyle w:val="Codefragment"/>
        </w:rPr>
        <w:t>REQUEST=DeleteCoverage&amp;</w:t>
      </w:r>
      <w:r>
        <w:rPr>
          <w:rStyle w:val="Codefragment"/>
        </w:rPr>
        <w:br/>
        <w:t xml:space="preserve"> </w:t>
      </w:r>
      <w:r>
        <w:rPr>
          <w:rStyle w:val="Codefragment"/>
        </w:rPr>
        <w:tab/>
      </w:r>
      <w:r w:rsidRPr="00953178">
        <w:rPr>
          <w:rStyle w:val="Codefragment"/>
        </w:rPr>
        <w:t>COVERAGEID=GoodByeCoverage</w:t>
      </w:r>
    </w:p>
    <w:p w14:paraId="174A5D6B" w14:textId="63B34547" w:rsidR="00435D86" w:rsidRDefault="00435D86" w:rsidP="00812249">
      <w:pPr>
        <w:pStyle w:val="Heading3"/>
      </w:pPr>
      <w:bookmarkStart w:id="102" w:name="_Toc292289140"/>
      <w:r>
        <w:t>XML/POST Encoding</w:t>
      </w:r>
      <w:bookmarkEnd w:id="102"/>
    </w:p>
    <w:p w14:paraId="1AEE996E" w14:textId="77777777" w:rsidR="00435D86" w:rsidRDefault="00435D86" w:rsidP="00435D86">
      <w:pPr>
        <w:pStyle w:val="Requirement"/>
        <w:numPr>
          <w:ilvl w:val="0"/>
          <w:numId w:val="18"/>
        </w:numPr>
        <w:shd w:val="clear" w:color="auto" w:fill="F2F2F2"/>
        <w:tabs>
          <w:tab w:val="num" w:pos="720"/>
        </w:tabs>
        <w:ind w:left="0" w:firstLine="0"/>
        <w:outlineLvl w:val="0"/>
      </w:pPr>
      <w:bookmarkStart w:id="103" w:name="_Ref359447437"/>
      <w:bookmarkStart w:id="104" w:name="_Ref336279993"/>
      <w:r>
        <w:br/>
        <w:t xml:space="preserve">An </w:t>
      </w:r>
      <w:r>
        <w:rPr>
          <w:i/>
        </w:rPr>
        <w:t>InsertCoverage</w:t>
      </w:r>
      <w:r>
        <w:t xml:space="preserve"> request using the XML/POST protocol </w:t>
      </w:r>
      <w:r w:rsidRPr="00E63412">
        <w:rPr>
          <w:b/>
        </w:rPr>
        <w:t>shall</w:t>
      </w:r>
      <w:r>
        <w:t xml:space="preserve"> be encoded as an </w:t>
      </w:r>
      <w:r w:rsidRPr="00485424">
        <w:rPr>
          <w:rStyle w:val="Codefragment"/>
        </w:rPr>
        <w:t>wcst:InsertCoverage</w:t>
      </w:r>
      <w:r>
        <w:t xml:space="preserve"> element.</w:t>
      </w:r>
      <w:bookmarkEnd w:id="103"/>
    </w:p>
    <w:p w14:paraId="4E80D658" w14:textId="77777777" w:rsidR="00435D86" w:rsidRDefault="00435D86" w:rsidP="00435D86">
      <w:pPr>
        <w:pStyle w:val="Example"/>
        <w:rPr>
          <w:lang w:val="en-US"/>
        </w:rPr>
      </w:pPr>
      <w:r>
        <w:rPr>
          <w:lang w:val="en-US"/>
        </w:rPr>
        <w:t>Example</w:t>
      </w:r>
      <w:r>
        <w:rPr>
          <w:lang w:val="en-US"/>
        </w:rPr>
        <w:tab/>
        <w:t xml:space="preserve">The following is a complete </w:t>
      </w:r>
      <w:proofErr w:type="spellStart"/>
      <w:r>
        <w:rPr>
          <w:i/>
          <w:lang w:val="en-US"/>
        </w:rPr>
        <w:t>Insert</w:t>
      </w:r>
      <w:r w:rsidRPr="006B13D8">
        <w:rPr>
          <w:i/>
          <w:lang w:val="en-US"/>
        </w:rPr>
        <w:t>Coverage</w:t>
      </w:r>
      <w:proofErr w:type="spellEnd"/>
      <w:r>
        <w:rPr>
          <w:lang w:val="en-US"/>
        </w:rPr>
        <w:t xml:space="preserve"> request plus a response (assuming success) in XML/POST encoding:</w:t>
      </w:r>
    </w:p>
    <w:p w14:paraId="3FABCF73" w14:textId="77777777" w:rsidR="00435D86" w:rsidRDefault="00435D86" w:rsidP="00435D86">
      <w:pPr>
        <w:autoSpaceDE w:val="0"/>
        <w:autoSpaceDN w:val="0"/>
        <w:adjustRightInd w:val="0"/>
        <w:spacing w:after="0"/>
        <w:rPr>
          <w:rStyle w:val="Codefragment"/>
        </w:rPr>
      </w:pPr>
      <w:r w:rsidRPr="003B7C23">
        <w:rPr>
          <w:rStyle w:val="Codefragment"/>
        </w:rPr>
        <w:t>&lt;?xml version="1.0" encoding="UTF-8"?&gt;</w:t>
      </w:r>
      <w:r>
        <w:rPr>
          <w:rStyle w:val="Codefragment"/>
        </w:rPr>
        <w:br/>
      </w:r>
      <w:r w:rsidRPr="003B7C23">
        <w:rPr>
          <w:rStyle w:val="Codefragment"/>
        </w:rPr>
        <w:t>&lt;wcst:InsertCoverage xmlns:wcs="http://www.opengis.net/wcs/2.0"</w:t>
      </w:r>
      <w:r>
        <w:rPr>
          <w:rStyle w:val="Codefragment"/>
        </w:rPr>
        <w:br/>
      </w:r>
      <w:r w:rsidRPr="003B7C23">
        <w:rPr>
          <w:rStyle w:val="Codefragment"/>
        </w:rPr>
        <w:t xml:space="preserve">    xmlns:wcst="http://www.opengis.net/wcs_service-extension_transaction/2.0" </w:t>
      </w:r>
      <w:r>
        <w:rPr>
          <w:rStyle w:val="Codefragment"/>
        </w:rPr>
        <w:br/>
      </w:r>
      <w:r w:rsidRPr="003B7C23">
        <w:rPr>
          <w:rStyle w:val="Codefragment"/>
        </w:rPr>
        <w:t xml:space="preserve">    xmlns:gml="http://www.opengis.net/gml/3.2"</w:t>
      </w:r>
      <w:r>
        <w:rPr>
          <w:rStyle w:val="Codefragment"/>
        </w:rPr>
        <w:br/>
      </w:r>
      <w:r w:rsidRPr="003B7C23">
        <w:rPr>
          <w:rStyle w:val="Codefragment"/>
        </w:rPr>
        <w:t xml:space="preserve">    xmlns:xsi="http://www.w3.org/2001/XMLSchema-instance"</w:t>
      </w:r>
      <w:r>
        <w:rPr>
          <w:rStyle w:val="Codefragment"/>
        </w:rPr>
        <w:br/>
      </w:r>
      <w:r w:rsidRPr="003B7C23">
        <w:rPr>
          <w:rStyle w:val="Codefragment"/>
        </w:rPr>
        <w:t xml:space="preserve">    xsi:schemaLocation="http://www.opengis.net/wcst/2.0 http://schemas.opengis.net/wcs/2.0/wcsTransaction.xsd"</w:t>
      </w:r>
      <w:r>
        <w:rPr>
          <w:rStyle w:val="Codefragment"/>
        </w:rPr>
        <w:br/>
      </w:r>
      <w:r w:rsidRPr="003B7C23">
        <w:rPr>
          <w:rStyle w:val="Codefragment"/>
        </w:rPr>
        <w:t xml:space="preserve">    service="WCS" version="2.0.1"&gt;</w:t>
      </w:r>
      <w:r>
        <w:rPr>
          <w:rStyle w:val="Codefragment"/>
        </w:rPr>
        <w:br/>
      </w:r>
      <w:r w:rsidRPr="003B7C23">
        <w:rPr>
          <w:rStyle w:val="Codefragment"/>
        </w:rPr>
        <w:t xml:space="preserve">    &lt;wcst:coverageRef&gt;</w:t>
      </w:r>
      <w:r>
        <w:rPr>
          <w:rStyle w:val="Codefragment"/>
        </w:rPr>
        <w:br/>
      </w:r>
      <w:r w:rsidRPr="003B7C23">
        <w:rPr>
          <w:rStyle w:val="Codefragment"/>
        </w:rPr>
        <w:t xml:space="preserve">        http://www.acme.com/mycoverage.gml</w:t>
      </w:r>
      <w:r>
        <w:rPr>
          <w:rStyle w:val="Codefragment"/>
        </w:rPr>
        <w:br/>
      </w:r>
      <w:r w:rsidRPr="003B7C23">
        <w:rPr>
          <w:rStyle w:val="Codefragment"/>
        </w:rPr>
        <w:t xml:space="preserve">    &lt;/wcst:coverageRef&gt;</w:t>
      </w:r>
      <w:r>
        <w:rPr>
          <w:rStyle w:val="Codefragment"/>
        </w:rPr>
        <w:br/>
      </w:r>
      <w:r w:rsidRPr="003B7C23">
        <w:rPr>
          <w:rStyle w:val="Codefragment"/>
        </w:rPr>
        <w:t xml:space="preserve">   &lt;wcst:generateId/&gt;</w:t>
      </w:r>
      <w:r>
        <w:rPr>
          <w:rStyle w:val="Codefragment"/>
        </w:rPr>
        <w:br/>
      </w:r>
      <w:r w:rsidRPr="003B7C23">
        <w:rPr>
          <w:rStyle w:val="Codefragment"/>
        </w:rPr>
        <w:t xml:space="preserve">   &lt;wcst:isExtensible/&gt;</w:t>
      </w:r>
      <w:r>
        <w:rPr>
          <w:rStyle w:val="Codefragment"/>
        </w:rPr>
        <w:br/>
      </w:r>
      <w:r w:rsidRPr="003B7C23">
        <w:rPr>
          <w:rStyle w:val="Codefragment"/>
        </w:rPr>
        <w:t>&lt;/wcst:InsertCoverage&gt;</w:t>
      </w:r>
    </w:p>
    <w:p w14:paraId="3D4254AE" w14:textId="77777777" w:rsidR="00435D86" w:rsidRPr="003A6121" w:rsidRDefault="00435D86" w:rsidP="00435D86">
      <w:pPr>
        <w:pStyle w:val="Example"/>
      </w:pPr>
    </w:p>
    <w:p w14:paraId="34B77240" w14:textId="77777777" w:rsidR="00435D86" w:rsidRDefault="00435D86" w:rsidP="00435D86">
      <w:pPr>
        <w:rPr>
          <w:rStyle w:val="Codefragment"/>
        </w:rPr>
      </w:pPr>
      <w:r w:rsidRPr="003B7C23">
        <w:rPr>
          <w:rStyle w:val="Codefragment"/>
        </w:rPr>
        <w:t>&lt;?xml version="1.0" encoding="UTF-8"?&gt;</w:t>
      </w:r>
      <w:r>
        <w:rPr>
          <w:rStyle w:val="Codefragment"/>
        </w:rPr>
        <w:br/>
      </w:r>
      <w:r w:rsidRPr="003B7C23">
        <w:rPr>
          <w:rStyle w:val="Codefragment"/>
        </w:rPr>
        <w:t>&lt;wcst:InsertCoverageResponse</w:t>
      </w:r>
      <w:r>
        <w:rPr>
          <w:rStyle w:val="Codefragment"/>
        </w:rPr>
        <w:br/>
      </w:r>
      <w:r w:rsidRPr="003B7C23">
        <w:rPr>
          <w:rStyle w:val="Codefragment"/>
        </w:rPr>
        <w:t xml:space="preserve">    xmlns:wcst="http://www.opengis.net/wcs_service-extension_transaction/2.0" </w:t>
      </w:r>
      <w:r>
        <w:rPr>
          <w:rStyle w:val="Codefragment"/>
        </w:rPr>
        <w:br/>
      </w:r>
      <w:r w:rsidRPr="003B7C23">
        <w:rPr>
          <w:rStyle w:val="Codefragment"/>
        </w:rPr>
        <w:t xml:space="preserve">    xmlns:xsi="http://www.w3.org/2001/XMLSchema-instance"</w:t>
      </w:r>
      <w:r>
        <w:rPr>
          <w:rStyle w:val="Codefragment"/>
        </w:rPr>
        <w:br/>
      </w:r>
      <w:r w:rsidRPr="003B7C23">
        <w:rPr>
          <w:rStyle w:val="Codefragment"/>
        </w:rPr>
        <w:t xml:space="preserve">    xsi:schemaLocation="http://www.opengis.net/wcst/2.0 http://schemas.opengis.net/wcs/2.0/wcsTransaction.xsd" &gt;</w:t>
      </w:r>
      <w:r>
        <w:rPr>
          <w:rStyle w:val="Codefragment"/>
        </w:rPr>
        <w:br/>
      </w:r>
      <w:r w:rsidRPr="003B7C23">
        <w:rPr>
          <w:rStyle w:val="Codefragment"/>
        </w:rPr>
        <w:t xml:space="preserve">    NewLittleCoverage</w:t>
      </w:r>
      <w:r>
        <w:rPr>
          <w:rStyle w:val="Codefragment"/>
        </w:rPr>
        <w:br/>
      </w:r>
      <w:r w:rsidRPr="003B7C23">
        <w:rPr>
          <w:rStyle w:val="Codefragment"/>
        </w:rPr>
        <w:t>&lt;/wcst:InsertCoverageResponse&gt;</w:t>
      </w:r>
    </w:p>
    <w:p w14:paraId="7CA6CF52" w14:textId="77777777" w:rsidR="00435D86" w:rsidRDefault="00435D86" w:rsidP="00435D86">
      <w:pPr>
        <w:pStyle w:val="Requirement"/>
        <w:numPr>
          <w:ilvl w:val="0"/>
          <w:numId w:val="18"/>
        </w:numPr>
        <w:shd w:val="clear" w:color="auto" w:fill="F2F2F2"/>
        <w:tabs>
          <w:tab w:val="num" w:pos="720"/>
        </w:tabs>
        <w:ind w:left="0" w:firstLine="0"/>
        <w:outlineLvl w:val="0"/>
      </w:pPr>
      <w:bookmarkStart w:id="105" w:name="_Ref359447395"/>
      <w:r>
        <w:lastRenderedPageBreak/>
        <w:br/>
        <w:t xml:space="preserve">A </w:t>
      </w:r>
      <w:r>
        <w:rPr>
          <w:i/>
        </w:rPr>
        <w:t>DeleteCoverage</w:t>
      </w:r>
      <w:r>
        <w:t xml:space="preserve"> request using the XML/POST protocol </w:t>
      </w:r>
      <w:r w:rsidRPr="00E63412">
        <w:rPr>
          <w:b/>
        </w:rPr>
        <w:t>shall</w:t>
      </w:r>
      <w:r>
        <w:t xml:space="preserve"> be encoded as a </w:t>
      </w:r>
      <w:r>
        <w:rPr>
          <w:rStyle w:val="Codefragment"/>
        </w:rPr>
        <w:t>wcst:DeleteCoverage</w:t>
      </w:r>
      <w:r>
        <w:t xml:space="preserve"> element</w:t>
      </w:r>
      <w:bookmarkEnd w:id="104"/>
      <w:r>
        <w:t>.</w:t>
      </w:r>
      <w:bookmarkEnd w:id="105"/>
    </w:p>
    <w:p w14:paraId="266C8755" w14:textId="77777777" w:rsidR="00435D86" w:rsidRPr="0092099A" w:rsidRDefault="00435D86" w:rsidP="00435D86">
      <w:pPr>
        <w:pStyle w:val="Example"/>
      </w:pPr>
      <w:r>
        <w:rPr>
          <w:lang w:val="en-US"/>
        </w:rPr>
        <w:t>Example</w:t>
      </w:r>
      <w:r>
        <w:rPr>
          <w:lang w:val="en-US"/>
        </w:rPr>
        <w:tab/>
        <w:t xml:space="preserve">The following is a complete </w:t>
      </w:r>
      <w:proofErr w:type="spellStart"/>
      <w:r>
        <w:rPr>
          <w:i/>
          <w:lang w:val="en-US"/>
        </w:rPr>
        <w:t>Delet</w:t>
      </w:r>
      <w:r w:rsidRPr="006B13D8">
        <w:rPr>
          <w:i/>
          <w:lang w:val="en-US"/>
        </w:rPr>
        <w:t>eCoverage</w:t>
      </w:r>
      <w:proofErr w:type="spellEnd"/>
      <w:r>
        <w:rPr>
          <w:lang w:val="en-US"/>
        </w:rPr>
        <w:t xml:space="preserve"> request in XML/POST encoding:</w:t>
      </w:r>
    </w:p>
    <w:p w14:paraId="2C909C2D" w14:textId="77777777" w:rsidR="00435D86" w:rsidRDefault="00435D86" w:rsidP="00435D86">
      <w:pPr>
        <w:autoSpaceDE w:val="0"/>
        <w:autoSpaceDN w:val="0"/>
        <w:adjustRightInd w:val="0"/>
        <w:spacing w:after="0"/>
        <w:rPr>
          <w:rStyle w:val="Codefragment"/>
        </w:rPr>
      </w:pPr>
      <w:r w:rsidRPr="00403310">
        <w:rPr>
          <w:rStyle w:val="Codefragment"/>
        </w:rPr>
        <w:t>&lt;?xml version="1.0" encoding="UTF-8"?&gt;</w:t>
      </w:r>
      <w:r>
        <w:rPr>
          <w:rStyle w:val="Codefragment"/>
        </w:rPr>
        <w:br/>
      </w:r>
      <w:r w:rsidRPr="00403310">
        <w:rPr>
          <w:rStyle w:val="Codefragment"/>
        </w:rPr>
        <w:t>&lt;wcst:DeleteCoverage xmlns:wcs="http://www.opengis.net/wcs/2.0"</w:t>
      </w:r>
      <w:r>
        <w:rPr>
          <w:rStyle w:val="Codefragment"/>
        </w:rPr>
        <w:br/>
      </w:r>
      <w:r w:rsidRPr="00403310">
        <w:rPr>
          <w:rStyle w:val="Codefragment"/>
        </w:rPr>
        <w:t xml:space="preserve">    xmlns:wcst="http://www.opengis.net/wcs_service-extension_transaction/2.0" </w:t>
      </w:r>
      <w:r>
        <w:rPr>
          <w:rStyle w:val="Codefragment"/>
        </w:rPr>
        <w:br/>
      </w:r>
      <w:r w:rsidRPr="00403310">
        <w:rPr>
          <w:rStyle w:val="Codefragment"/>
        </w:rPr>
        <w:t xml:space="preserve">    xmlns:gml="http://www.opengis.net/gml/3.2"</w:t>
      </w:r>
      <w:r>
        <w:rPr>
          <w:rStyle w:val="Codefragment"/>
        </w:rPr>
        <w:br/>
      </w:r>
      <w:r w:rsidRPr="00403310">
        <w:rPr>
          <w:rStyle w:val="Codefragment"/>
        </w:rPr>
        <w:t xml:space="preserve">    xmlns:xsi="http://www.w3.org/2001/XMLSchema-instance"</w:t>
      </w:r>
      <w:r>
        <w:rPr>
          <w:rStyle w:val="Codefragment"/>
        </w:rPr>
        <w:br/>
      </w:r>
      <w:r w:rsidRPr="00403310">
        <w:rPr>
          <w:rStyle w:val="Codefragment"/>
        </w:rPr>
        <w:t xml:space="preserve">    xsi:schemaLocation="http://www.opengis.net/wcst/2.0 http://schemas.opengis.net/wcs/2.0/wcsTransaction.xsd"</w:t>
      </w:r>
      <w:r>
        <w:rPr>
          <w:rStyle w:val="Codefragment"/>
        </w:rPr>
        <w:br/>
      </w:r>
      <w:r w:rsidRPr="00403310">
        <w:rPr>
          <w:rStyle w:val="Codefragment"/>
        </w:rPr>
        <w:t xml:space="preserve">    service="WCS" version="2.0.1"&gt;</w:t>
      </w:r>
      <w:r>
        <w:rPr>
          <w:rStyle w:val="Codefragment"/>
        </w:rPr>
        <w:br/>
      </w:r>
      <w:r w:rsidRPr="00403310">
        <w:rPr>
          <w:rStyle w:val="Codefragment"/>
        </w:rPr>
        <w:t xml:space="preserve">    &lt;wcst:coverageId&gt;GoodByeCoverage&lt;/wcst:coverageId&gt;</w:t>
      </w:r>
      <w:r>
        <w:rPr>
          <w:rStyle w:val="Codefragment"/>
        </w:rPr>
        <w:br/>
      </w:r>
      <w:r w:rsidRPr="00403310">
        <w:rPr>
          <w:rStyle w:val="Codefragment"/>
        </w:rPr>
        <w:t>&lt;/wcst:DeleteCoverage&gt;</w:t>
      </w:r>
    </w:p>
    <w:p w14:paraId="42C42B16" w14:textId="77777777" w:rsidR="00435D86" w:rsidRPr="00BB1E7C" w:rsidRDefault="00435D86" w:rsidP="00435D86">
      <w:pPr>
        <w:autoSpaceDE w:val="0"/>
        <w:autoSpaceDN w:val="0"/>
        <w:adjustRightInd w:val="0"/>
        <w:spacing w:after="0"/>
        <w:rPr>
          <w:rStyle w:val="Codefragment"/>
        </w:rPr>
      </w:pPr>
    </w:p>
    <w:p w14:paraId="7AB5C26E" w14:textId="6F759705" w:rsidR="00435D86" w:rsidRDefault="00435D86" w:rsidP="00812249">
      <w:pPr>
        <w:pStyle w:val="Heading3"/>
      </w:pPr>
      <w:bookmarkStart w:id="106" w:name="_Toc292289141"/>
      <w:r>
        <w:t>SOAP Encoding</w:t>
      </w:r>
      <w:bookmarkEnd w:id="106"/>
    </w:p>
    <w:p w14:paraId="29F0F531" w14:textId="77777777" w:rsidR="00435D86" w:rsidRPr="005D3B4A" w:rsidRDefault="00435D86" w:rsidP="00435D86">
      <w:pPr>
        <w:pStyle w:val="Requirement"/>
        <w:numPr>
          <w:ilvl w:val="0"/>
          <w:numId w:val="18"/>
        </w:numPr>
        <w:shd w:val="clear" w:color="auto" w:fill="F2F2F2"/>
        <w:tabs>
          <w:tab w:val="num" w:pos="720"/>
        </w:tabs>
        <w:ind w:left="0" w:firstLine="0"/>
        <w:outlineLvl w:val="0"/>
        <w:rPr>
          <w:rStyle w:val="Codefragment"/>
          <w:rFonts w:ascii="Times New Roman" w:hAnsi="Times New Roman" w:cs="Times New Roman"/>
          <w:szCs w:val="23"/>
        </w:rPr>
      </w:pPr>
      <w:r>
        <w:br/>
        <w:t xml:space="preserve">An </w:t>
      </w:r>
      <w:r>
        <w:rPr>
          <w:i/>
        </w:rPr>
        <w:t>InsertCoverage</w:t>
      </w:r>
      <w:r>
        <w:t xml:space="preserve"> request using the SOAP protocol </w:t>
      </w:r>
      <w:r w:rsidRPr="00725D63">
        <w:rPr>
          <w:b/>
        </w:rPr>
        <w:t>shall</w:t>
      </w:r>
      <w:r>
        <w:t xml:space="preserve"> be</w:t>
      </w:r>
      <w:r w:rsidRPr="00C86EF5">
        <w:t xml:space="preserve"> </w:t>
      </w:r>
      <w:r>
        <w:t xml:space="preserve">encoded as an </w:t>
      </w:r>
      <w:r w:rsidRPr="00485424">
        <w:rPr>
          <w:rStyle w:val="Codefragment"/>
        </w:rPr>
        <w:t>wcst:Insert</w:t>
      </w:r>
      <w:r>
        <w:rPr>
          <w:rStyle w:val="Codefragment"/>
        </w:rPr>
        <w:softHyphen/>
      </w:r>
      <w:r w:rsidRPr="00485424">
        <w:rPr>
          <w:rStyle w:val="Codefragment"/>
        </w:rPr>
        <w:t>Coverage</w:t>
      </w:r>
      <w:r>
        <w:t xml:space="preserve"> element.</w:t>
      </w:r>
    </w:p>
    <w:p w14:paraId="1BFB1CC3" w14:textId="77777777" w:rsidR="00435D86" w:rsidRPr="005D3B4A" w:rsidRDefault="00435D86" w:rsidP="00435D86">
      <w:pPr>
        <w:pStyle w:val="Requirement"/>
        <w:numPr>
          <w:ilvl w:val="0"/>
          <w:numId w:val="18"/>
        </w:numPr>
        <w:shd w:val="clear" w:color="auto" w:fill="F2F2F2"/>
        <w:tabs>
          <w:tab w:val="num" w:pos="720"/>
        </w:tabs>
        <w:ind w:left="0" w:firstLine="0"/>
        <w:outlineLvl w:val="0"/>
        <w:rPr>
          <w:rStyle w:val="Codefragment"/>
          <w:rFonts w:ascii="Times New Roman" w:hAnsi="Times New Roman" w:cs="Times New Roman"/>
          <w:szCs w:val="23"/>
        </w:rPr>
      </w:pPr>
      <w:bookmarkStart w:id="107" w:name="_Ref342077913"/>
      <w:r>
        <w:br/>
        <w:t xml:space="preserve">A </w:t>
      </w:r>
      <w:r>
        <w:rPr>
          <w:i/>
        </w:rPr>
        <w:t>DeleteCoverage</w:t>
      </w:r>
      <w:r>
        <w:t xml:space="preserve"> request using the SOAP protocol </w:t>
      </w:r>
      <w:r w:rsidRPr="00725D63">
        <w:rPr>
          <w:b/>
        </w:rPr>
        <w:t>shall</w:t>
      </w:r>
      <w:r>
        <w:t xml:space="preserve"> be</w:t>
      </w:r>
      <w:r w:rsidRPr="00C86EF5">
        <w:t xml:space="preserve"> </w:t>
      </w:r>
      <w:r>
        <w:t xml:space="preserve">encoded as a </w:t>
      </w:r>
      <w:r>
        <w:rPr>
          <w:rStyle w:val="Codefragment"/>
        </w:rPr>
        <w:t>wcst:Delete</w:t>
      </w:r>
      <w:r>
        <w:rPr>
          <w:rStyle w:val="Codefragment"/>
        </w:rPr>
        <w:softHyphen/>
        <w:t>Coverage</w:t>
      </w:r>
      <w:r>
        <w:t xml:space="preserve"> element.</w:t>
      </w:r>
      <w:bookmarkEnd w:id="107"/>
    </w:p>
    <w:p w14:paraId="0B8B3504" w14:textId="77777777" w:rsidR="00435D86" w:rsidRDefault="00435D86" w:rsidP="00812249">
      <w:pPr>
        <w:pStyle w:val="Heading2"/>
      </w:pPr>
      <w:bookmarkStart w:id="108" w:name="_Toc396207505"/>
      <w:bookmarkStart w:id="109" w:name="_Ref301099593"/>
      <w:bookmarkStart w:id="110" w:name="_Toc292289142"/>
      <w:r>
        <w:t>Exceptions</w:t>
      </w:r>
      <w:bookmarkEnd w:id="108"/>
      <w:bookmarkEnd w:id="110"/>
    </w:p>
    <w:p w14:paraId="767D9B90" w14:textId="77777777" w:rsidR="00435D86" w:rsidRPr="00155202" w:rsidRDefault="00435D86" w:rsidP="00435D86">
      <w:pPr>
        <w:pStyle w:val="Requirement"/>
        <w:numPr>
          <w:ilvl w:val="0"/>
          <w:numId w:val="18"/>
        </w:numPr>
        <w:shd w:val="clear" w:color="auto" w:fill="F2F2F2"/>
        <w:tabs>
          <w:tab w:val="num" w:pos="720"/>
        </w:tabs>
        <w:ind w:left="0" w:firstLine="0"/>
        <w:outlineLvl w:val="0"/>
        <w:rPr>
          <w:rStyle w:val="CommentReference"/>
          <w:b/>
          <w:bCs/>
          <w:szCs w:val="23"/>
        </w:rPr>
      </w:pPr>
      <w:bookmarkStart w:id="111" w:name="_Ref309584235"/>
      <w:bookmarkStart w:id="112" w:name="_Ref342077863"/>
      <w:r>
        <w:br/>
        <w:t xml:space="preserve">When a WCS server encounters an error while evaluating an </w:t>
      </w:r>
      <w:r w:rsidRPr="00381E9B">
        <w:rPr>
          <w:i/>
        </w:rPr>
        <w:t>InsertCoverage</w:t>
      </w:r>
      <w:r>
        <w:t xml:space="preserve"> or </w:t>
      </w:r>
      <w:r w:rsidRPr="00381E9B">
        <w:rPr>
          <w:i/>
        </w:rPr>
        <w:t>DeleteCoverage</w:t>
      </w:r>
      <w:r>
        <w:t xml:space="preserve"> operation it </w:t>
      </w:r>
      <w:r>
        <w:rPr>
          <w:b/>
          <w:bCs/>
        </w:rPr>
        <w:t>shall</w:t>
      </w:r>
      <w:r>
        <w:t xml:space="preserve"> return an exception report message chosen as indicated in </w:t>
      </w:r>
      <w:r>
        <w:fldChar w:fldCharType="begin"/>
      </w:r>
      <w:r>
        <w:instrText xml:space="preserve"> REF _Ref327865912 \h </w:instrText>
      </w:r>
      <w:r>
        <w:fldChar w:fldCharType="separate"/>
      </w:r>
      <w:r w:rsidRPr="00793443">
        <w:t xml:space="preserve">Table </w:t>
      </w:r>
      <w:r>
        <w:t>6</w:t>
      </w:r>
      <w:r>
        <w:fldChar w:fldCharType="end"/>
      </w:r>
      <w:r>
        <w:t xml:space="preserve"> with a </w:t>
      </w:r>
      <w:r>
        <w:rPr>
          <w:rStyle w:val="Codefragment"/>
        </w:rPr>
        <w:t>locator</w:t>
      </w:r>
      <w:r>
        <w:t xml:space="preserve"> parameter value as specified in the right column of </w:t>
      </w:r>
      <w:r>
        <w:fldChar w:fldCharType="begin"/>
      </w:r>
      <w:r>
        <w:instrText xml:space="preserve"> REF _Ref327865912 \h </w:instrText>
      </w:r>
      <w:r>
        <w:fldChar w:fldCharType="separate"/>
      </w:r>
      <w:r w:rsidRPr="00793443">
        <w:t xml:space="preserve">Table </w:t>
      </w:r>
      <w:r>
        <w:t>6</w:t>
      </w:r>
      <w:r>
        <w:fldChar w:fldCharType="end"/>
      </w:r>
      <w:bookmarkEnd w:id="111"/>
      <w:r>
        <w:t xml:space="preserve"> for each </w:t>
      </w:r>
      <w:r>
        <w:rPr>
          <w:rStyle w:val="Codefragment"/>
        </w:rPr>
        <w:t>exception</w:t>
      </w:r>
      <w:r>
        <w:rPr>
          <w:rStyle w:val="Codefragment"/>
        </w:rPr>
        <w:softHyphen/>
        <w:t>Code</w:t>
      </w:r>
      <w:r>
        <w:t xml:space="preserve"> listed.</w:t>
      </w:r>
      <w:bookmarkEnd w:id="112"/>
    </w:p>
    <w:p w14:paraId="4BC5DD98" w14:textId="77777777" w:rsidR="00435D86" w:rsidRDefault="00435D86" w:rsidP="00435D86">
      <w:pPr>
        <w:pStyle w:val="Caption"/>
        <w:outlineLvl w:val="0"/>
        <w:rPr>
          <w:noProof/>
        </w:rPr>
      </w:pPr>
      <w:bookmarkStart w:id="113" w:name="_Ref327865912"/>
      <w:bookmarkStart w:id="114" w:name="_Toc396212112"/>
      <w:bookmarkStart w:id="115" w:name="_Ref327865901"/>
      <w:bookmarkStart w:id="116" w:name="_Ref259124570"/>
      <w:bookmarkStart w:id="117" w:name="_Toc267339850"/>
      <w:r w:rsidRPr="00793443">
        <w:t xml:space="preserve">Table </w:t>
      </w:r>
      <w:r>
        <w:fldChar w:fldCharType="begin"/>
      </w:r>
      <w:r>
        <w:instrText xml:space="preserve"> SEQ Table \* ARABIC </w:instrText>
      </w:r>
      <w:r>
        <w:fldChar w:fldCharType="separate"/>
      </w:r>
      <w:r>
        <w:rPr>
          <w:noProof/>
        </w:rPr>
        <w:t>6</w:t>
      </w:r>
      <w:r>
        <w:rPr>
          <w:noProof/>
        </w:rPr>
        <w:fldChar w:fldCharType="end"/>
      </w:r>
      <w:bookmarkEnd w:id="113"/>
      <w:r w:rsidRPr="00793443">
        <w:t xml:space="preserve"> </w:t>
      </w:r>
      <w:r>
        <w:t xml:space="preserve"> — Transaction extension e</w:t>
      </w:r>
      <w:r w:rsidRPr="005F2B73">
        <w:t>xception codes</w:t>
      </w:r>
      <w:bookmarkEnd w:id="114"/>
      <w:r w:rsidRPr="005F2B73">
        <w:t xml:space="preserve"> </w:t>
      </w:r>
      <w:bookmarkEnd w:id="115"/>
    </w:p>
    <w:tbl>
      <w:tblPr>
        <w:tblW w:w="0" w:type="auto"/>
        <w:jc w:val="right"/>
        <w:tblBorders>
          <w:top w:val="single" w:sz="12" w:space="0" w:color="auto"/>
          <w:left w:val="single" w:sz="4" w:space="0" w:color="auto"/>
          <w:bottom w:val="single" w:sz="4" w:space="0" w:color="auto"/>
          <w:right w:val="single" w:sz="4" w:space="0" w:color="auto"/>
          <w:insideH w:val="single" w:sz="12" w:space="0" w:color="auto"/>
          <w:insideV w:val="single" w:sz="4" w:space="0" w:color="auto"/>
        </w:tblBorders>
        <w:tblCellMar>
          <w:left w:w="72" w:type="dxa"/>
          <w:right w:w="72" w:type="dxa"/>
        </w:tblCellMar>
        <w:tblLook w:val="0000" w:firstRow="0" w:lastRow="0" w:firstColumn="0" w:lastColumn="0" w:noHBand="0" w:noVBand="0"/>
      </w:tblPr>
      <w:tblGrid>
        <w:gridCol w:w="3313"/>
        <w:gridCol w:w="716"/>
        <w:gridCol w:w="2947"/>
        <w:gridCol w:w="1808"/>
      </w:tblGrid>
      <w:tr w:rsidR="00435D86" w14:paraId="2885ACD0" w14:textId="77777777" w:rsidTr="00435D86">
        <w:trPr>
          <w:cantSplit/>
          <w:jc w:val="right"/>
        </w:trPr>
        <w:tc>
          <w:tcPr>
            <w:tcW w:w="3313" w:type="dxa"/>
            <w:tcBorders>
              <w:bottom w:val="single" w:sz="12" w:space="0" w:color="auto"/>
            </w:tcBorders>
          </w:tcPr>
          <w:p w14:paraId="00D2FAD9" w14:textId="77777777" w:rsidR="00435D86" w:rsidRDefault="00435D86" w:rsidP="00435D86">
            <w:pPr>
              <w:pStyle w:val="BodyText2"/>
              <w:keepNext/>
              <w:jc w:val="center"/>
              <w:rPr>
                <w:b/>
                <w:bCs/>
                <w:sz w:val="21"/>
                <w:szCs w:val="21"/>
              </w:rPr>
            </w:pPr>
            <w:r>
              <w:rPr>
                <w:rStyle w:val="Codefragment"/>
                <w:b/>
                <w:bCs/>
              </w:rPr>
              <w:t>exceptionCode</w:t>
            </w:r>
            <w:r>
              <w:rPr>
                <w:b/>
                <w:bCs/>
                <w:sz w:val="21"/>
                <w:szCs w:val="21"/>
              </w:rPr>
              <w:t xml:space="preserve"> value</w:t>
            </w:r>
          </w:p>
        </w:tc>
        <w:tc>
          <w:tcPr>
            <w:tcW w:w="716" w:type="dxa"/>
            <w:tcBorders>
              <w:bottom w:val="single" w:sz="12" w:space="0" w:color="auto"/>
            </w:tcBorders>
          </w:tcPr>
          <w:p w14:paraId="38EDF627" w14:textId="77777777" w:rsidR="00435D86" w:rsidRDefault="00435D86" w:rsidP="00435D86">
            <w:pPr>
              <w:pStyle w:val="BodyText2"/>
              <w:keepNext/>
              <w:jc w:val="center"/>
              <w:rPr>
                <w:b/>
                <w:bCs/>
                <w:sz w:val="21"/>
                <w:szCs w:val="21"/>
              </w:rPr>
            </w:pPr>
            <w:r>
              <w:rPr>
                <w:b/>
                <w:bCs/>
                <w:sz w:val="21"/>
                <w:szCs w:val="21"/>
              </w:rPr>
              <w:t>HTTP code</w:t>
            </w:r>
          </w:p>
        </w:tc>
        <w:tc>
          <w:tcPr>
            <w:tcW w:w="2947" w:type="dxa"/>
            <w:tcBorders>
              <w:bottom w:val="single" w:sz="12" w:space="0" w:color="auto"/>
            </w:tcBorders>
          </w:tcPr>
          <w:p w14:paraId="1C090D2A" w14:textId="77777777" w:rsidR="00435D86" w:rsidRDefault="00435D86" w:rsidP="00435D86">
            <w:pPr>
              <w:pStyle w:val="BodyText2"/>
              <w:keepNext/>
              <w:jc w:val="center"/>
              <w:rPr>
                <w:b/>
                <w:bCs/>
                <w:sz w:val="21"/>
                <w:szCs w:val="21"/>
              </w:rPr>
            </w:pPr>
            <w:r>
              <w:rPr>
                <w:b/>
                <w:bCs/>
                <w:sz w:val="21"/>
                <w:szCs w:val="21"/>
              </w:rPr>
              <w:t>Meaning of exception code</w:t>
            </w:r>
          </w:p>
        </w:tc>
        <w:tc>
          <w:tcPr>
            <w:tcW w:w="1808" w:type="dxa"/>
            <w:tcBorders>
              <w:bottom w:val="single" w:sz="12" w:space="0" w:color="auto"/>
            </w:tcBorders>
          </w:tcPr>
          <w:p w14:paraId="224ABEC7" w14:textId="77777777" w:rsidR="00435D86" w:rsidRDefault="00435D86" w:rsidP="00435D86">
            <w:pPr>
              <w:pStyle w:val="BodyText2"/>
              <w:keepNext/>
              <w:jc w:val="center"/>
              <w:rPr>
                <w:b/>
                <w:bCs/>
                <w:sz w:val="21"/>
                <w:szCs w:val="21"/>
              </w:rPr>
            </w:pPr>
            <w:r>
              <w:rPr>
                <w:rStyle w:val="Codefragment"/>
                <w:b/>
                <w:bCs/>
              </w:rPr>
              <w:t>locator</w:t>
            </w:r>
            <w:r>
              <w:rPr>
                <w:b/>
                <w:bCs/>
                <w:sz w:val="21"/>
                <w:szCs w:val="21"/>
              </w:rPr>
              <w:t xml:space="preserve"> value</w:t>
            </w:r>
          </w:p>
        </w:tc>
      </w:tr>
      <w:bookmarkEnd w:id="116"/>
      <w:bookmarkEnd w:id="117"/>
      <w:tr w:rsidR="00435D86" w14:paraId="30B24820" w14:textId="77777777" w:rsidTr="00435D86">
        <w:trPr>
          <w:cantSplit/>
          <w:jc w:val="right"/>
        </w:trPr>
        <w:tc>
          <w:tcPr>
            <w:tcW w:w="3313" w:type="dxa"/>
            <w:tcBorders>
              <w:top w:val="single" w:sz="4" w:space="0" w:color="auto"/>
              <w:bottom w:val="single" w:sz="4" w:space="0" w:color="auto"/>
            </w:tcBorders>
          </w:tcPr>
          <w:p w14:paraId="2B437D35" w14:textId="77777777" w:rsidR="00435D86" w:rsidRDefault="00435D86" w:rsidP="00435D86">
            <w:pPr>
              <w:rPr>
                <w:rStyle w:val="Codefragment"/>
              </w:rPr>
            </w:pPr>
            <w:r>
              <w:rPr>
                <w:rStyle w:val="Codefragment"/>
              </w:rPr>
              <w:t>InvalidCoverage</w:t>
            </w:r>
          </w:p>
        </w:tc>
        <w:tc>
          <w:tcPr>
            <w:tcW w:w="716" w:type="dxa"/>
            <w:tcBorders>
              <w:top w:val="single" w:sz="4" w:space="0" w:color="auto"/>
              <w:bottom w:val="single" w:sz="4" w:space="0" w:color="auto"/>
            </w:tcBorders>
          </w:tcPr>
          <w:p w14:paraId="57272555" w14:textId="77777777" w:rsidR="00435D86" w:rsidRDefault="00435D86" w:rsidP="00435D86">
            <w:pPr>
              <w:keepNext/>
              <w:jc w:val="center"/>
              <w:rPr>
                <w:noProof/>
                <w:sz w:val="21"/>
                <w:szCs w:val="21"/>
              </w:rPr>
            </w:pPr>
            <w:r>
              <w:rPr>
                <w:noProof/>
                <w:sz w:val="21"/>
                <w:szCs w:val="21"/>
              </w:rPr>
              <w:t>404</w:t>
            </w:r>
          </w:p>
        </w:tc>
        <w:tc>
          <w:tcPr>
            <w:tcW w:w="2947" w:type="dxa"/>
            <w:tcBorders>
              <w:top w:val="single" w:sz="4" w:space="0" w:color="auto"/>
              <w:bottom w:val="single" w:sz="4" w:space="0" w:color="auto"/>
            </w:tcBorders>
          </w:tcPr>
          <w:p w14:paraId="13D007DF" w14:textId="77777777" w:rsidR="00435D86" w:rsidRDefault="00435D86" w:rsidP="00435D86">
            <w:pPr>
              <w:keepNext/>
              <w:rPr>
                <w:noProof/>
                <w:sz w:val="21"/>
                <w:szCs w:val="21"/>
              </w:rPr>
            </w:pPr>
            <w:r>
              <w:rPr>
                <w:noProof/>
                <w:sz w:val="21"/>
                <w:szCs w:val="21"/>
              </w:rPr>
              <w:t xml:space="preserve">Document uploaded is not a coverage </w:t>
            </w:r>
          </w:p>
        </w:tc>
        <w:tc>
          <w:tcPr>
            <w:tcW w:w="1808" w:type="dxa"/>
            <w:tcBorders>
              <w:top w:val="single" w:sz="4" w:space="0" w:color="auto"/>
              <w:bottom w:val="single" w:sz="4" w:space="0" w:color="auto"/>
            </w:tcBorders>
          </w:tcPr>
          <w:p w14:paraId="2ECAAF42" w14:textId="77777777" w:rsidR="00435D86" w:rsidRPr="003748BE" w:rsidRDefault="00435D86" w:rsidP="00435D86">
            <w:pPr>
              <w:keepNext/>
              <w:rPr>
                <w:noProof/>
                <w:sz w:val="21"/>
                <w:szCs w:val="21"/>
              </w:rPr>
            </w:pPr>
            <w:r>
              <w:rPr>
                <w:noProof/>
                <w:sz w:val="21"/>
                <w:szCs w:val="21"/>
              </w:rPr>
              <w:t>Position of vio</w:t>
            </w:r>
            <w:r>
              <w:rPr>
                <w:noProof/>
                <w:sz w:val="21"/>
                <w:szCs w:val="21"/>
              </w:rPr>
              <w:softHyphen/>
              <w:t>lat</w:t>
            </w:r>
            <w:r>
              <w:rPr>
                <w:noProof/>
                <w:sz w:val="21"/>
                <w:szCs w:val="21"/>
              </w:rPr>
              <w:softHyphen/>
              <w:t>ing element / para</w:t>
            </w:r>
            <w:r>
              <w:rPr>
                <w:noProof/>
                <w:sz w:val="21"/>
                <w:szCs w:val="21"/>
              </w:rPr>
              <w:softHyphen/>
              <w:t>meter</w:t>
            </w:r>
          </w:p>
        </w:tc>
      </w:tr>
      <w:tr w:rsidR="00435D86" w14:paraId="1681F15A" w14:textId="77777777" w:rsidTr="00435D86">
        <w:trPr>
          <w:cantSplit/>
          <w:jc w:val="right"/>
        </w:trPr>
        <w:tc>
          <w:tcPr>
            <w:tcW w:w="3313" w:type="dxa"/>
            <w:tcBorders>
              <w:top w:val="single" w:sz="4" w:space="0" w:color="auto"/>
              <w:bottom w:val="single" w:sz="4" w:space="0" w:color="auto"/>
            </w:tcBorders>
          </w:tcPr>
          <w:p w14:paraId="4285C299" w14:textId="77777777" w:rsidR="00435D86" w:rsidRDefault="00435D86" w:rsidP="00435D86">
            <w:pPr>
              <w:rPr>
                <w:rStyle w:val="Codefragment"/>
              </w:rPr>
            </w:pPr>
            <w:r>
              <w:rPr>
                <w:rStyle w:val="Codefragment"/>
              </w:rPr>
              <w:t>CoverageNotFound</w:t>
            </w:r>
          </w:p>
        </w:tc>
        <w:tc>
          <w:tcPr>
            <w:tcW w:w="716" w:type="dxa"/>
            <w:tcBorders>
              <w:top w:val="single" w:sz="4" w:space="0" w:color="auto"/>
              <w:bottom w:val="single" w:sz="4" w:space="0" w:color="auto"/>
            </w:tcBorders>
          </w:tcPr>
          <w:p w14:paraId="208752A8" w14:textId="77777777" w:rsidR="00435D86" w:rsidRDefault="00435D86" w:rsidP="00435D86">
            <w:pPr>
              <w:keepNext/>
              <w:jc w:val="center"/>
              <w:rPr>
                <w:noProof/>
                <w:sz w:val="21"/>
                <w:szCs w:val="21"/>
              </w:rPr>
            </w:pPr>
            <w:r>
              <w:rPr>
                <w:noProof/>
                <w:sz w:val="21"/>
                <w:szCs w:val="21"/>
              </w:rPr>
              <w:t>404</w:t>
            </w:r>
          </w:p>
        </w:tc>
        <w:tc>
          <w:tcPr>
            <w:tcW w:w="2947" w:type="dxa"/>
            <w:tcBorders>
              <w:top w:val="single" w:sz="4" w:space="0" w:color="auto"/>
              <w:bottom w:val="single" w:sz="4" w:space="0" w:color="auto"/>
            </w:tcBorders>
          </w:tcPr>
          <w:p w14:paraId="027AC02A" w14:textId="77777777" w:rsidR="00435D86" w:rsidRDefault="00435D86" w:rsidP="00435D86">
            <w:pPr>
              <w:keepNext/>
              <w:rPr>
                <w:noProof/>
                <w:sz w:val="21"/>
                <w:szCs w:val="21"/>
              </w:rPr>
            </w:pPr>
            <w:r>
              <w:rPr>
                <w:noProof/>
                <w:sz w:val="21"/>
                <w:szCs w:val="21"/>
              </w:rPr>
              <w:t>Server does not hold any coverage with the identifier provided</w:t>
            </w:r>
          </w:p>
        </w:tc>
        <w:tc>
          <w:tcPr>
            <w:tcW w:w="1808" w:type="dxa"/>
            <w:tcBorders>
              <w:top w:val="single" w:sz="4" w:space="0" w:color="auto"/>
              <w:bottom w:val="single" w:sz="4" w:space="0" w:color="auto"/>
            </w:tcBorders>
          </w:tcPr>
          <w:p w14:paraId="3A2AC986" w14:textId="77777777" w:rsidR="00435D86" w:rsidRPr="000A6C98" w:rsidRDefault="00435D86" w:rsidP="00435D86">
            <w:pPr>
              <w:keepNext/>
              <w:rPr>
                <w:rStyle w:val="Codefragment"/>
                <w:b/>
                <w:bCs/>
                <w:lang w:val="en-GB"/>
              </w:rPr>
            </w:pPr>
            <w:r w:rsidRPr="000A6C98">
              <w:rPr>
                <w:noProof/>
                <w:sz w:val="21"/>
                <w:szCs w:val="21"/>
              </w:rPr>
              <w:t xml:space="preserve">Identifier of </w:t>
            </w:r>
            <w:r>
              <w:rPr>
                <w:noProof/>
                <w:sz w:val="21"/>
                <w:szCs w:val="21"/>
              </w:rPr>
              <w:t xml:space="preserve">the non-existing </w:t>
            </w:r>
            <w:r w:rsidRPr="000A6C98">
              <w:rPr>
                <w:noProof/>
                <w:sz w:val="21"/>
                <w:szCs w:val="21"/>
              </w:rPr>
              <w:t>coverage</w:t>
            </w:r>
          </w:p>
        </w:tc>
      </w:tr>
      <w:tr w:rsidR="00435D86" w14:paraId="2B32C521" w14:textId="77777777" w:rsidTr="00435D86">
        <w:trPr>
          <w:cantSplit/>
          <w:jc w:val="right"/>
        </w:trPr>
        <w:tc>
          <w:tcPr>
            <w:tcW w:w="3313" w:type="dxa"/>
            <w:tcBorders>
              <w:top w:val="single" w:sz="4" w:space="0" w:color="auto"/>
              <w:bottom w:val="single" w:sz="4" w:space="0" w:color="auto"/>
            </w:tcBorders>
          </w:tcPr>
          <w:p w14:paraId="1214C1BF" w14:textId="77777777" w:rsidR="00435D86" w:rsidRDefault="00435D86" w:rsidP="00435D86">
            <w:pPr>
              <w:rPr>
                <w:rStyle w:val="Codefragment"/>
              </w:rPr>
            </w:pPr>
            <w:r>
              <w:rPr>
                <w:rStyle w:val="Codefragment"/>
              </w:rPr>
              <w:lastRenderedPageBreak/>
              <w:t>CannotStoreCoverage</w:t>
            </w:r>
          </w:p>
        </w:tc>
        <w:tc>
          <w:tcPr>
            <w:tcW w:w="716" w:type="dxa"/>
            <w:tcBorders>
              <w:top w:val="single" w:sz="4" w:space="0" w:color="auto"/>
              <w:bottom w:val="single" w:sz="4" w:space="0" w:color="auto"/>
            </w:tcBorders>
          </w:tcPr>
          <w:p w14:paraId="41596AC5" w14:textId="77777777" w:rsidR="00435D86" w:rsidRDefault="00435D86" w:rsidP="00435D86">
            <w:pPr>
              <w:keepNext/>
              <w:jc w:val="center"/>
              <w:rPr>
                <w:noProof/>
                <w:sz w:val="21"/>
                <w:szCs w:val="21"/>
              </w:rPr>
            </w:pPr>
            <w:r>
              <w:rPr>
                <w:noProof/>
                <w:sz w:val="21"/>
                <w:szCs w:val="21"/>
              </w:rPr>
              <w:t>500</w:t>
            </w:r>
          </w:p>
        </w:tc>
        <w:tc>
          <w:tcPr>
            <w:tcW w:w="2947" w:type="dxa"/>
            <w:tcBorders>
              <w:top w:val="single" w:sz="4" w:space="0" w:color="auto"/>
              <w:bottom w:val="single" w:sz="4" w:space="0" w:color="auto"/>
            </w:tcBorders>
          </w:tcPr>
          <w:p w14:paraId="1E61CBC1" w14:textId="77777777" w:rsidR="00435D86" w:rsidRDefault="00435D86" w:rsidP="00435D86">
            <w:pPr>
              <w:keepNext/>
              <w:rPr>
                <w:noProof/>
                <w:sz w:val="21"/>
                <w:szCs w:val="21"/>
              </w:rPr>
            </w:pPr>
            <w:r>
              <w:rPr>
                <w:noProof/>
                <w:sz w:val="21"/>
                <w:szCs w:val="21"/>
              </w:rPr>
              <w:t xml:space="preserve">Server cannot store coverage submitted for insertion, due to storage space or other constraints </w:t>
            </w:r>
          </w:p>
        </w:tc>
        <w:tc>
          <w:tcPr>
            <w:tcW w:w="1808" w:type="dxa"/>
            <w:tcBorders>
              <w:top w:val="single" w:sz="4" w:space="0" w:color="auto"/>
              <w:bottom w:val="single" w:sz="4" w:space="0" w:color="auto"/>
            </w:tcBorders>
          </w:tcPr>
          <w:p w14:paraId="28D269D4" w14:textId="77777777" w:rsidR="00435D86" w:rsidRDefault="00435D86" w:rsidP="00435D86">
            <w:pPr>
              <w:keepNext/>
              <w:rPr>
                <w:rStyle w:val="Codefragment"/>
                <w:b/>
                <w:bCs/>
              </w:rPr>
            </w:pPr>
            <w:r w:rsidRPr="00B906D2">
              <w:rPr>
                <w:noProof/>
                <w:sz w:val="21"/>
                <w:szCs w:val="21"/>
              </w:rPr>
              <w:t>Coverage / cov</w:t>
            </w:r>
            <w:r>
              <w:rPr>
                <w:noProof/>
                <w:sz w:val="21"/>
                <w:szCs w:val="21"/>
              </w:rPr>
              <w:softHyphen/>
            </w:r>
            <w:r w:rsidRPr="00B906D2">
              <w:rPr>
                <w:noProof/>
                <w:sz w:val="21"/>
                <w:szCs w:val="21"/>
              </w:rPr>
              <w:t>er</w:t>
            </w:r>
            <w:r>
              <w:rPr>
                <w:noProof/>
                <w:sz w:val="21"/>
                <w:szCs w:val="21"/>
              </w:rPr>
              <w:softHyphen/>
            </w:r>
            <w:r w:rsidRPr="00B906D2">
              <w:rPr>
                <w:noProof/>
                <w:sz w:val="21"/>
                <w:szCs w:val="21"/>
              </w:rPr>
              <w:t xml:space="preserve">age </w:t>
            </w:r>
            <w:r>
              <w:rPr>
                <w:noProof/>
                <w:sz w:val="21"/>
                <w:szCs w:val="21"/>
              </w:rPr>
              <w:t xml:space="preserve">reference </w:t>
            </w:r>
            <w:r w:rsidRPr="00B906D2">
              <w:rPr>
                <w:noProof/>
                <w:sz w:val="21"/>
                <w:szCs w:val="21"/>
              </w:rPr>
              <w:t>caus</w:t>
            </w:r>
            <w:r>
              <w:rPr>
                <w:noProof/>
                <w:sz w:val="21"/>
                <w:szCs w:val="21"/>
              </w:rPr>
              <w:softHyphen/>
            </w:r>
            <w:r w:rsidRPr="00B906D2">
              <w:rPr>
                <w:noProof/>
                <w:sz w:val="21"/>
                <w:szCs w:val="21"/>
              </w:rPr>
              <w:t>ing this ex</w:t>
            </w:r>
            <w:r>
              <w:rPr>
                <w:noProof/>
                <w:sz w:val="21"/>
                <w:szCs w:val="21"/>
              </w:rPr>
              <w:softHyphen/>
            </w:r>
            <w:r w:rsidRPr="00B906D2">
              <w:rPr>
                <w:noProof/>
                <w:sz w:val="21"/>
                <w:szCs w:val="21"/>
              </w:rPr>
              <w:t>ception</w:t>
            </w:r>
          </w:p>
        </w:tc>
      </w:tr>
      <w:tr w:rsidR="00435D86" w14:paraId="2BD76C08" w14:textId="77777777" w:rsidTr="00435D86">
        <w:trPr>
          <w:cantSplit/>
          <w:jc w:val="right"/>
        </w:trPr>
        <w:tc>
          <w:tcPr>
            <w:tcW w:w="3313" w:type="dxa"/>
            <w:tcBorders>
              <w:top w:val="single" w:sz="4" w:space="0" w:color="auto"/>
              <w:bottom w:val="single" w:sz="4" w:space="0" w:color="auto"/>
            </w:tcBorders>
          </w:tcPr>
          <w:p w14:paraId="55C15808" w14:textId="77777777" w:rsidR="00435D86" w:rsidRDefault="00435D86" w:rsidP="00435D86">
            <w:pPr>
              <w:rPr>
                <w:rStyle w:val="Codefragment"/>
              </w:rPr>
            </w:pPr>
            <w:r>
              <w:rPr>
                <w:rStyle w:val="Codefragment"/>
              </w:rPr>
              <w:t>CoverageTypeNotSupported</w:t>
            </w:r>
          </w:p>
        </w:tc>
        <w:tc>
          <w:tcPr>
            <w:tcW w:w="716" w:type="dxa"/>
            <w:tcBorders>
              <w:top w:val="single" w:sz="4" w:space="0" w:color="auto"/>
              <w:bottom w:val="single" w:sz="4" w:space="0" w:color="auto"/>
            </w:tcBorders>
          </w:tcPr>
          <w:p w14:paraId="755B0AF6" w14:textId="77777777" w:rsidR="00435D86" w:rsidRDefault="00435D86" w:rsidP="00435D86">
            <w:pPr>
              <w:keepNext/>
              <w:jc w:val="center"/>
              <w:rPr>
                <w:noProof/>
                <w:sz w:val="21"/>
                <w:szCs w:val="21"/>
              </w:rPr>
            </w:pPr>
            <w:r>
              <w:rPr>
                <w:noProof/>
                <w:sz w:val="21"/>
                <w:szCs w:val="21"/>
              </w:rPr>
              <w:t>501</w:t>
            </w:r>
          </w:p>
        </w:tc>
        <w:tc>
          <w:tcPr>
            <w:tcW w:w="2947" w:type="dxa"/>
            <w:tcBorders>
              <w:top w:val="single" w:sz="4" w:space="0" w:color="auto"/>
              <w:bottom w:val="single" w:sz="4" w:space="0" w:color="auto"/>
            </w:tcBorders>
          </w:tcPr>
          <w:p w14:paraId="40C07A53" w14:textId="77777777" w:rsidR="00435D86" w:rsidRDefault="00435D86" w:rsidP="00435D86">
            <w:pPr>
              <w:keepNext/>
              <w:rPr>
                <w:noProof/>
                <w:sz w:val="21"/>
                <w:szCs w:val="21"/>
              </w:rPr>
            </w:pPr>
            <w:r>
              <w:rPr>
                <w:noProof/>
                <w:sz w:val="21"/>
                <w:szCs w:val="21"/>
              </w:rPr>
              <w:t>Server does not support the type of the coverage submitted for insertion</w:t>
            </w:r>
          </w:p>
        </w:tc>
        <w:tc>
          <w:tcPr>
            <w:tcW w:w="1808" w:type="dxa"/>
            <w:tcBorders>
              <w:top w:val="single" w:sz="4" w:space="0" w:color="auto"/>
              <w:bottom w:val="single" w:sz="4" w:space="0" w:color="auto"/>
            </w:tcBorders>
          </w:tcPr>
          <w:p w14:paraId="33219ED7" w14:textId="77777777" w:rsidR="00435D86" w:rsidRDefault="00435D86" w:rsidP="00435D86">
            <w:pPr>
              <w:keepNext/>
              <w:rPr>
                <w:rStyle w:val="Codefragment"/>
                <w:b/>
                <w:bCs/>
              </w:rPr>
            </w:pPr>
            <w:r w:rsidRPr="00B906D2">
              <w:rPr>
                <w:noProof/>
                <w:sz w:val="21"/>
                <w:szCs w:val="21"/>
              </w:rPr>
              <w:t>Coverage / cov</w:t>
            </w:r>
            <w:r>
              <w:rPr>
                <w:noProof/>
                <w:sz w:val="21"/>
                <w:szCs w:val="21"/>
              </w:rPr>
              <w:softHyphen/>
            </w:r>
            <w:r w:rsidRPr="00B906D2">
              <w:rPr>
                <w:noProof/>
                <w:sz w:val="21"/>
                <w:szCs w:val="21"/>
              </w:rPr>
              <w:t>er</w:t>
            </w:r>
            <w:r>
              <w:rPr>
                <w:noProof/>
                <w:sz w:val="21"/>
                <w:szCs w:val="21"/>
              </w:rPr>
              <w:softHyphen/>
            </w:r>
            <w:r w:rsidRPr="00B906D2">
              <w:rPr>
                <w:noProof/>
                <w:sz w:val="21"/>
                <w:szCs w:val="21"/>
              </w:rPr>
              <w:t xml:space="preserve">age </w:t>
            </w:r>
            <w:r>
              <w:rPr>
                <w:noProof/>
                <w:sz w:val="21"/>
                <w:szCs w:val="21"/>
              </w:rPr>
              <w:t xml:space="preserve">reference </w:t>
            </w:r>
            <w:r w:rsidRPr="00B906D2">
              <w:rPr>
                <w:noProof/>
                <w:sz w:val="21"/>
                <w:szCs w:val="21"/>
              </w:rPr>
              <w:t>caus</w:t>
            </w:r>
            <w:r>
              <w:rPr>
                <w:noProof/>
                <w:sz w:val="21"/>
                <w:szCs w:val="21"/>
              </w:rPr>
              <w:softHyphen/>
            </w:r>
            <w:r w:rsidRPr="00B906D2">
              <w:rPr>
                <w:noProof/>
                <w:sz w:val="21"/>
                <w:szCs w:val="21"/>
              </w:rPr>
              <w:t>ing this ex</w:t>
            </w:r>
            <w:r>
              <w:rPr>
                <w:noProof/>
                <w:sz w:val="21"/>
                <w:szCs w:val="21"/>
              </w:rPr>
              <w:softHyphen/>
            </w:r>
            <w:r w:rsidRPr="00B906D2">
              <w:rPr>
                <w:noProof/>
                <w:sz w:val="21"/>
                <w:szCs w:val="21"/>
              </w:rPr>
              <w:t>ception</w:t>
            </w:r>
          </w:p>
        </w:tc>
      </w:tr>
      <w:bookmarkEnd w:id="109"/>
    </w:tbl>
    <w:p w14:paraId="02584527" w14:textId="77777777" w:rsidR="00435D86" w:rsidRPr="00483C00" w:rsidRDefault="00435D86" w:rsidP="00435D86"/>
    <w:p w14:paraId="0F619F45" w14:textId="77777777" w:rsidR="00435D86" w:rsidRDefault="00435D86" w:rsidP="00812249">
      <w:pPr>
        <w:pStyle w:val="Heading1"/>
      </w:pPr>
      <w:bookmarkStart w:id="118" w:name="_Ref359439688"/>
      <w:bookmarkStart w:id="119" w:name="_Toc396207506"/>
      <w:bookmarkStart w:id="120" w:name="_Toc292289143"/>
      <w:r>
        <w:rPr>
          <w:i/>
          <w:iCs/>
        </w:rPr>
        <w:t>Update</w:t>
      </w:r>
      <w:r>
        <w:t xml:space="preserve"> requirements class</w:t>
      </w:r>
      <w:bookmarkEnd w:id="118"/>
      <w:bookmarkEnd w:id="119"/>
      <w:bookmarkEnd w:id="120"/>
    </w:p>
    <w:p w14:paraId="2F27D317" w14:textId="77777777" w:rsidR="00435D86" w:rsidRDefault="00435D86" w:rsidP="00812249">
      <w:pPr>
        <w:pStyle w:val="Heading2"/>
      </w:pPr>
      <w:bookmarkStart w:id="121" w:name="_Toc396207507"/>
      <w:bookmarkStart w:id="122" w:name="_Toc292289144"/>
      <w:r>
        <w:t>Overview</w:t>
      </w:r>
      <w:bookmarkEnd w:id="121"/>
      <w:bookmarkEnd w:id="122"/>
    </w:p>
    <w:p w14:paraId="25D9EC9A" w14:textId="77777777" w:rsidR="00435D86" w:rsidRDefault="00435D86" w:rsidP="00435D86">
      <w:r>
        <w:t xml:space="preserve">This Clause </w:t>
      </w:r>
      <w:r>
        <w:fldChar w:fldCharType="begin"/>
      </w:r>
      <w:r>
        <w:instrText xml:space="preserve"> REF _Ref359439688 \r \h </w:instrText>
      </w:r>
      <w:r>
        <w:fldChar w:fldCharType="separate"/>
      </w:r>
      <w:r>
        <w:t>2</w:t>
      </w:r>
      <w:r>
        <w:fldChar w:fldCharType="end"/>
      </w:r>
      <w:r>
        <w:t xml:space="preserve"> establishes an optional Transaction Extension requirements class, </w:t>
      </w:r>
      <w:r>
        <w:rPr>
          <w:i/>
          <w:iCs/>
        </w:rPr>
        <w:t>update</w:t>
      </w:r>
      <w:r>
        <w:t xml:space="preserve">. Clients and servers supporting this </w:t>
      </w:r>
      <w:r>
        <w:rPr>
          <w:i/>
        </w:rPr>
        <w:t>update</w:t>
      </w:r>
      <w:r>
        <w:t xml:space="preserve"> requirements class shall support modification of coverages offered by a WCS server.</w:t>
      </w:r>
    </w:p>
    <w:p w14:paraId="3456A238" w14:textId="77777777" w:rsidR="00435D86" w:rsidRDefault="00435D86" w:rsidP="00812249">
      <w:pPr>
        <w:pStyle w:val="Heading2"/>
      </w:pPr>
      <w:bookmarkStart w:id="123" w:name="_Toc396207508"/>
      <w:bookmarkStart w:id="124" w:name="_Toc292289145"/>
      <w:r>
        <w:t xml:space="preserve">Modifications to </w:t>
      </w:r>
      <w:proofErr w:type="spellStart"/>
      <w:r w:rsidRPr="00D65795">
        <w:rPr>
          <w:i/>
        </w:rPr>
        <w:t>GetCapabilities</w:t>
      </w:r>
      <w:bookmarkEnd w:id="123"/>
      <w:bookmarkEnd w:id="124"/>
      <w:proofErr w:type="spellEnd"/>
      <w:r>
        <w:t xml:space="preserve"> </w:t>
      </w:r>
    </w:p>
    <w:p w14:paraId="7A9A02C0" w14:textId="77777777" w:rsidR="00435D86" w:rsidRPr="00D65795" w:rsidRDefault="00435D86" w:rsidP="00435D86">
      <w:r>
        <w:t xml:space="preserve">A server announces support of the </w:t>
      </w:r>
      <w:r>
        <w:rPr>
          <w:i/>
        </w:rPr>
        <w:t>update</w:t>
      </w:r>
      <w:r>
        <w:t xml:space="preserve"> requirements class to a client by adding the URL identifying this extension to the list of supported extensions delivered in the Capabilities document.</w:t>
      </w:r>
    </w:p>
    <w:p w14:paraId="016879BD" w14:textId="77777777" w:rsidR="00435D86" w:rsidRPr="00E24A23" w:rsidRDefault="00435D86" w:rsidP="00435D86">
      <w:pPr>
        <w:pStyle w:val="Requirement"/>
        <w:numPr>
          <w:ilvl w:val="0"/>
          <w:numId w:val="18"/>
        </w:numPr>
        <w:shd w:val="clear" w:color="auto" w:fill="F2F2F2"/>
        <w:tabs>
          <w:tab w:val="num" w:pos="720"/>
        </w:tabs>
        <w:ind w:left="0" w:firstLine="0"/>
        <w:outlineLvl w:val="0"/>
      </w:pPr>
      <w:r>
        <w:rPr>
          <w:b/>
          <w:bCs/>
        </w:rPr>
        <w:br/>
      </w:r>
      <w:r>
        <w:t xml:space="preserve">A WCS service implementing requirements class </w:t>
      </w:r>
      <w:r>
        <w:rPr>
          <w:i/>
          <w:iCs/>
        </w:rPr>
        <w:t>update</w:t>
      </w:r>
      <w:r w:rsidRPr="00222988">
        <w:rPr>
          <w:i/>
          <w:iCs/>
        </w:rPr>
        <w:t xml:space="preserve"> </w:t>
      </w:r>
      <w:r>
        <w:t xml:space="preserve">of this Transaction Extension </w:t>
      </w:r>
      <w:r w:rsidRPr="00EB6065">
        <w:rPr>
          <w:b/>
          <w:bCs/>
        </w:rPr>
        <w:t>shall</w:t>
      </w:r>
      <w:r>
        <w:t xml:space="preserve"> include the following URI in the </w:t>
      </w:r>
      <w:r>
        <w:rPr>
          <w:rStyle w:val="Codefragment"/>
        </w:rPr>
        <w:t>Profile</w:t>
      </w:r>
      <w:r>
        <w:t xml:space="preserve"> element of the </w:t>
      </w:r>
      <w:r>
        <w:rPr>
          <w:rStyle w:val="Codefragment"/>
        </w:rPr>
        <w:t>ServiceIdentification</w:t>
      </w:r>
      <w:r>
        <w:t xml:space="preserve"> in a </w:t>
      </w:r>
      <w:r>
        <w:rPr>
          <w:i/>
          <w:iCs/>
        </w:rPr>
        <w:t xml:space="preserve">GetCapabilities </w:t>
      </w:r>
      <w:r>
        <w:t>response:</w:t>
      </w:r>
      <w:r>
        <w:br/>
      </w:r>
      <w:r w:rsidRPr="00611E94">
        <w:rPr>
          <w:spacing w:val="-10"/>
        </w:rPr>
        <w:t xml:space="preserve"> </w:t>
      </w:r>
      <w:r w:rsidRPr="00611E94">
        <w:rPr>
          <w:rStyle w:val="Codefragment"/>
          <w:spacing w:val="-10"/>
        </w:rPr>
        <w:t>http://w</w:t>
      </w:r>
      <w:r>
        <w:rPr>
          <w:rStyle w:val="Codefragment"/>
          <w:spacing w:val="-10"/>
        </w:rPr>
        <w:t>ww.opengis.net/spec/WCS_service-</w:t>
      </w:r>
      <w:r w:rsidRPr="00611E94">
        <w:rPr>
          <w:rStyle w:val="Codefragment"/>
          <w:spacing w:val="-10"/>
        </w:rPr>
        <w:t>extension_</w:t>
      </w:r>
      <w:r>
        <w:rPr>
          <w:rStyle w:val="Codefragment"/>
          <w:spacing w:val="-10"/>
        </w:rPr>
        <w:t>transaction</w:t>
      </w:r>
      <w:r w:rsidRPr="00611E94">
        <w:rPr>
          <w:rStyle w:val="Codefragment"/>
          <w:spacing w:val="-10"/>
        </w:rPr>
        <w:t>/</w:t>
      </w:r>
      <w:r>
        <w:rPr>
          <w:rStyle w:val="Codefragment"/>
          <w:spacing w:val="-10"/>
        </w:rPr>
        <w:t>2</w:t>
      </w:r>
      <w:r w:rsidRPr="00611E94">
        <w:rPr>
          <w:rStyle w:val="Codefragment"/>
          <w:spacing w:val="-10"/>
        </w:rPr>
        <w:t>.0/conf/</w:t>
      </w:r>
      <w:r>
        <w:rPr>
          <w:rStyle w:val="Codefragment"/>
          <w:spacing w:val="-10"/>
        </w:rPr>
        <w:t>update</w:t>
      </w:r>
    </w:p>
    <w:p w14:paraId="2012F00C" w14:textId="77777777" w:rsidR="00435D86" w:rsidRDefault="00435D86" w:rsidP="00812249">
      <w:pPr>
        <w:pStyle w:val="Heading2"/>
      </w:pPr>
      <w:bookmarkStart w:id="125" w:name="_Toc396207509"/>
      <w:bookmarkStart w:id="126" w:name="_Toc292289146"/>
      <w:r>
        <w:t xml:space="preserve">Modifications to </w:t>
      </w:r>
      <w:proofErr w:type="spellStart"/>
      <w:r>
        <w:t>DescribeCoverage</w:t>
      </w:r>
      <w:bookmarkEnd w:id="125"/>
      <w:bookmarkEnd w:id="126"/>
      <w:proofErr w:type="spellEnd"/>
    </w:p>
    <w:p w14:paraId="118FD288" w14:textId="77777777" w:rsidR="00435D86" w:rsidRPr="00F738C5" w:rsidRDefault="00435D86" w:rsidP="00435D86">
      <w:r w:rsidRPr="00F738C5">
        <w:rPr>
          <w:bCs/>
          <w:sz w:val="22"/>
          <w:szCs w:val="22"/>
        </w:rPr>
        <w:t>None.</w:t>
      </w:r>
    </w:p>
    <w:p w14:paraId="558C6609" w14:textId="77777777" w:rsidR="00435D86" w:rsidRDefault="00435D86" w:rsidP="00812249">
      <w:pPr>
        <w:pStyle w:val="Heading2"/>
      </w:pPr>
      <w:bookmarkStart w:id="127" w:name="_Toc396207510"/>
      <w:bookmarkStart w:id="128" w:name="_Toc292289147"/>
      <w:r>
        <w:t xml:space="preserve">Modifications to </w:t>
      </w:r>
      <w:proofErr w:type="spellStart"/>
      <w:r>
        <w:rPr>
          <w:i/>
        </w:rPr>
        <w:t>GetCoverage</w:t>
      </w:r>
      <w:bookmarkEnd w:id="127"/>
      <w:bookmarkEnd w:id="128"/>
      <w:proofErr w:type="spellEnd"/>
      <w:r>
        <w:t xml:space="preserve"> </w:t>
      </w:r>
    </w:p>
    <w:p w14:paraId="0633596D" w14:textId="77777777" w:rsidR="00435D86" w:rsidRDefault="00435D86" w:rsidP="00435D86">
      <w:pPr>
        <w:rPr>
          <w:bCs/>
          <w:sz w:val="22"/>
          <w:szCs w:val="22"/>
        </w:rPr>
      </w:pPr>
      <w:r w:rsidRPr="00F738C5">
        <w:rPr>
          <w:bCs/>
          <w:sz w:val="22"/>
          <w:szCs w:val="22"/>
        </w:rPr>
        <w:t>None.</w:t>
      </w:r>
    </w:p>
    <w:p w14:paraId="7AFA66D6" w14:textId="77777777" w:rsidR="00435D86" w:rsidRDefault="00435D86" w:rsidP="00812249">
      <w:pPr>
        <w:pStyle w:val="Heading2"/>
      </w:pPr>
      <w:bookmarkStart w:id="129" w:name="_Toc396207511"/>
      <w:bookmarkStart w:id="130" w:name="_Toc292289148"/>
      <w:r>
        <w:t xml:space="preserve">Modifications to </w:t>
      </w:r>
      <w:proofErr w:type="spellStart"/>
      <w:r>
        <w:rPr>
          <w:i/>
        </w:rPr>
        <w:t>InsertCoverage</w:t>
      </w:r>
      <w:bookmarkEnd w:id="129"/>
      <w:bookmarkEnd w:id="130"/>
      <w:proofErr w:type="spellEnd"/>
      <w:r>
        <w:t xml:space="preserve"> </w:t>
      </w:r>
    </w:p>
    <w:p w14:paraId="73482171" w14:textId="77777777" w:rsidR="00435D86" w:rsidRDefault="00435D86" w:rsidP="00435D86">
      <w:pPr>
        <w:rPr>
          <w:bCs/>
          <w:sz w:val="22"/>
          <w:szCs w:val="22"/>
        </w:rPr>
      </w:pPr>
      <w:r w:rsidRPr="00F738C5">
        <w:rPr>
          <w:bCs/>
          <w:sz w:val="22"/>
          <w:szCs w:val="22"/>
        </w:rPr>
        <w:t>None.</w:t>
      </w:r>
    </w:p>
    <w:p w14:paraId="3137D613" w14:textId="77777777" w:rsidR="00435D86" w:rsidRDefault="00435D86" w:rsidP="00812249">
      <w:pPr>
        <w:pStyle w:val="Heading2"/>
      </w:pPr>
      <w:bookmarkStart w:id="131" w:name="_Toc396207512"/>
      <w:bookmarkStart w:id="132" w:name="_Toc292289149"/>
      <w:r>
        <w:t xml:space="preserve">Modifications to </w:t>
      </w:r>
      <w:proofErr w:type="spellStart"/>
      <w:r>
        <w:rPr>
          <w:i/>
        </w:rPr>
        <w:t>DeleteCoverage</w:t>
      </w:r>
      <w:bookmarkEnd w:id="131"/>
      <w:bookmarkEnd w:id="132"/>
      <w:proofErr w:type="spellEnd"/>
      <w:r>
        <w:t xml:space="preserve"> </w:t>
      </w:r>
    </w:p>
    <w:p w14:paraId="461C71A4" w14:textId="77777777" w:rsidR="00435D86" w:rsidRDefault="00435D86" w:rsidP="00435D86">
      <w:pPr>
        <w:rPr>
          <w:bCs/>
          <w:sz w:val="22"/>
          <w:szCs w:val="22"/>
        </w:rPr>
      </w:pPr>
      <w:r w:rsidRPr="00F738C5">
        <w:rPr>
          <w:bCs/>
          <w:sz w:val="22"/>
          <w:szCs w:val="22"/>
        </w:rPr>
        <w:t>None.</w:t>
      </w:r>
    </w:p>
    <w:p w14:paraId="4C407925" w14:textId="77777777" w:rsidR="00435D86" w:rsidRDefault="00435D86" w:rsidP="00812249">
      <w:pPr>
        <w:pStyle w:val="Heading2"/>
      </w:pPr>
      <w:bookmarkStart w:id="133" w:name="_Toc396207513"/>
      <w:bookmarkStart w:id="134" w:name="_Ref396290210"/>
      <w:bookmarkStart w:id="135" w:name="_Toc292289150"/>
      <w:proofErr w:type="spellStart"/>
      <w:r>
        <w:t>UpdateCoverage</w:t>
      </w:r>
      <w:proofErr w:type="spellEnd"/>
      <w:r>
        <w:t xml:space="preserve"> </w:t>
      </w:r>
      <w:r w:rsidRPr="009C7DC2">
        <w:t>request</w:t>
      </w:r>
      <w:bookmarkEnd w:id="133"/>
      <w:bookmarkEnd w:id="134"/>
      <w:bookmarkEnd w:id="135"/>
    </w:p>
    <w:p w14:paraId="60744EBD" w14:textId="77777777" w:rsidR="00435D86" w:rsidRDefault="00435D86" w:rsidP="00812249">
      <w:pPr>
        <w:pStyle w:val="Heading3"/>
      </w:pPr>
      <w:bookmarkStart w:id="136" w:name="_Toc292289151"/>
      <w:r>
        <w:t>Overview</w:t>
      </w:r>
      <w:bookmarkEnd w:id="136"/>
    </w:p>
    <w:p w14:paraId="68FDA1BE" w14:textId="77777777" w:rsidR="00435D86" w:rsidRDefault="00435D86" w:rsidP="00435D86">
      <w:r>
        <w:t xml:space="preserve">The </w:t>
      </w:r>
      <w:proofErr w:type="spellStart"/>
      <w:r w:rsidRPr="00550282">
        <w:rPr>
          <w:i/>
        </w:rPr>
        <w:t>UpdateCoverage</w:t>
      </w:r>
      <w:proofErr w:type="spellEnd"/>
      <w:r>
        <w:t xml:space="preserve"> request type serves to modify some or all range values of a coverage existing in a coverage offering. </w:t>
      </w:r>
    </w:p>
    <w:p w14:paraId="6532E43E" w14:textId="77777777" w:rsidR="00435D86" w:rsidRDefault="00435D86" w:rsidP="00435D86">
      <w:pPr>
        <w:pStyle w:val="Note"/>
      </w:pPr>
      <w:r>
        <w:lastRenderedPageBreak/>
        <w:t>Note</w:t>
      </w:r>
      <w:r>
        <w:tab/>
        <w:t xml:space="preserve">No other coverage components, beyond range set values, can be changed through </w:t>
      </w:r>
      <w:proofErr w:type="spellStart"/>
      <w:r w:rsidRPr="00550282">
        <w:rPr>
          <w:i/>
        </w:rPr>
        <w:t>Update</w:t>
      </w:r>
      <w:r>
        <w:rPr>
          <w:i/>
        </w:rPr>
        <w:softHyphen/>
      </w:r>
      <w:r w:rsidRPr="00550282">
        <w:rPr>
          <w:i/>
        </w:rPr>
        <w:t>Coverage</w:t>
      </w:r>
      <w:proofErr w:type="spellEnd"/>
      <w:r>
        <w:t xml:space="preserve">. In particular, it is not possible to change the domain set (i.e., the overall </w:t>
      </w:r>
      <w:proofErr w:type="spellStart"/>
      <w:r>
        <w:t>spatio</w:t>
      </w:r>
      <w:proofErr w:type="spellEnd"/>
      <w:r>
        <w:t>-temporal extent) and the range type (such as nil values).</w:t>
      </w:r>
    </w:p>
    <w:p w14:paraId="6C6AFFC7" w14:textId="77777777" w:rsidR="00435D86" w:rsidRDefault="00435D86" w:rsidP="00435D86">
      <w:proofErr w:type="gramStart"/>
      <w:r>
        <w:t>A coverage</w:t>
      </w:r>
      <w:proofErr w:type="gramEnd"/>
      <w:r>
        <w:t xml:space="preserve">’s range set can be replaced completely or partially (so-called “partial update”). For a complete update, no further parameters are required; for a partial update, however, </w:t>
      </w:r>
      <w:proofErr w:type="gramStart"/>
      <w:r>
        <w:t>the set of target positions to be updated must be indicated by specifying</w:t>
      </w:r>
      <w:proofErr w:type="gramEnd"/>
    </w:p>
    <w:p w14:paraId="5FE36CA7" w14:textId="77777777" w:rsidR="00435D86" w:rsidRDefault="00435D86" w:rsidP="00435D86">
      <w:pPr>
        <w:pStyle w:val="ListParagraph"/>
        <w:numPr>
          <w:ilvl w:val="0"/>
          <w:numId w:val="27"/>
        </w:numPr>
      </w:pPr>
      <w:r>
        <w:t xml:space="preserve">The domain subset to be updated (unless the whole of the input coverage’s domain set is to be replaced), expressed in the stored coverage’s Native CRS. </w:t>
      </w:r>
    </w:p>
    <w:p w14:paraId="32CC2A25" w14:textId="77777777" w:rsidR="00435D86" w:rsidRDefault="00435D86" w:rsidP="00435D86">
      <w:pPr>
        <w:pStyle w:val="ListParagraph"/>
        <w:numPr>
          <w:ilvl w:val="0"/>
          <w:numId w:val="27"/>
        </w:numPr>
      </w:pPr>
      <w:r>
        <w:t>The range components to be updated (unless all range components are to be replaced).</w:t>
      </w:r>
    </w:p>
    <w:p w14:paraId="5D79A15C" w14:textId="77777777" w:rsidR="00435D86" w:rsidRPr="00587DAA" w:rsidRDefault="00435D86" w:rsidP="00435D86">
      <w:pPr>
        <w:pStyle w:val="Example"/>
        <w:ind w:left="720"/>
      </w:pPr>
      <w:r>
        <w:t>Example</w:t>
      </w:r>
      <w:r>
        <w:tab/>
        <w:t xml:space="preserve">An </w:t>
      </w:r>
      <w:proofErr w:type="spellStart"/>
      <w:r w:rsidRPr="00456D5C">
        <w:rPr>
          <w:i/>
        </w:rPr>
        <w:t>UpdateCoverage</w:t>
      </w:r>
      <w:proofErr w:type="spellEnd"/>
      <w:r>
        <w:t xml:space="preserve"> request may contain an RGB image of which only the red band is used for updating, according to the range component specification.</w:t>
      </w:r>
    </w:p>
    <w:p w14:paraId="1E30310C" w14:textId="77777777" w:rsidR="00435D86" w:rsidRDefault="00435D86" w:rsidP="00435D86">
      <w:pPr>
        <w:pStyle w:val="ListParagraph"/>
        <w:numPr>
          <w:ilvl w:val="0"/>
          <w:numId w:val="27"/>
        </w:numPr>
      </w:pPr>
      <w:r>
        <w:t xml:space="preserve">Optionally, </w:t>
      </w:r>
      <w:proofErr w:type="gramStart"/>
      <w:r>
        <w:t>a mask indicating which direct positions of the input coverage are</w:t>
      </w:r>
      <w:proofErr w:type="gramEnd"/>
      <w:r>
        <w:t xml:space="preserve"> to be used for updating the coverage on the server. Only those direct positions are considered for the update where the mask has a direct position as well and where additionally the range value of the mask at this direct position has a value of 1.</w:t>
      </w:r>
    </w:p>
    <w:p w14:paraId="39D65F0B" w14:textId="77777777" w:rsidR="00435D86" w:rsidRDefault="00435D86" w:rsidP="00435D86">
      <w:r>
        <w:t>By way of these indicators, a subset of the input coverage can be used for updating.</w:t>
      </w:r>
    </w:p>
    <w:p w14:paraId="7008FFFC" w14:textId="77777777" w:rsidR="00435D86" w:rsidRDefault="00435D86" w:rsidP="00435D86">
      <w:pPr>
        <w:pStyle w:val="Example"/>
      </w:pPr>
      <w:r>
        <w:t>Example</w:t>
      </w:r>
      <w:r>
        <w:tab/>
        <w:t xml:space="preserve">A 2-D </w:t>
      </w:r>
      <w:proofErr w:type="spellStart"/>
      <w:r>
        <w:t>lat</w:t>
      </w:r>
      <w:proofErr w:type="spellEnd"/>
      <w:r>
        <w:t xml:space="preserve">/long input coverage may replace a rectangular part of a 3-D </w:t>
      </w:r>
      <w:proofErr w:type="spellStart"/>
      <w:r>
        <w:t>lat</w:t>
      </w:r>
      <w:proofErr w:type="spellEnd"/>
      <w:r>
        <w:t xml:space="preserve">/long/t coverage (e.g., a satellite image </w:t>
      </w:r>
      <w:proofErr w:type="spellStart"/>
      <w:r>
        <w:t>timeseries</w:t>
      </w:r>
      <w:proofErr w:type="spellEnd"/>
      <w:r>
        <w:t xml:space="preserve">), given by a 3-D bounding box </w:t>
      </w:r>
      <w:proofErr w:type="gramStart"/>
      <w:r>
        <w:t>[ lat1</w:t>
      </w:r>
      <w:proofErr w:type="gramEnd"/>
      <w:r>
        <w:t xml:space="preserve"> : lat2, long1 : long2, t1 ] indicating a slice at time position t1 with the </w:t>
      </w:r>
      <w:proofErr w:type="spellStart"/>
      <w:r>
        <w:t>lat</w:t>
      </w:r>
      <w:proofErr w:type="spellEnd"/>
      <w:r>
        <w:t xml:space="preserve">/long extent indicated. Cells outside of this domain will remain unaffected. Further, assuming a </w:t>
      </w:r>
      <w:proofErr w:type="spellStart"/>
      <w:r>
        <w:t>hyperspectral</w:t>
      </w:r>
      <w:proofErr w:type="spellEnd"/>
      <w:r>
        <w:t xml:space="preserve"> range type containing red, green, and blue components, the input coverage may substitute only these three bands, leaving all other bands unaffected. Finally, a mask may be provided indicating those areas to be updated by a value of 1.</w:t>
      </w:r>
    </w:p>
    <w:p w14:paraId="24516255" w14:textId="77777777" w:rsidR="00435D86" w:rsidRDefault="00435D86" w:rsidP="00812249">
      <w:pPr>
        <w:pStyle w:val="Heading3"/>
      </w:pPr>
      <w:bookmarkStart w:id="137" w:name="_Toc292289152"/>
      <w:proofErr w:type="spellStart"/>
      <w:r w:rsidRPr="00EC777A">
        <w:t>UpdateCoverage</w:t>
      </w:r>
      <w:proofErr w:type="spellEnd"/>
      <w:r>
        <w:t xml:space="preserve"> request</w:t>
      </w:r>
      <w:bookmarkEnd w:id="137"/>
    </w:p>
    <w:p w14:paraId="61360D0D" w14:textId="77777777" w:rsidR="00435D86" w:rsidRPr="00F95969" w:rsidRDefault="00435D86" w:rsidP="00435D86">
      <w:pPr>
        <w:pStyle w:val="Requirement"/>
        <w:numPr>
          <w:ilvl w:val="0"/>
          <w:numId w:val="18"/>
        </w:numPr>
        <w:shd w:val="clear" w:color="auto" w:fill="F2F2F2"/>
        <w:tabs>
          <w:tab w:val="num" w:pos="720"/>
        </w:tabs>
        <w:ind w:left="0" w:firstLine="0"/>
        <w:outlineLvl w:val="0"/>
      </w:pPr>
      <w:r>
        <w:br/>
        <w:t xml:space="preserve">An </w:t>
      </w:r>
      <w:r>
        <w:rPr>
          <w:i/>
          <w:iCs/>
        </w:rPr>
        <w:t>UpdateCoverage</w:t>
      </w:r>
      <w:r>
        <w:t xml:space="preserve"> request </w:t>
      </w:r>
      <w:r w:rsidRPr="00D668F9">
        <w:rPr>
          <w:b/>
          <w:bCs/>
        </w:rPr>
        <w:t>shall</w:t>
      </w:r>
      <w:r>
        <w:t xml:space="preserve"> adhere to </w:t>
      </w:r>
      <w:r>
        <w:fldChar w:fldCharType="begin"/>
      </w:r>
      <w:r>
        <w:instrText xml:space="preserve"> REF _Ref394014738 \h </w:instrText>
      </w:r>
      <w:r>
        <w:fldChar w:fldCharType="separate"/>
      </w:r>
      <w:r>
        <w:t>Figure 4</w:t>
      </w:r>
      <w:r>
        <w:fldChar w:fldCharType="end"/>
      </w:r>
      <w:r>
        <w:t xml:space="preserve">, </w:t>
      </w:r>
      <w:r>
        <w:fldChar w:fldCharType="begin"/>
      </w:r>
      <w:r>
        <w:instrText xml:space="preserve"> REF _Ref394014768 \h </w:instrText>
      </w:r>
      <w:r>
        <w:fldChar w:fldCharType="separate"/>
      </w:r>
      <w:r w:rsidRPr="00793443">
        <w:t xml:space="preserve">Table </w:t>
      </w:r>
      <w:r>
        <w:t>8</w:t>
      </w:r>
      <w:r>
        <w:fldChar w:fldCharType="end"/>
      </w:r>
      <w:r>
        <w:t>, and the XML schema defined for this WCS Transaction Extension.</w:t>
      </w:r>
    </w:p>
    <w:p w14:paraId="719F9212" w14:textId="77777777" w:rsidR="00435D86" w:rsidRDefault="00435D86" w:rsidP="00435D86">
      <w:pPr>
        <w:pStyle w:val="Figuretitle"/>
        <w:outlineLvl w:val="0"/>
      </w:pPr>
      <w:r>
        <w:rPr>
          <w:noProof/>
          <w:lang w:val="en-US" w:eastAsia="en-US"/>
        </w:rPr>
        <w:lastRenderedPageBreak/>
        <w:drawing>
          <wp:inline distT="0" distB="0" distL="0" distR="0" wp14:anchorId="1A8F8F85" wp14:editId="1081A50E">
            <wp:extent cx="5486400" cy="35926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srcRect/>
                    <a:stretch>
                      <a:fillRect/>
                    </a:stretch>
                  </pic:blipFill>
                  <pic:spPr bwMode="auto">
                    <a:xfrm>
                      <a:off x="0" y="0"/>
                      <a:ext cx="5486400" cy="3592648"/>
                    </a:xfrm>
                    <a:prstGeom prst="rect">
                      <a:avLst/>
                    </a:prstGeom>
                    <a:noFill/>
                    <a:ln w="9525">
                      <a:noFill/>
                      <a:miter lim="800000"/>
                      <a:headEnd/>
                      <a:tailEnd/>
                    </a:ln>
                  </pic:spPr>
                </pic:pic>
              </a:graphicData>
            </a:graphic>
          </wp:inline>
        </w:drawing>
      </w:r>
    </w:p>
    <w:p w14:paraId="11B3C164" w14:textId="77777777" w:rsidR="00435D86" w:rsidRDefault="00435D86" w:rsidP="00435D86">
      <w:pPr>
        <w:pStyle w:val="Figuretitle"/>
        <w:outlineLvl w:val="0"/>
      </w:pPr>
      <w:bookmarkStart w:id="138" w:name="_Ref394014738"/>
      <w:r>
        <w:t xml:space="preserve">Figure </w:t>
      </w:r>
      <w:r>
        <w:fldChar w:fldCharType="begin"/>
      </w:r>
      <w:r>
        <w:instrText xml:space="preserve"> SEQ "Figure" \*Arabic </w:instrText>
      </w:r>
      <w:r>
        <w:fldChar w:fldCharType="separate"/>
      </w:r>
      <w:r>
        <w:rPr>
          <w:noProof/>
        </w:rPr>
        <w:t>4</w:t>
      </w:r>
      <w:r>
        <w:rPr>
          <w:noProof/>
        </w:rPr>
        <w:fldChar w:fldCharType="end"/>
      </w:r>
      <w:bookmarkEnd w:id="138"/>
      <w:r>
        <w:t xml:space="preserve"> —</w:t>
      </w:r>
      <w:r>
        <w:rPr>
          <w:rStyle w:val="Codefragment"/>
        </w:rPr>
        <w:t xml:space="preserve"> UpdateCoverage</w:t>
      </w:r>
      <w:r>
        <w:t xml:space="preserve"> request UML diagram</w:t>
      </w:r>
    </w:p>
    <w:p w14:paraId="380ECEC1" w14:textId="77777777" w:rsidR="00435D86" w:rsidRPr="00793443" w:rsidRDefault="00435D86" w:rsidP="00435D86">
      <w:pPr>
        <w:pStyle w:val="Caption"/>
        <w:outlineLvl w:val="0"/>
        <w:rPr>
          <w:rStyle w:val="Codefragment"/>
        </w:rPr>
      </w:pPr>
      <w:bookmarkStart w:id="139" w:name="_Toc396212113"/>
      <w:r w:rsidRPr="00793443">
        <w:t xml:space="preserve">Table </w:t>
      </w:r>
      <w:r>
        <w:fldChar w:fldCharType="begin"/>
      </w:r>
      <w:r>
        <w:instrText xml:space="preserve"> SEQ Table \* ARABIC </w:instrText>
      </w:r>
      <w:r>
        <w:fldChar w:fldCharType="separate"/>
      </w:r>
      <w:r>
        <w:rPr>
          <w:noProof/>
        </w:rPr>
        <w:t>7</w:t>
      </w:r>
      <w:r>
        <w:rPr>
          <w:noProof/>
        </w:rPr>
        <w:fldChar w:fldCharType="end"/>
      </w:r>
      <w:r w:rsidRPr="00793443">
        <w:t xml:space="preserve"> — Components of </w:t>
      </w:r>
      <w:r>
        <w:rPr>
          <w:rStyle w:val="Codefragment"/>
        </w:rPr>
        <w:t>WCST::UpdateCoverage</w:t>
      </w:r>
      <w:r w:rsidRPr="00793443">
        <w:t xml:space="preserve"> </w:t>
      </w:r>
      <w:r>
        <w:t xml:space="preserve">request </w:t>
      </w:r>
      <w:r w:rsidRPr="00793443">
        <w:t>structure</w:t>
      </w:r>
      <w:bookmarkEnd w:id="139"/>
    </w:p>
    <w:tbl>
      <w:tblPr>
        <w:tblW w:w="8580" w:type="dxa"/>
        <w:tblInd w:w="72" w:type="dxa"/>
        <w:tblLayout w:type="fixed"/>
        <w:tblCellMar>
          <w:left w:w="72" w:type="dxa"/>
          <w:right w:w="72" w:type="dxa"/>
        </w:tblCellMar>
        <w:tblLook w:val="0000" w:firstRow="0" w:lastRow="0" w:firstColumn="0" w:lastColumn="0" w:noHBand="0" w:noVBand="0"/>
      </w:tblPr>
      <w:tblGrid>
        <w:gridCol w:w="1835"/>
        <w:gridCol w:w="3226"/>
        <w:gridCol w:w="1743"/>
        <w:gridCol w:w="1776"/>
      </w:tblGrid>
      <w:tr w:rsidR="00435D86" w14:paraId="7DDDA348" w14:textId="77777777" w:rsidTr="00435D86">
        <w:tc>
          <w:tcPr>
            <w:tcW w:w="1835" w:type="dxa"/>
            <w:tcBorders>
              <w:top w:val="single" w:sz="8" w:space="0" w:color="000000"/>
              <w:left w:val="single" w:sz="4" w:space="0" w:color="000000"/>
              <w:bottom w:val="single" w:sz="8" w:space="0" w:color="000000"/>
            </w:tcBorders>
          </w:tcPr>
          <w:p w14:paraId="2B1E8926" w14:textId="77777777" w:rsidR="00435D86" w:rsidRDefault="00435D86" w:rsidP="00435D86">
            <w:pPr>
              <w:pStyle w:val="BodyTextIndent"/>
              <w:keepNext/>
              <w:snapToGrid w:val="0"/>
              <w:jc w:val="center"/>
              <w:rPr>
                <w:b/>
                <w:bCs/>
                <w:sz w:val="21"/>
                <w:szCs w:val="21"/>
              </w:rPr>
            </w:pPr>
            <w:r>
              <w:rPr>
                <w:b/>
                <w:bCs/>
                <w:sz w:val="21"/>
                <w:szCs w:val="21"/>
              </w:rPr>
              <w:t>Name</w:t>
            </w:r>
          </w:p>
        </w:tc>
        <w:tc>
          <w:tcPr>
            <w:tcW w:w="3226" w:type="dxa"/>
            <w:tcBorders>
              <w:top w:val="single" w:sz="8" w:space="0" w:color="000000"/>
              <w:left w:val="single" w:sz="4" w:space="0" w:color="000000"/>
              <w:bottom w:val="single" w:sz="8" w:space="0" w:color="000000"/>
            </w:tcBorders>
          </w:tcPr>
          <w:p w14:paraId="4D8031C6" w14:textId="77777777" w:rsidR="00435D86" w:rsidRDefault="00435D86" w:rsidP="00435D86">
            <w:pPr>
              <w:pStyle w:val="BodyTextIndent"/>
              <w:keepNext/>
              <w:snapToGrid w:val="0"/>
              <w:jc w:val="center"/>
              <w:rPr>
                <w:b/>
                <w:bCs/>
                <w:sz w:val="21"/>
                <w:szCs w:val="21"/>
              </w:rPr>
            </w:pPr>
            <w:r>
              <w:rPr>
                <w:b/>
                <w:bCs/>
                <w:sz w:val="21"/>
                <w:szCs w:val="21"/>
              </w:rPr>
              <w:t>Definition</w:t>
            </w:r>
          </w:p>
        </w:tc>
        <w:tc>
          <w:tcPr>
            <w:tcW w:w="1743" w:type="dxa"/>
            <w:tcBorders>
              <w:top w:val="single" w:sz="8" w:space="0" w:color="000000"/>
              <w:left w:val="single" w:sz="4" w:space="0" w:color="000000"/>
              <w:bottom w:val="single" w:sz="8" w:space="0" w:color="000000"/>
            </w:tcBorders>
          </w:tcPr>
          <w:p w14:paraId="4A0250E5" w14:textId="77777777" w:rsidR="00435D86" w:rsidRDefault="00435D86" w:rsidP="00435D86">
            <w:pPr>
              <w:pStyle w:val="BodyTextIndent"/>
              <w:keepNext/>
              <w:snapToGrid w:val="0"/>
              <w:jc w:val="center"/>
              <w:rPr>
                <w:b/>
                <w:bCs/>
                <w:sz w:val="21"/>
                <w:szCs w:val="21"/>
              </w:rPr>
            </w:pPr>
            <w:r>
              <w:rPr>
                <w:b/>
                <w:bCs/>
                <w:sz w:val="21"/>
                <w:szCs w:val="21"/>
              </w:rPr>
              <w:t>Data type</w:t>
            </w:r>
          </w:p>
        </w:tc>
        <w:tc>
          <w:tcPr>
            <w:tcW w:w="1776" w:type="dxa"/>
            <w:tcBorders>
              <w:top w:val="single" w:sz="8" w:space="0" w:color="000000"/>
              <w:left w:val="single" w:sz="4" w:space="0" w:color="000000"/>
              <w:bottom w:val="single" w:sz="8" w:space="0" w:color="000000"/>
              <w:right w:val="single" w:sz="4" w:space="0" w:color="000000"/>
            </w:tcBorders>
          </w:tcPr>
          <w:p w14:paraId="55E64478" w14:textId="77777777" w:rsidR="00435D86" w:rsidRDefault="00435D86" w:rsidP="00435D86">
            <w:pPr>
              <w:pStyle w:val="BodyTextIndent"/>
              <w:keepNext/>
              <w:snapToGrid w:val="0"/>
              <w:jc w:val="center"/>
              <w:rPr>
                <w:b/>
                <w:bCs/>
                <w:sz w:val="21"/>
                <w:szCs w:val="21"/>
              </w:rPr>
            </w:pPr>
            <w:r>
              <w:rPr>
                <w:b/>
                <w:bCs/>
                <w:sz w:val="21"/>
                <w:szCs w:val="21"/>
              </w:rPr>
              <w:t>Multiplicity</w:t>
            </w:r>
          </w:p>
        </w:tc>
      </w:tr>
      <w:tr w:rsidR="00435D86" w14:paraId="41F02FB1" w14:textId="77777777" w:rsidTr="00435D86">
        <w:tc>
          <w:tcPr>
            <w:tcW w:w="1835" w:type="dxa"/>
            <w:tcBorders>
              <w:top w:val="single" w:sz="8" w:space="0" w:color="000000"/>
              <w:left w:val="single" w:sz="4" w:space="0" w:color="000000"/>
              <w:bottom w:val="double" w:sz="4" w:space="0" w:color="auto"/>
            </w:tcBorders>
          </w:tcPr>
          <w:p w14:paraId="3ACDEC61" w14:textId="77777777" w:rsidR="00435D86" w:rsidRDefault="00435D86" w:rsidP="00435D86">
            <w:pPr>
              <w:snapToGrid w:val="0"/>
              <w:rPr>
                <w:rStyle w:val="Codefragment"/>
              </w:rPr>
            </w:pPr>
            <w:r>
              <w:rPr>
                <w:rStyle w:val="Codefragment"/>
              </w:rPr>
              <w:t>coverageId</w:t>
            </w:r>
          </w:p>
        </w:tc>
        <w:tc>
          <w:tcPr>
            <w:tcW w:w="3226" w:type="dxa"/>
            <w:tcBorders>
              <w:top w:val="single" w:sz="8" w:space="0" w:color="000000"/>
              <w:left w:val="single" w:sz="4" w:space="0" w:color="000000"/>
              <w:bottom w:val="double" w:sz="4" w:space="0" w:color="auto"/>
            </w:tcBorders>
          </w:tcPr>
          <w:p w14:paraId="08F21C62" w14:textId="77777777" w:rsidR="00435D86" w:rsidRDefault="00435D86" w:rsidP="00435D86">
            <w:pPr>
              <w:snapToGrid w:val="0"/>
            </w:pPr>
            <w:r>
              <w:t>Identifier of the coverage to be updated</w:t>
            </w:r>
          </w:p>
        </w:tc>
        <w:tc>
          <w:tcPr>
            <w:tcW w:w="1743" w:type="dxa"/>
            <w:tcBorders>
              <w:top w:val="single" w:sz="8" w:space="0" w:color="000000"/>
              <w:left w:val="single" w:sz="4" w:space="0" w:color="000000"/>
              <w:bottom w:val="double" w:sz="4" w:space="0" w:color="auto"/>
            </w:tcBorders>
          </w:tcPr>
          <w:p w14:paraId="4B379898" w14:textId="77777777" w:rsidR="00435D86" w:rsidRPr="003775C0" w:rsidRDefault="00435D86" w:rsidP="00435D86">
            <w:pPr>
              <w:snapToGrid w:val="0"/>
              <w:rPr>
                <w:rStyle w:val="Codefragment"/>
                <w:lang w:val="en-GB"/>
              </w:rPr>
            </w:pPr>
            <w:r>
              <w:rPr>
                <w:rStyle w:val="Codefragment"/>
                <w:lang w:val="en-GB"/>
              </w:rPr>
              <w:t>NCName</w:t>
            </w:r>
          </w:p>
        </w:tc>
        <w:tc>
          <w:tcPr>
            <w:tcW w:w="1776" w:type="dxa"/>
            <w:tcBorders>
              <w:top w:val="single" w:sz="8" w:space="0" w:color="000000"/>
              <w:left w:val="single" w:sz="4" w:space="0" w:color="000000"/>
              <w:bottom w:val="double" w:sz="4" w:space="0" w:color="auto"/>
              <w:right w:val="single" w:sz="4" w:space="0" w:color="000000"/>
            </w:tcBorders>
          </w:tcPr>
          <w:p w14:paraId="2EE5D384" w14:textId="77777777" w:rsidR="00435D86" w:rsidRDefault="00435D86" w:rsidP="00435D86">
            <w:pPr>
              <w:snapToGrid w:val="0"/>
              <w:jc w:val="center"/>
            </w:pPr>
            <w:r>
              <w:t>One</w:t>
            </w:r>
            <w:r>
              <w:br/>
              <w:t>(mandatory)</w:t>
            </w:r>
          </w:p>
        </w:tc>
      </w:tr>
      <w:tr w:rsidR="00435D86" w14:paraId="256FBF27" w14:textId="77777777" w:rsidTr="00435D86">
        <w:tc>
          <w:tcPr>
            <w:tcW w:w="1835" w:type="dxa"/>
            <w:tcBorders>
              <w:top w:val="double" w:sz="4" w:space="0" w:color="auto"/>
              <w:left w:val="single" w:sz="4" w:space="0" w:color="000000"/>
              <w:bottom w:val="single" w:sz="8" w:space="0" w:color="000000"/>
            </w:tcBorders>
          </w:tcPr>
          <w:p w14:paraId="366270BE" w14:textId="77777777" w:rsidR="00435D86" w:rsidRDefault="00435D86" w:rsidP="00435D86">
            <w:pPr>
              <w:snapToGrid w:val="0"/>
              <w:rPr>
                <w:rStyle w:val="Codefragment"/>
              </w:rPr>
            </w:pPr>
            <w:r>
              <w:rPr>
                <w:rStyle w:val="Codefragment"/>
              </w:rPr>
              <w:t>input</w:t>
            </w:r>
            <w:r>
              <w:rPr>
                <w:rStyle w:val="Codefragment"/>
              </w:rPr>
              <w:softHyphen/>
              <w:t>Coverage</w:t>
            </w:r>
          </w:p>
        </w:tc>
        <w:tc>
          <w:tcPr>
            <w:tcW w:w="3226" w:type="dxa"/>
            <w:tcBorders>
              <w:top w:val="double" w:sz="4" w:space="0" w:color="auto"/>
              <w:left w:val="single" w:sz="4" w:space="0" w:color="000000"/>
              <w:bottom w:val="single" w:sz="8" w:space="0" w:color="000000"/>
            </w:tcBorders>
          </w:tcPr>
          <w:p w14:paraId="798C01E3" w14:textId="77777777" w:rsidR="00435D86" w:rsidRDefault="00435D86" w:rsidP="00435D86">
            <w:pPr>
              <w:snapToGrid w:val="0"/>
            </w:pPr>
            <w:r>
              <w:t>Coverage providing cell values for replacement</w:t>
            </w:r>
          </w:p>
        </w:tc>
        <w:tc>
          <w:tcPr>
            <w:tcW w:w="1743" w:type="dxa"/>
            <w:tcBorders>
              <w:top w:val="double" w:sz="4" w:space="0" w:color="auto"/>
              <w:left w:val="single" w:sz="4" w:space="0" w:color="000000"/>
              <w:bottom w:val="single" w:sz="8" w:space="0" w:color="000000"/>
            </w:tcBorders>
          </w:tcPr>
          <w:p w14:paraId="0B314BA4" w14:textId="77777777" w:rsidR="00435D86" w:rsidRDefault="00435D86" w:rsidP="00435D86">
            <w:pPr>
              <w:snapToGrid w:val="0"/>
              <w:rPr>
                <w:rStyle w:val="Codefragment"/>
                <w:lang w:val="en-GB"/>
              </w:rPr>
            </w:pPr>
            <w:r>
              <w:rPr>
                <w:rStyle w:val="Codefragment"/>
                <w:lang w:val="en-GB"/>
              </w:rPr>
              <w:t>Abstract</w:t>
            </w:r>
            <w:r>
              <w:rPr>
                <w:rStyle w:val="Codefragment"/>
                <w:lang w:val="en-GB"/>
              </w:rPr>
              <w:softHyphen/>
              <w:t>Coverage</w:t>
            </w:r>
          </w:p>
        </w:tc>
        <w:tc>
          <w:tcPr>
            <w:tcW w:w="1776" w:type="dxa"/>
            <w:tcBorders>
              <w:top w:val="double" w:sz="4" w:space="0" w:color="auto"/>
              <w:left w:val="single" w:sz="4" w:space="0" w:color="000000"/>
              <w:bottom w:val="single" w:sz="8" w:space="0" w:color="000000"/>
              <w:right w:val="single" w:sz="4" w:space="0" w:color="000000"/>
            </w:tcBorders>
          </w:tcPr>
          <w:p w14:paraId="7D2F94E3" w14:textId="77777777" w:rsidR="00435D86" w:rsidRDefault="00435D86" w:rsidP="00435D86">
            <w:pPr>
              <w:snapToGrid w:val="0"/>
              <w:jc w:val="center"/>
            </w:pPr>
            <w:r>
              <w:t>Zero or one</w:t>
            </w:r>
            <w:r>
              <w:br/>
              <w:t>(mandatory)</w:t>
            </w:r>
          </w:p>
        </w:tc>
      </w:tr>
      <w:tr w:rsidR="00435D86" w14:paraId="01B51E33" w14:textId="77777777" w:rsidTr="00435D86">
        <w:tc>
          <w:tcPr>
            <w:tcW w:w="1835" w:type="dxa"/>
            <w:tcBorders>
              <w:top w:val="single" w:sz="8" w:space="0" w:color="000000"/>
              <w:left w:val="single" w:sz="4" w:space="0" w:color="000000"/>
              <w:bottom w:val="double" w:sz="4" w:space="0" w:color="auto"/>
            </w:tcBorders>
          </w:tcPr>
          <w:p w14:paraId="4B050A38" w14:textId="77777777" w:rsidR="00435D86" w:rsidRDefault="00435D86" w:rsidP="00435D86">
            <w:pPr>
              <w:snapToGrid w:val="0"/>
              <w:rPr>
                <w:rStyle w:val="Codefragment"/>
              </w:rPr>
            </w:pPr>
            <w:r>
              <w:rPr>
                <w:rStyle w:val="Codefragment"/>
              </w:rPr>
              <w:t>input</w:t>
            </w:r>
            <w:r>
              <w:rPr>
                <w:rStyle w:val="Codefragment"/>
              </w:rPr>
              <w:softHyphen/>
              <w:t>CoverageRef</w:t>
            </w:r>
          </w:p>
        </w:tc>
        <w:tc>
          <w:tcPr>
            <w:tcW w:w="3226" w:type="dxa"/>
            <w:tcBorders>
              <w:top w:val="single" w:sz="8" w:space="0" w:color="000000"/>
              <w:left w:val="single" w:sz="4" w:space="0" w:color="000000"/>
              <w:bottom w:val="double" w:sz="4" w:space="0" w:color="auto"/>
            </w:tcBorders>
          </w:tcPr>
          <w:p w14:paraId="1B65D206" w14:textId="77777777" w:rsidR="00435D86" w:rsidRDefault="00435D86" w:rsidP="00435D86">
            <w:pPr>
              <w:snapToGrid w:val="0"/>
            </w:pPr>
            <w:r>
              <w:t>URI to coverage providing cell values for replacement</w:t>
            </w:r>
          </w:p>
        </w:tc>
        <w:tc>
          <w:tcPr>
            <w:tcW w:w="1743" w:type="dxa"/>
            <w:tcBorders>
              <w:top w:val="single" w:sz="8" w:space="0" w:color="000000"/>
              <w:left w:val="single" w:sz="4" w:space="0" w:color="000000"/>
              <w:bottom w:val="double" w:sz="4" w:space="0" w:color="auto"/>
            </w:tcBorders>
          </w:tcPr>
          <w:p w14:paraId="2C36F531" w14:textId="77777777" w:rsidR="00435D86" w:rsidRDefault="00435D86" w:rsidP="00435D86">
            <w:pPr>
              <w:snapToGrid w:val="0"/>
              <w:rPr>
                <w:rStyle w:val="Codefragment"/>
                <w:lang w:val="en-GB"/>
              </w:rPr>
            </w:pPr>
            <w:r>
              <w:rPr>
                <w:rStyle w:val="Codefragment"/>
                <w:lang w:val="en-GB"/>
              </w:rPr>
              <w:t>anyURI</w:t>
            </w:r>
          </w:p>
        </w:tc>
        <w:tc>
          <w:tcPr>
            <w:tcW w:w="1776" w:type="dxa"/>
            <w:tcBorders>
              <w:top w:val="single" w:sz="8" w:space="0" w:color="000000"/>
              <w:left w:val="single" w:sz="4" w:space="0" w:color="000000"/>
              <w:bottom w:val="double" w:sz="4" w:space="0" w:color="auto"/>
              <w:right w:val="single" w:sz="4" w:space="0" w:color="000000"/>
            </w:tcBorders>
          </w:tcPr>
          <w:p w14:paraId="53691771" w14:textId="77777777" w:rsidR="00435D86" w:rsidRDefault="00435D86" w:rsidP="00435D86">
            <w:pPr>
              <w:snapToGrid w:val="0"/>
              <w:jc w:val="center"/>
            </w:pPr>
            <w:r>
              <w:t>Zero or one</w:t>
            </w:r>
            <w:r>
              <w:br/>
              <w:t>(optional)</w:t>
            </w:r>
          </w:p>
        </w:tc>
      </w:tr>
      <w:tr w:rsidR="00435D86" w14:paraId="0176BEA2" w14:textId="77777777" w:rsidTr="00435D86">
        <w:tc>
          <w:tcPr>
            <w:tcW w:w="1835" w:type="dxa"/>
            <w:tcBorders>
              <w:top w:val="double" w:sz="4" w:space="0" w:color="auto"/>
              <w:left w:val="single" w:sz="4" w:space="0" w:color="000000"/>
              <w:bottom w:val="single" w:sz="4" w:space="0" w:color="000000"/>
            </w:tcBorders>
          </w:tcPr>
          <w:p w14:paraId="1C543D55" w14:textId="77777777" w:rsidR="00435D86" w:rsidRDefault="00435D86" w:rsidP="00435D86">
            <w:pPr>
              <w:snapToGrid w:val="0"/>
              <w:rPr>
                <w:rStyle w:val="Codefragment"/>
              </w:rPr>
            </w:pPr>
            <w:r>
              <w:rPr>
                <w:rStyle w:val="Codefragment"/>
              </w:rPr>
              <w:t>mask</w:t>
            </w:r>
          </w:p>
        </w:tc>
        <w:tc>
          <w:tcPr>
            <w:tcW w:w="3226" w:type="dxa"/>
            <w:tcBorders>
              <w:top w:val="double" w:sz="4" w:space="0" w:color="auto"/>
              <w:left w:val="single" w:sz="4" w:space="0" w:color="000000"/>
              <w:bottom w:val="single" w:sz="4" w:space="0" w:color="000000"/>
            </w:tcBorders>
          </w:tcPr>
          <w:p w14:paraId="66C19F33" w14:textId="77777777" w:rsidR="00435D86" w:rsidRDefault="00435D86" w:rsidP="00435D86">
            <w:pPr>
              <w:snapToGrid w:val="0"/>
            </w:pPr>
            <w:proofErr w:type="gramStart"/>
            <w:r>
              <w:t>coverage</w:t>
            </w:r>
            <w:proofErr w:type="gramEnd"/>
            <w:r>
              <w:t xml:space="preserve"> indicating which cell values to update from input coverage</w:t>
            </w:r>
          </w:p>
        </w:tc>
        <w:tc>
          <w:tcPr>
            <w:tcW w:w="1743" w:type="dxa"/>
            <w:tcBorders>
              <w:top w:val="double" w:sz="4" w:space="0" w:color="auto"/>
              <w:left w:val="single" w:sz="4" w:space="0" w:color="000000"/>
              <w:bottom w:val="single" w:sz="4" w:space="0" w:color="000000"/>
            </w:tcBorders>
          </w:tcPr>
          <w:p w14:paraId="2D0556A6" w14:textId="77777777" w:rsidR="00435D86" w:rsidRPr="004E58E7" w:rsidRDefault="00435D86" w:rsidP="00435D86">
            <w:pPr>
              <w:snapToGrid w:val="0"/>
              <w:rPr>
                <w:rStyle w:val="Codefragment"/>
                <w:lang w:val="en-GB"/>
              </w:rPr>
            </w:pPr>
            <w:r>
              <w:rPr>
                <w:rStyle w:val="Codefragment"/>
                <w:lang w:val="en-GB"/>
              </w:rPr>
              <w:t>Abstract</w:t>
            </w:r>
            <w:r>
              <w:rPr>
                <w:rStyle w:val="Codefragment"/>
                <w:lang w:val="en-GB"/>
              </w:rPr>
              <w:softHyphen/>
              <w:t>Coverage</w:t>
            </w:r>
          </w:p>
        </w:tc>
        <w:tc>
          <w:tcPr>
            <w:tcW w:w="1776" w:type="dxa"/>
            <w:tcBorders>
              <w:top w:val="double" w:sz="4" w:space="0" w:color="auto"/>
              <w:left w:val="single" w:sz="4" w:space="0" w:color="000000"/>
              <w:bottom w:val="single" w:sz="4" w:space="0" w:color="000000"/>
              <w:right w:val="single" w:sz="4" w:space="0" w:color="000000"/>
            </w:tcBorders>
          </w:tcPr>
          <w:p w14:paraId="40D9E018" w14:textId="77777777" w:rsidR="00435D86" w:rsidRDefault="00435D86" w:rsidP="00435D86">
            <w:pPr>
              <w:snapToGrid w:val="0"/>
              <w:jc w:val="center"/>
            </w:pPr>
            <w:r>
              <w:t>Zero or one</w:t>
            </w:r>
            <w:r>
              <w:br/>
              <w:t>(optional)</w:t>
            </w:r>
          </w:p>
        </w:tc>
      </w:tr>
      <w:tr w:rsidR="00435D86" w14:paraId="1503AB8D" w14:textId="77777777" w:rsidTr="00435D86">
        <w:tc>
          <w:tcPr>
            <w:tcW w:w="1835" w:type="dxa"/>
            <w:tcBorders>
              <w:top w:val="single" w:sz="4" w:space="0" w:color="000000"/>
              <w:left w:val="single" w:sz="4" w:space="0" w:color="000000"/>
              <w:bottom w:val="double" w:sz="4" w:space="0" w:color="auto"/>
            </w:tcBorders>
          </w:tcPr>
          <w:p w14:paraId="437BEC06" w14:textId="77777777" w:rsidR="00435D86" w:rsidRDefault="00435D86" w:rsidP="00435D86">
            <w:pPr>
              <w:snapToGrid w:val="0"/>
              <w:rPr>
                <w:rStyle w:val="Codefragment"/>
              </w:rPr>
            </w:pPr>
            <w:r>
              <w:rPr>
                <w:rStyle w:val="Codefragment"/>
              </w:rPr>
              <w:t>maskRef</w:t>
            </w:r>
          </w:p>
        </w:tc>
        <w:tc>
          <w:tcPr>
            <w:tcW w:w="3226" w:type="dxa"/>
            <w:tcBorders>
              <w:top w:val="single" w:sz="4" w:space="0" w:color="000000"/>
              <w:left w:val="single" w:sz="4" w:space="0" w:color="000000"/>
              <w:bottom w:val="double" w:sz="4" w:space="0" w:color="auto"/>
            </w:tcBorders>
          </w:tcPr>
          <w:p w14:paraId="041A6B3D" w14:textId="77777777" w:rsidR="00435D86" w:rsidRDefault="00435D86" w:rsidP="00435D86">
            <w:pPr>
              <w:snapToGrid w:val="0"/>
            </w:pPr>
            <w:r>
              <w:t>URI to coverage indicating which cell values to update from input coverage</w:t>
            </w:r>
          </w:p>
        </w:tc>
        <w:tc>
          <w:tcPr>
            <w:tcW w:w="1743" w:type="dxa"/>
            <w:tcBorders>
              <w:top w:val="single" w:sz="4" w:space="0" w:color="000000"/>
              <w:left w:val="single" w:sz="4" w:space="0" w:color="000000"/>
              <w:bottom w:val="double" w:sz="4" w:space="0" w:color="auto"/>
            </w:tcBorders>
          </w:tcPr>
          <w:p w14:paraId="0490C5ED" w14:textId="77777777" w:rsidR="00435D86" w:rsidRDefault="00435D86" w:rsidP="00435D86">
            <w:pPr>
              <w:snapToGrid w:val="0"/>
              <w:rPr>
                <w:rStyle w:val="Codefragment"/>
                <w:lang w:val="en-GB"/>
              </w:rPr>
            </w:pPr>
            <w:r>
              <w:rPr>
                <w:rStyle w:val="Codefragment"/>
                <w:lang w:val="en-GB"/>
              </w:rPr>
              <w:t>anyURI</w:t>
            </w:r>
          </w:p>
        </w:tc>
        <w:tc>
          <w:tcPr>
            <w:tcW w:w="1776" w:type="dxa"/>
            <w:tcBorders>
              <w:top w:val="single" w:sz="4" w:space="0" w:color="000000"/>
              <w:left w:val="single" w:sz="4" w:space="0" w:color="000000"/>
              <w:bottom w:val="double" w:sz="4" w:space="0" w:color="auto"/>
              <w:right w:val="single" w:sz="4" w:space="0" w:color="000000"/>
            </w:tcBorders>
          </w:tcPr>
          <w:p w14:paraId="4105C281" w14:textId="77777777" w:rsidR="00435D86" w:rsidRDefault="00435D86" w:rsidP="00435D86">
            <w:pPr>
              <w:snapToGrid w:val="0"/>
              <w:jc w:val="center"/>
            </w:pPr>
            <w:r>
              <w:t>Zero or one</w:t>
            </w:r>
            <w:r>
              <w:br/>
              <w:t>(optional)</w:t>
            </w:r>
          </w:p>
        </w:tc>
      </w:tr>
      <w:tr w:rsidR="00435D86" w14:paraId="1F294218" w14:textId="77777777" w:rsidTr="00435D86">
        <w:tc>
          <w:tcPr>
            <w:tcW w:w="1835" w:type="dxa"/>
            <w:tcBorders>
              <w:top w:val="double" w:sz="4" w:space="0" w:color="auto"/>
              <w:left w:val="single" w:sz="4" w:space="0" w:color="000000"/>
              <w:bottom w:val="single" w:sz="8" w:space="0" w:color="000000"/>
            </w:tcBorders>
          </w:tcPr>
          <w:p w14:paraId="48D90E26" w14:textId="77777777" w:rsidR="00435D86" w:rsidRDefault="00435D86" w:rsidP="00435D86">
            <w:pPr>
              <w:snapToGrid w:val="0"/>
              <w:rPr>
                <w:rStyle w:val="Codefragment"/>
              </w:rPr>
            </w:pPr>
            <w:r>
              <w:rPr>
                <w:rStyle w:val="Codefragment"/>
              </w:rPr>
              <w:t>subset</w:t>
            </w:r>
          </w:p>
        </w:tc>
        <w:tc>
          <w:tcPr>
            <w:tcW w:w="3226" w:type="dxa"/>
            <w:tcBorders>
              <w:top w:val="double" w:sz="4" w:space="0" w:color="auto"/>
              <w:left w:val="single" w:sz="4" w:space="0" w:color="000000"/>
              <w:bottom w:val="single" w:sz="8" w:space="0" w:color="000000"/>
            </w:tcBorders>
          </w:tcPr>
          <w:p w14:paraId="4A009E0C" w14:textId="77777777" w:rsidR="00435D86" w:rsidRDefault="00435D86" w:rsidP="00435D86">
            <w:pPr>
              <w:snapToGrid w:val="0"/>
            </w:pPr>
            <w:r>
              <w:t>Trim or slice expression, one per updated coverage dimension</w:t>
            </w:r>
          </w:p>
        </w:tc>
        <w:tc>
          <w:tcPr>
            <w:tcW w:w="1743" w:type="dxa"/>
            <w:tcBorders>
              <w:top w:val="double" w:sz="4" w:space="0" w:color="auto"/>
              <w:left w:val="single" w:sz="4" w:space="0" w:color="000000"/>
              <w:bottom w:val="single" w:sz="8" w:space="0" w:color="000000"/>
            </w:tcBorders>
          </w:tcPr>
          <w:p w14:paraId="14BC0ED3" w14:textId="77777777" w:rsidR="00435D86" w:rsidRDefault="00435D86" w:rsidP="00435D86">
            <w:pPr>
              <w:snapToGrid w:val="0"/>
              <w:rPr>
                <w:rStyle w:val="Codefragment"/>
                <w:lang w:val="en-GB"/>
              </w:rPr>
            </w:pPr>
            <w:r>
              <w:rPr>
                <w:rStyle w:val="Codefragment"/>
                <w:lang w:val="en-GB"/>
              </w:rPr>
              <w:t>Dimension</w:t>
            </w:r>
            <w:r>
              <w:rPr>
                <w:rStyle w:val="Codefragment"/>
                <w:lang w:val="en-GB"/>
              </w:rPr>
              <w:softHyphen/>
              <w:t>Subset</w:t>
            </w:r>
          </w:p>
        </w:tc>
        <w:tc>
          <w:tcPr>
            <w:tcW w:w="1776" w:type="dxa"/>
            <w:tcBorders>
              <w:top w:val="double" w:sz="4" w:space="0" w:color="auto"/>
              <w:left w:val="single" w:sz="4" w:space="0" w:color="000000"/>
              <w:bottom w:val="single" w:sz="8" w:space="0" w:color="000000"/>
              <w:right w:val="single" w:sz="4" w:space="0" w:color="000000"/>
            </w:tcBorders>
          </w:tcPr>
          <w:p w14:paraId="0D916DAD" w14:textId="77777777" w:rsidR="00435D86" w:rsidRDefault="00435D86" w:rsidP="00435D86">
            <w:pPr>
              <w:snapToGrid w:val="0"/>
              <w:jc w:val="center"/>
            </w:pPr>
            <w:r>
              <w:t>Zero or more</w:t>
            </w:r>
            <w:r>
              <w:br/>
              <w:t>(optional)</w:t>
            </w:r>
          </w:p>
        </w:tc>
      </w:tr>
      <w:tr w:rsidR="00435D86" w14:paraId="1CC58EE7" w14:textId="77777777" w:rsidTr="00435D86">
        <w:tc>
          <w:tcPr>
            <w:tcW w:w="1835" w:type="dxa"/>
            <w:tcBorders>
              <w:top w:val="single" w:sz="8" w:space="0" w:color="000000"/>
              <w:left w:val="single" w:sz="4" w:space="0" w:color="000000"/>
              <w:bottom w:val="single" w:sz="8" w:space="0" w:color="000000"/>
            </w:tcBorders>
          </w:tcPr>
          <w:p w14:paraId="0CD947B2" w14:textId="77777777" w:rsidR="00435D86" w:rsidRDefault="00435D86" w:rsidP="00435D86">
            <w:pPr>
              <w:snapToGrid w:val="0"/>
              <w:rPr>
                <w:rStyle w:val="Codefragment"/>
              </w:rPr>
            </w:pPr>
            <w:r>
              <w:rPr>
                <w:rStyle w:val="Codefragment"/>
              </w:rPr>
              <w:lastRenderedPageBreak/>
              <w:t>range</w:t>
            </w:r>
            <w:r>
              <w:rPr>
                <w:rStyle w:val="Codefragment"/>
              </w:rPr>
              <w:softHyphen/>
              <w:t>Component</w:t>
            </w:r>
          </w:p>
        </w:tc>
        <w:tc>
          <w:tcPr>
            <w:tcW w:w="3226" w:type="dxa"/>
            <w:tcBorders>
              <w:top w:val="single" w:sz="8" w:space="0" w:color="000000"/>
              <w:left w:val="single" w:sz="4" w:space="0" w:color="000000"/>
              <w:bottom w:val="single" w:sz="8" w:space="0" w:color="000000"/>
            </w:tcBorders>
          </w:tcPr>
          <w:p w14:paraId="06A03B41" w14:textId="77777777" w:rsidR="00435D86" w:rsidRDefault="00435D86" w:rsidP="00435D86">
            <w:pPr>
              <w:snapToGrid w:val="0"/>
            </w:pPr>
            <w:r>
              <w:t>Name of range component to be updated, and corresponding band to be used input coverage</w:t>
            </w:r>
          </w:p>
        </w:tc>
        <w:tc>
          <w:tcPr>
            <w:tcW w:w="1743" w:type="dxa"/>
            <w:tcBorders>
              <w:top w:val="single" w:sz="8" w:space="0" w:color="000000"/>
              <w:left w:val="single" w:sz="4" w:space="0" w:color="000000"/>
              <w:bottom w:val="single" w:sz="8" w:space="0" w:color="000000"/>
            </w:tcBorders>
          </w:tcPr>
          <w:p w14:paraId="4C0DD9F2" w14:textId="77777777" w:rsidR="00435D86" w:rsidRDefault="00435D86" w:rsidP="00435D86">
            <w:pPr>
              <w:snapToGrid w:val="0"/>
              <w:rPr>
                <w:rStyle w:val="Codefragment"/>
                <w:lang w:val="en-GB"/>
              </w:rPr>
            </w:pPr>
            <w:r>
              <w:rPr>
                <w:rStyle w:val="Codefragment"/>
                <w:lang w:val="en-GB"/>
              </w:rPr>
              <w:t>Pair of NCName</w:t>
            </w:r>
          </w:p>
        </w:tc>
        <w:tc>
          <w:tcPr>
            <w:tcW w:w="1776" w:type="dxa"/>
            <w:tcBorders>
              <w:top w:val="single" w:sz="8" w:space="0" w:color="000000"/>
              <w:left w:val="single" w:sz="4" w:space="0" w:color="000000"/>
              <w:bottom w:val="single" w:sz="8" w:space="0" w:color="000000"/>
              <w:right w:val="single" w:sz="4" w:space="0" w:color="000000"/>
            </w:tcBorders>
          </w:tcPr>
          <w:p w14:paraId="4A6EEEA2" w14:textId="77777777" w:rsidR="00435D86" w:rsidRDefault="00435D86" w:rsidP="00435D86">
            <w:pPr>
              <w:snapToGrid w:val="0"/>
              <w:jc w:val="center"/>
            </w:pPr>
            <w:r>
              <w:t>Zero or more</w:t>
            </w:r>
            <w:r>
              <w:br/>
              <w:t>(optional)</w:t>
            </w:r>
          </w:p>
        </w:tc>
      </w:tr>
    </w:tbl>
    <w:p w14:paraId="6207E36C" w14:textId="77777777" w:rsidR="00435D86" w:rsidRDefault="00435D86" w:rsidP="00435D86"/>
    <w:p w14:paraId="63AC8637" w14:textId="77777777" w:rsidR="00435D86" w:rsidRDefault="00435D86" w:rsidP="00435D86">
      <w:r>
        <w:t>Where URIs are provided these must point to valid coverages.</w:t>
      </w:r>
    </w:p>
    <w:p w14:paraId="6CA5DFF8"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In an </w:t>
      </w:r>
      <w:r w:rsidRPr="00F2602A">
        <w:rPr>
          <w:i/>
        </w:rPr>
        <w:t>UpdateCoverage</w:t>
      </w:r>
      <w:r>
        <w:t xml:space="preserve"> request containing a URI (as </w:t>
      </w:r>
      <w:r w:rsidRPr="008A19DB">
        <w:rPr>
          <w:rStyle w:val="Codefragment"/>
        </w:rPr>
        <w:t>inputCoverageRef</w:t>
      </w:r>
      <w:r>
        <w:t xml:space="preserve"> or </w:t>
      </w:r>
      <w:r w:rsidRPr="008A19DB">
        <w:rPr>
          <w:rStyle w:val="Codefragment"/>
        </w:rPr>
        <w:t>maskRef</w:t>
      </w:r>
      <w:r>
        <w:t xml:space="preserve">), each such URI </w:t>
      </w:r>
      <w:r w:rsidRPr="00F2602A">
        <w:rPr>
          <w:b/>
        </w:rPr>
        <w:t>shall</w:t>
      </w:r>
      <w:r>
        <w:t xml:space="preserve"> reference a valid coverage as per GMLCOV [OGC 09-146].</w:t>
      </w:r>
    </w:p>
    <w:p w14:paraId="328E0DD4" w14:textId="77777777" w:rsidR="00435D86" w:rsidRDefault="00435D86" w:rsidP="00435D86">
      <w:r>
        <w:t>Several constraints must hold in order to ensure consistency of the resulting updated coverage.</w:t>
      </w:r>
    </w:p>
    <w:p w14:paraId="0EB544AD" w14:textId="77777777" w:rsidR="00435D86" w:rsidRDefault="00435D86" w:rsidP="00435D86">
      <w:r>
        <w:t>In a complete replacement (i.e., where no domain subset, range component, or masking parameter have been indicated):</w:t>
      </w:r>
    </w:p>
    <w:p w14:paraId="5B185F56" w14:textId="77777777" w:rsidR="00435D86" w:rsidRDefault="00435D86" w:rsidP="00435D86">
      <w:pPr>
        <w:pStyle w:val="ListParagraph"/>
        <w:numPr>
          <w:ilvl w:val="0"/>
          <w:numId w:val="28"/>
        </w:numPr>
      </w:pPr>
      <w:r>
        <w:t>Native CRS of input coverage = Native CRS of updated coverage</w:t>
      </w:r>
    </w:p>
    <w:p w14:paraId="510E52D0" w14:textId="77777777" w:rsidR="00435D86" w:rsidRDefault="00435D86" w:rsidP="00435D86">
      <w:pPr>
        <w:pStyle w:val="ListParagraph"/>
        <w:numPr>
          <w:ilvl w:val="0"/>
          <w:numId w:val="28"/>
        </w:numPr>
      </w:pPr>
      <w:r>
        <w:t>Domain set of input coverage = domain set of updated coverage</w:t>
      </w:r>
    </w:p>
    <w:p w14:paraId="2D8BD6F9" w14:textId="77777777" w:rsidR="00435D86" w:rsidRDefault="00435D86" w:rsidP="00435D86">
      <w:pPr>
        <w:pStyle w:val="ListParagraph"/>
        <w:numPr>
          <w:ilvl w:val="0"/>
          <w:numId w:val="28"/>
        </w:numPr>
      </w:pPr>
      <w:r>
        <w:t>Range type of input coverage = range type of updated coverage</w:t>
      </w:r>
    </w:p>
    <w:p w14:paraId="68C2C707" w14:textId="77777777" w:rsidR="00435D86" w:rsidRDefault="00435D86" w:rsidP="00435D86">
      <w:pPr>
        <w:pStyle w:val="Note"/>
      </w:pPr>
      <w:r w:rsidRPr="00A1670A">
        <w:t>Note</w:t>
      </w:r>
      <w:r w:rsidRPr="00A1670A">
        <w:tab/>
        <w:t xml:space="preserve">The updated coverage’s description (i.e., </w:t>
      </w:r>
      <w:r w:rsidRPr="00A1670A">
        <w:rPr>
          <w:rStyle w:val="Codefragment"/>
        </w:rPr>
        <w:t>WCS::CoverageDescription</w:t>
      </w:r>
      <w:r w:rsidRPr="00A1670A">
        <w:t xml:space="preserve">) will stay the same after a complete replacement if the coverage was inserted non-extensible. If, during </w:t>
      </w:r>
      <w:proofErr w:type="spellStart"/>
      <w:r w:rsidRPr="00A1670A">
        <w:rPr>
          <w:i/>
        </w:rPr>
        <w:t>InsertCoverage</w:t>
      </w:r>
      <w:proofErr w:type="spellEnd"/>
      <w:r w:rsidRPr="00A1670A">
        <w:t xml:space="preserve">, </w:t>
      </w:r>
      <w:r w:rsidRPr="00A1670A">
        <w:rPr>
          <w:rStyle w:val="Codefragment"/>
        </w:rPr>
        <w:t>isExtensible=true</w:t>
      </w:r>
      <w:r w:rsidRPr="00A1670A">
        <w:t xml:space="preserve"> was specif</w:t>
      </w:r>
      <w:r>
        <w:t>ied then the domain set (but no other constituent like</w:t>
      </w:r>
      <w:r w:rsidRPr="00A1670A">
        <w:t xml:space="preserve"> Native CRS, dimension, etc.) may </w:t>
      </w:r>
      <w:r>
        <w:t xml:space="preserve">be changed through an </w:t>
      </w:r>
      <w:proofErr w:type="spellStart"/>
      <w:r w:rsidRPr="00581FC1">
        <w:rPr>
          <w:i/>
        </w:rPr>
        <w:t>UpdateCoverage</w:t>
      </w:r>
      <w:proofErr w:type="spellEnd"/>
      <w:r>
        <w:t xml:space="preserve"> request</w:t>
      </w:r>
      <w:r w:rsidRPr="00A1670A">
        <w:t>.</w:t>
      </w:r>
    </w:p>
    <w:p w14:paraId="135A36B4"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In an </w:t>
      </w:r>
      <w:r w:rsidRPr="00F2602A">
        <w:rPr>
          <w:i/>
        </w:rPr>
        <w:t>UpdateCoverage</w:t>
      </w:r>
      <w:r>
        <w:t xml:space="preserve"> request containing neither a </w:t>
      </w:r>
      <w:r>
        <w:rPr>
          <w:rStyle w:val="Codefragment"/>
        </w:rPr>
        <w:t>subset</w:t>
      </w:r>
      <w:r>
        <w:t xml:space="preserve">, nor a </w:t>
      </w:r>
      <w:r w:rsidRPr="00DB4A47">
        <w:rPr>
          <w:rStyle w:val="Codefragment"/>
        </w:rPr>
        <w:t>rangeComponent</w:t>
      </w:r>
      <w:r>
        <w:t xml:space="preserve">, nor a </w:t>
      </w:r>
      <w:r w:rsidRPr="00DB4A47">
        <w:rPr>
          <w:rStyle w:val="Codefragment"/>
        </w:rPr>
        <w:t>mask</w:t>
      </w:r>
      <w:r>
        <w:t xml:space="preserve"> parameter, the following </w:t>
      </w:r>
      <w:r w:rsidRPr="00F2602A">
        <w:rPr>
          <w:b/>
        </w:rPr>
        <w:t>shall</w:t>
      </w:r>
      <w:r>
        <w:t xml:space="preserve"> hold for an input coverage </w:t>
      </w:r>
      <w:r w:rsidRPr="00EE2327">
        <w:rPr>
          <w:rStyle w:val="Codefragment"/>
        </w:rPr>
        <w:t>ci</w:t>
      </w:r>
      <w:r>
        <w:t xml:space="preserve"> (referenced or passed directly) and an updated coverage </w:t>
      </w:r>
      <w:r w:rsidRPr="00EE2327">
        <w:rPr>
          <w:rStyle w:val="Codefragment"/>
        </w:rPr>
        <w:t>cu</w:t>
      </w:r>
      <w:r>
        <w:t xml:space="preserve"> (where “=” in case of XML elements means deep equality):</w:t>
      </w:r>
      <w:r>
        <w:br/>
        <w:t xml:space="preserve">– </w:t>
      </w:r>
      <w:r w:rsidRPr="00EE2327">
        <w:rPr>
          <w:rStyle w:val="Codefragment"/>
        </w:rPr>
        <w:t>ci/gml:boundedBy/gml:Envelope</w:t>
      </w:r>
      <w:r>
        <w:t xml:space="preserve"> =</w:t>
      </w:r>
      <w:r>
        <w:br/>
        <w:t xml:space="preserve">   </w:t>
      </w:r>
      <w:r w:rsidRPr="00EE2327">
        <w:rPr>
          <w:rStyle w:val="Codefragment"/>
        </w:rPr>
        <w:t>cu/gml:boundedBy/gml:Envelope</w:t>
      </w:r>
      <w:r>
        <w:rPr>
          <w:rStyle w:val="Codefragment"/>
        </w:rPr>
        <w:t xml:space="preserve"> </w:t>
      </w:r>
      <w:r>
        <w:rPr>
          <w:rStyle w:val="Codefragment"/>
        </w:rPr>
        <w:br/>
      </w:r>
      <w:r>
        <w:t xml:space="preserve">– </w:t>
      </w:r>
      <w:r w:rsidRPr="00EE2327">
        <w:rPr>
          <w:rStyle w:val="Codefragment"/>
        </w:rPr>
        <w:t>ci/gml</w:t>
      </w:r>
      <w:r>
        <w:rPr>
          <w:rStyle w:val="Codefragment"/>
        </w:rPr>
        <w:t>cov</w:t>
      </w:r>
      <w:r w:rsidRPr="00EE2327">
        <w:rPr>
          <w:rStyle w:val="Codefragment"/>
        </w:rPr>
        <w:t>:</w:t>
      </w:r>
      <w:r>
        <w:rPr>
          <w:rStyle w:val="Codefragment"/>
        </w:rPr>
        <w:t>rangeType</w:t>
      </w:r>
      <w:r w:rsidRPr="00EE2327">
        <w:rPr>
          <w:rStyle w:val="Codefragment"/>
        </w:rPr>
        <w:t>/</w:t>
      </w:r>
      <w:r>
        <w:rPr>
          <w:rStyle w:val="Codefragment"/>
        </w:rPr>
        <w:t>swe</w:t>
      </w:r>
      <w:r w:rsidRPr="00EE2327">
        <w:rPr>
          <w:rStyle w:val="Codefragment"/>
        </w:rPr>
        <w:t>:</w:t>
      </w:r>
      <w:r>
        <w:rPr>
          <w:rStyle w:val="Codefragment"/>
        </w:rPr>
        <w:t>Record/swe:field/@name</w:t>
      </w:r>
      <w:r>
        <w:t xml:space="preserve"> =</w:t>
      </w:r>
      <w:r>
        <w:br/>
        <w:t xml:space="preserve">   </w:t>
      </w:r>
      <w:r w:rsidRPr="00EE2327">
        <w:rPr>
          <w:rStyle w:val="Codefragment"/>
        </w:rPr>
        <w:t>cu/gml</w:t>
      </w:r>
      <w:r>
        <w:rPr>
          <w:rStyle w:val="Codefragment"/>
        </w:rPr>
        <w:t>cov</w:t>
      </w:r>
      <w:r w:rsidRPr="00EE2327">
        <w:rPr>
          <w:rStyle w:val="Codefragment"/>
        </w:rPr>
        <w:t>:</w:t>
      </w:r>
      <w:r>
        <w:rPr>
          <w:rStyle w:val="Codefragment"/>
        </w:rPr>
        <w:t>rangeType</w:t>
      </w:r>
      <w:r w:rsidRPr="00EE2327">
        <w:rPr>
          <w:rStyle w:val="Codefragment"/>
        </w:rPr>
        <w:t>/</w:t>
      </w:r>
      <w:r>
        <w:rPr>
          <w:rStyle w:val="Codefragment"/>
        </w:rPr>
        <w:t>swe</w:t>
      </w:r>
      <w:r w:rsidRPr="00EE2327">
        <w:rPr>
          <w:rStyle w:val="Codefragment"/>
        </w:rPr>
        <w:t>:</w:t>
      </w:r>
      <w:r>
        <w:rPr>
          <w:rStyle w:val="Codefragment"/>
        </w:rPr>
        <w:t>Record/swe:field/@name</w:t>
      </w:r>
    </w:p>
    <w:p w14:paraId="06F16518" w14:textId="77777777" w:rsidR="00435D86" w:rsidRDefault="00435D86" w:rsidP="00435D86">
      <w:r>
        <w:t xml:space="preserve">In a partial replacement where a </w:t>
      </w:r>
      <w:r w:rsidRPr="00E07119">
        <w:rPr>
          <w:b/>
        </w:rPr>
        <w:t>domain subset</w:t>
      </w:r>
      <w:r>
        <w:t xml:space="preserve"> is indicated</w:t>
      </w:r>
      <w:r w:rsidRPr="008A31A2">
        <w:t xml:space="preserve"> </w:t>
      </w:r>
      <w:r>
        <w:t>the following must hold:</w:t>
      </w:r>
    </w:p>
    <w:p w14:paraId="75C00B0E" w14:textId="77777777" w:rsidR="00435D86" w:rsidRDefault="00435D86" w:rsidP="00435D86">
      <w:pPr>
        <w:pStyle w:val="ListParagraph"/>
        <w:numPr>
          <w:ilvl w:val="0"/>
          <w:numId w:val="28"/>
        </w:numPr>
      </w:pPr>
      <w:r>
        <w:t xml:space="preserve">Domain </w:t>
      </w:r>
      <w:proofErr w:type="spellStart"/>
      <w:r>
        <w:t>subsetting</w:t>
      </w:r>
      <w:proofErr w:type="spellEnd"/>
      <w:r>
        <w:t xml:space="preserve"> must use the axes present in the axis set of the updated overage’s Native CRS</w:t>
      </w:r>
    </w:p>
    <w:p w14:paraId="637500E9" w14:textId="77777777" w:rsidR="00435D86" w:rsidRDefault="00435D86" w:rsidP="00435D86">
      <w:pPr>
        <w:pStyle w:val="ListParagraph"/>
        <w:numPr>
          <w:ilvl w:val="0"/>
          <w:numId w:val="28"/>
        </w:numPr>
      </w:pPr>
      <w:r>
        <w:t xml:space="preserve">Only if the coverage has been created as not extensible (see </w:t>
      </w:r>
      <w:proofErr w:type="spellStart"/>
      <w:r>
        <w:t>Subclause</w:t>
      </w:r>
      <w:proofErr w:type="spellEnd"/>
      <w:r>
        <w:t xml:space="preserve"> </w:t>
      </w:r>
      <w:r>
        <w:fldChar w:fldCharType="begin"/>
      </w:r>
      <w:r>
        <w:instrText xml:space="preserve"> REF _Ref393982765 \r \h </w:instrText>
      </w:r>
      <w:r>
        <w:fldChar w:fldCharType="separate"/>
      </w:r>
      <w:r>
        <w:t>1.5</w:t>
      </w:r>
      <w:r>
        <w:fldChar w:fldCharType="end"/>
      </w:r>
      <w:r>
        <w:t>) then the input coverage’s domain set must be a subset of the updated coverage’s domain set. If the coverage has been created as extensible then no such restriction holds.</w:t>
      </w:r>
    </w:p>
    <w:p w14:paraId="1AB0C8FB" w14:textId="77777777" w:rsidR="00435D86" w:rsidRDefault="00435D86" w:rsidP="00435D86">
      <w:pPr>
        <w:pStyle w:val="Requirement"/>
        <w:numPr>
          <w:ilvl w:val="0"/>
          <w:numId w:val="18"/>
        </w:numPr>
        <w:shd w:val="clear" w:color="auto" w:fill="F2F2F2"/>
        <w:tabs>
          <w:tab w:val="num" w:pos="720"/>
        </w:tabs>
        <w:ind w:left="0" w:firstLine="0"/>
        <w:outlineLvl w:val="0"/>
      </w:pPr>
      <w:r>
        <w:lastRenderedPageBreak/>
        <w:br/>
        <w:t xml:space="preserve">In an </w:t>
      </w:r>
      <w:r w:rsidRPr="00F2602A">
        <w:rPr>
          <w:i/>
        </w:rPr>
        <w:t>UpdateCoverage</w:t>
      </w:r>
      <w:r>
        <w:t xml:space="preserve"> request containing a </w:t>
      </w:r>
      <w:r>
        <w:rPr>
          <w:rStyle w:val="Codefragment"/>
        </w:rPr>
        <w:t>subset</w:t>
      </w:r>
      <w:r>
        <w:t xml:space="preserve"> parameter, the </w:t>
      </w:r>
      <w:r w:rsidRPr="00F228FB">
        <w:rPr>
          <w:rStyle w:val="Codefragment"/>
        </w:rPr>
        <w:t>dimension</w:t>
      </w:r>
      <w:r>
        <w:t xml:space="preserve"> item </w:t>
      </w:r>
      <w:r w:rsidRPr="00F2602A">
        <w:rPr>
          <w:b/>
        </w:rPr>
        <w:t>shall</w:t>
      </w:r>
      <w:r>
        <w:t xml:space="preserve"> be one of the names contained in the </w:t>
      </w:r>
      <w:r w:rsidRPr="00F228FB">
        <w:rPr>
          <w:rStyle w:val="Codefragment"/>
        </w:rPr>
        <w:t>gml:boundedBy/gml:Envelope/@axisLabels</w:t>
      </w:r>
      <w:r>
        <w:t xml:space="preserve"> attribute of the coverage updated.</w:t>
      </w:r>
    </w:p>
    <w:p w14:paraId="0B1B12F6" w14:textId="77777777" w:rsidR="00435D86" w:rsidRDefault="00435D86" w:rsidP="00435D86">
      <w:pPr>
        <w:pStyle w:val="Example"/>
        <w:rPr>
          <w:lang w:val="en-US"/>
        </w:rPr>
      </w:pPr>
      <w:r>
        <w:rPr>
          <w:lang w:val="en-US"/>
        </w:rPr>
        <w:t>Example</w:t>
      </w:r>
      <w:r>
        <w:rPr>
          <w:lang w:val="en-US"/>
        </w:rPr>
        <w:tab/>
        <w:t xml:space="preserve">The following specification of the area to be replaced is valid </w:t>
      </w:r>
      <w:proofErr w:type="spellStart"/>
      <w:r>
        <w:rPr>
          <w:lang w:val="en-US"/>
        </w:rPr>
        <w:t>wrt</w:t>
      </w:r>
      <w:proofErr w:type="spellEnd"/>
      <w:r>
        <w:rPr>
          <w:lang w:val="en-US"/>
        </w:rPr>
        <w:t xml:space="preserve">. </w:t>
      </w:r>
      <w:proofErr w:type="gramStart"/>
      <w:r>
        <w:rPr>
          <w:lang w:val="en-US"/>
        </w:rPr>
        <w:t>axis</w:t>
      </w:r>
      <w:proofErr w:type="gramEnd"/>
      <w:r>
        <w:rPr>
          <w:lang w:val="en-US"/>
        </w:rPr>
        <w:t xml:space="preserve"> labels if the updated coverage has axis labels </w:t>
      </w:r>
      <w:r w:rsidRPr="00F228FB">
        <w:rPr>
          <w:rStyle w:val="Codefragment"/>
        </w:rPr>
        <w:t>Lat</w:t>
      </w:r>
      <w:r>
        <w:rPr>
          <w:lang w:val="en-US"/>
        </w:rPr>
        <w:t xml:space="preserve">, </w:t>
      </w:r>
      <w:r w:rsidRPr="00F228FB">
        <w:rPr>
          <w:rStyle w:val="Codefragment"/>
        </w:rPr>
        <w:t>Long</w:t>
      </w:r>
      <w:r>
        <w:rPr>
          <w:lang w:val="en-US"/>
        </w:rPr>
        <w:t xml:space="preserve">, and </w:t>
      </w:r>
      <w:r w:rsidRPr="00F228FB">
        <w:rPr>
          <w:rStyle w:val="Codefragment"/>
        </w:rPr>
        <w:t>H</w:t>
      </w:r>
      <w:r>
        <w:rPr>
          <w:lang w:val="en-US"/>
        </w:rPr>
        <w:t xml:space="preserve">, assuming the Get/KVP encoding (see </w:t>
      </w:r>
      <w:proofErr w:type="spellStart"/>
      <w:r>
        <w:rPr>
          <w:lang w:val="en-US"/>
        </w:rPr>
        <w:t>Subclause</w:t>
      </w:r>
      <w:proofErr w:type="spellEnd"/>
      <w:r>
        <w:rPr>
          <w:lang w:val="en-US"/>
        </w:rPr>
        <w:t xml:space="preserve"> </w:t>
      </w:r>
      <w:r>
        <w:rPr>
          <w:lang w:val="en-US"/>
        </w:rPr>
        <w:fldChar w:fldCharType="begin"/>
      </w:r>
      <w:r>
        <w:rPr>
          <w:lang w:val="en-US"/>
        </w:rPr>
        <w:instrText xml:space="preserve"> REF _Ref393976217 \r \h </w:instrText>
      </w:r>
      <w:r>
        <w:rPr>
          <w:lang w:val="en-US"/>
        </w:rPr>
      </w:r>
      <w:r>
        <w:rPr>
          <w:lang w:val="en-US"/>
        </w:rPr>
        <w:fldChar w:fldCharType="separate"/>
      </w:r>
      <w:r>
        <w:rPr>
          <w:lang w:val="en-US"/>
        </w:rPr>
        <w:t>2.8</w:t>
      </w:r>
      <w:r>
        <w:rPr>
          <w:lang w:val="en-US"/>
        </w:rPr>
        <w:fldChar w:fldCharType="end"/>
      </w:r>
      <w:r>
        <w:rPr>
          <w:lang w:val="en-US"/>
        </w:rPr>
        <w:t>):</w:t>
      </w:r>
    </w:p>
    <w:p w14:paraId="28B32FAD" w14:textId="77777777" w:rsidR="00435D86" w:rsidRPr="00D01B80" w:rsidRDefault="00435D86" w:rsidP="00435D86">
      <w:pPr>
        <w:pStyle w:val="Example"/>
        <w:rPr>
          <w:rFonts w:ascii="Courier New" w:hAnsi="Courier New" w:cs="Courier New"/>
          <w:sz w:val="22"/>
          <w:szCs w:val="22"/>
          <w:lang w:val="en-US"/>
        </w:rPr>
      </w:pPr>
      <w:r>
        <w:rPr>
          <w:rStyle w:val="Codefragment"/>
        </w:rPr>
        <w:tab/>
        <w:t>SUBSET</w:t>
      </w:r>
      <w:r w:rsidRPr="00F2602A">
        <w:rPr>
          <w:rStyle w:val="Codefragment"/>
        </w:rPr>
        <w:t>=</w:t>
      </w:r>
      <w:r>
        <w:rPr>
          <w:rStyle w:val="Codefragment"/>
        </w:rPr>
        <w:t>Lat(5.0:10.0) &amp; SUBSET=H(0.0)</w:t>
      </w:r>
    </w:p>
    <w:p w14:paraId="7D38BE2F"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In an </w:t>
      </w:r>
      <w:r w:rsidRPr="00F2602A">
        <w:rPr>
          <w:i/>
        </w:rPr>
        <w:t>UpdateCoverage</w:t>
      </w:r>
      <w:r>
        <w:t xml:space="preserve"> request containing one or more </w:t>
      </w:r>
      <w:r>
        <w:rPr>
          <w:rStyle w:val="Codefragment"/>
        </w:rPr>
        <w:t>subset</w:t>
      </w:r>
      <w:r>
        <w:t xml:space="preserve"> parameter, all </w:t>
      </w:r>
      <w:r w:rsidRPr="002F1A34">
        <w:rPr>
          <w:rStyle w:val="Codefragment"/>
        </w:rPr>
        <w:t>dimension</w:t>
      </w:r>
      <w:r>
        <w:t xml:space="preserve"> names </w:t>
      </w:r>
      <w:r w:rsidRPr="00F2602A">
        <w:rPr>
          <w:b/>
        </w:rPr>
        <w:t>shall</w:t>
      </w:r>
      <w:r>
        <w:t xml:space="preserve"> be distinct.</w:t>
      </w:r>
    </w:p>
    <w:p w14:paraId="04E51613" w14:textId="77777777" w:rsidR="00435D86" w:rsidRDefault="00435D86" w:rsidP="00435D86">
      <w:pPr>
        <w:pStyle w:val="Example"/>
        <w:rPr>
          <w:lang w:val="en-US"/>
        </w:rPr>
      </w:pPr>
      <w:r>
        <w:rPr>
          <w:lang w:val="en-US"/>
        </w:rPr>
        <w:t>Example</w:t>
      </w:r>
      <w:r>
        <w:rPr>
          <w:lang w:val="en-US"/>
        </w:rPr>
        <w:tab/>
        <w:t xml:space="preserve">The following specification is </w:t>
      </w:r>
      <w:r w:rsidRPr="00E07119">
        <w:rPr>
          <w:b/>
          <w:lang w:val="en-US"/>
        </w:rPr>
        <w:t>illegal</w:t>
      </w:r>
      <w:r>
        <w:rPr>
          <w:lang w:val="en-US"/>
        </w:rPr>
        <w:t>:</w:t>
      </w:r>
    </w:p>
    <w:p w14:paraId="638C9A43" w14:textId="77777777" w:rsidR="00435D86" w:rsidRPr="00D01B80" w:rsidRDefault="00435D86" w:rsidP="00435D86">
      <w:pPr>
        <w:pStyle w:val="Example"/>
        <w:rPr>
          <w:rFonts w:ascii="Courier New" w:hAnsi="Courier New" w:cs="Courier New"/>
          <w:sz w:val="22"/>
          <w:szCs w:val="22"/>
          <w:lang w:val="en-US"/>
        </w:rPr>
      </w:pPr>
      <w:r>
        <w:rPr>
          <w:rStyle w:val="Codefragment"/>
        </w:rPr>
        <w:tab/>
        <w:t>SUBSET</w:t>
      </w:r>
      <w:r w:rsidRPr="00F2602A">
        <w:rPr>
          <w:rStyle w:val="Codefragment"/>
        </w:rPr>
        <w:t>=</w:t>
      </w:r>
      <w:r>
        <w:rPr>
          <w:rStyle w:val="Codefragment"/>
        </w:rPr>
        <w:t>Lat(5.0:10.0) &amp; SUBSET=Lat(0.0)</w:t>
      </w:r>
    </w:p>
    <w:p w14:paraId="2406E17F" w14:textId="77777777" w:rsidR="00435D86" w:rsidRDefault="00435D86" w:rsidP="00435D86">
      <w:r>
        <w:t xml:space="preserve">In a partial replacement where </w:t>
      </w:r>
      <w:r w:rsidRPr="00E07119">
        <w:rPr>
          <w:b/>
        </w:rPr>
        <w:t>range component</w:t>
      </w:r>
      <w:r>
        <w:rPr>
          <w:b/>
        </w:rPr>
        <w:t>s</w:t>
      </w:r>
      <w:r w:rsidRPr="00E07119">
        <w:rPr>
          <w:b/>
        </w:rPr>
        <w:t xml:space="preserve"> </w:t>
      </w:r>
      <w:r>
        <w:t>are indicated the following must hold:</w:t>
      </w:r>
    </w:p>
    <w:p w14:paraId="370580DB" w14:textId="77777777" w:rsidR="00435D86" w:rsidRDefault="00435D86" w:rsidP="00435D86">
      <w:pPr>
        <w:pStyle w:val="ListParagraph"/>
        <w:numPr>
          <w:ilvl w:val="0"/>
          <w:numId w:val="28"/>
        </w:numPr>
      </w:pPr>
      <w:r>
        <w:t>All input coverage range components indicated must be present in input coverage</w:t>
      </w:r>
    </w:p>
    <w:p w14:paraId="692D227B" w14:textId="77777777" w:rsidR="00435D86" w:rsidRDefault="00435D86" w:rsidP="00435D86">
      <w:pPr>
        <w:pStyle w:val="ListParagraph"/>
        <w:numPr>
          <w:ilvl w:val="0"/>
          <w:numId w:val="28"/>
        </w:numPr>
      </w:pPr>
      <w:r>
        <w:t>All updated coverage range components indicated must be present in updated coverage</w:t>
      </w:r>
    </w:p>
    <w:p w14:paraId="0390A91F"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In an </w:t>
      </w:r>
      <w:r w:rsidRPr="00F2602A">
        <w:rPr>
          <w:i/>
        </w:rPr>
        <w:t>UpdateCoverage</w:t>
      </w:r>
      <w:r>
        <w:t xml:space="preserve"> request containing a </w:t>
      </w:r>
      <w:r w:rsidRPr="00F2602A">
        <w:rPr>
          <w:rStyle w:val="Codefragment"/>
        </w:rPr>
        <w:t>rangeComponent</w:t>
      </w:r>
      <w:r>
        <w:t xml:space="preserve"> parameter, this parameter </w:t>
      </w:r>
      <w:r w:rsidRPr="00F2602A">
        <w:rPr>
          <w:b/>
        </w:rPr>
        <w:t>shall</w:t>
      </w:r>
      <w:r>
        <w:t xml:space="preserve"> consist of an unordered list of string pairs (</w:t>
      </w:r>
      <w:r w:rsidRPr="009F11A3">
        <w:rPr>
          <w:rStyle w:val="Codefragment"/>
        </w:rPr>
        <w:t>rci</w:t>
      </w:r>
      <w:r>
        <w:t>,</w:t>
      </w:r>
      <w:r w:rsidRPr="009F11A3">
        <w:rPr>
          <w:rStyle w:val="Codefragment"/>
        </w:rPr>
        <w:t>rcu</w:t>
      </w:r>
      <w:r>
        <w:t xml:space="preserve">) where </w:t>
      </w:r>
      <w:r>
        <w:br/>
        <w:t xml:space="preserve">– the first component </w:t>
      </w:r>
      <w:r w:rsidRPr="009F11A3">
        <w:rPr>
          <w:rStyle w:val="Codefragment"/>
        </w:rPr>
        <w:t>rci</w:t>
      </w:r>
      <w:r>
        <w:t xml:space="preserve"> is identical to the </w:t>
      </w:r>
      <w:r w:rsidRPr="008B5200">
        <w:rPr>
          <w:rStyle w:val="Codefragment"/>
        </w:rPr>
        <w:t>name</w:t>
      </w:r>
      <w:r>
        <w:t xml:space="preserve"> attribute of the </w:t>
      </w:r>
      <w:r w:rsidRPr="008B5200">
        <w:rPr>
          <w:rStyle w:val="Codefragment"/>
        </w:rPr>
        <w:t>swe:field</w:t>
      </w:r>
      <w:r>
        <w:t xml:space="preserve"> element of one of the range components of the input coverage</w:t>
      </w:r>
      <w:r>
        <w:br/>
        <w:t xml:space="preserve">– the second component </w:t>
      </w:r>
      <w:r w:rsidRPr="009F11A3">
        <w:rPr>
          <w:rStyle w:val="Codefragment"/>
        </w:rPr>
        <w:t>rcu</w:t>
      </w:r>
      <w:r>
        <w:t xml:space="preserve"> is identical to the </w:t>
      </w:r>
      <w:r w:rsidRPr="008B5200">
        <w:rPr>
          <w:rStyle w:val="Codefragment"/>
        </w:rPr>
        <w:t>name</w:t>
      </w:r>
      <w:r>
        <w:t xml:space="preserve"> attribute of the </w:t>
      </w:r>
      <w:r w:rsidRPr="008B5200">
        <w:rPr>
          <w:rStyle w:val="Codefragment"/>
        </w:rPr>
        <w:t>swe:field</w:t>
      </w:r>
      <w:r>
        <w:t xml:space="preserve"> element of one of the range components of the updated coverage.</w:t>
      </w:r>
    </w:p>
    <w:p w14:paraId="5FB4B4F8" w14:textId="77777777" w:rsidR="00435D86" w:rsidRDefault="00435D86" w:rsidP="00435D86">
      <w:pPr>
        <w:pStyle w:val="Example"/>
        <w:rPr>
          <w:lang w:val="en-US"/>
        </w:rPr>
      </w:pPr>
      <w:r>
        <w:rPr>
          <w:lang w:val="en-US"/>
        </w:rPr>
        <w:t>Example</w:t>
      </w:r>
      <w:r>
        <w:rPr>
          <w:lang w:val="en-US"/>
        </w:rPr>
        <w:tab/>
        <w:t xml:space="preserve">In the Get/KVP encoding (see </w:t>
      </w:r>
      <w:proofErr w:type="spellStart"/>
      <w:r>
        <w:rPr>
          <w:lang w:val="en-US"/>
        </w:rPr>
        <w:t>Subclause</w:t>
      </w:r>
      <w:proofErr w:type="spellEnd"/>
      <w:r>
        <w:rPr>
          <w:lang w:val="en-US"/>
        </w:rPr>
        <w:t xml:space="preserve"> </w:t>
      </w:r>
      <w:r>
        <w:rPr>
          <w:lang w:val="en-US"/>
        </w:rPr>
        <w:fldChar w:fldCharType="begin"/>
      </w:r>
      <w:r>
        <w:rPr>
          <w:lang w:val="en-US"/>
        </w:rPr>
        <w:instrText xml:space="preserve"> REF _Ref393976217 \r \h </w:instrText>
      </w:r>
      <w:r>
        <w:rPr>
          <w:lang w:val="en-US"/>
        </w:rPr>
      </w:r>
      <w:r>
        <w:rPr>
          <w:lang w:val="en-US"/>
        </w:rPr>
        <w:fldChar w:fldCharType="separate"/>
      </w:r>
      <w:r>
        <w:rPr>
          <w:lang w:val="en-US"/>
        </w:rPr>
        <w:t>2.8</w:t>
      </w:r>
      <w:r>
        <w:rPr>
          <w:lang w:val="en-US"/>
        </w:rPr>
        <w:fldChar w:fldCharType="end"/>
      </w:r>
      <w:r>
        <w:rPr>
          <w:lang w:val="en-US"/>
        </w:rPr>
        <w:t xml:space="preserve">) of a request updating bands 1, 2, and 5 from an RGB image the </w:t>
      </w:r>
      <w:r w:rsidRPr="00F2602A">
        <w:rPr>
          <w:rStyle w:val="Codefragment"/>
        </w:rPr>
        <w:t>rangeComponent</w:t>
      </w:r>
      <w:r>
        <w:rPr>
          <w:lang w:val="en-US"/>
        </w:rPr>
        <w:t xml:space="preserve"> parameter can be written as</w:t>
      </w:r>
    </w:p>
    <w:p w14:paraId="328F7C77" w14:textId="77777777" w:rsidR="00435D86" w:rsidRPr="00F2602A" w:rsidRDefault="00435D86" w:rsidP="00435D86">
      <w:pPr>
        <w:pStyle w:val="Example"/>
        <w:rPr>
          <w:rStyle w:val="Codefragment"/>
        </w:rPr>
      </w:pPr>
      <w:r>
        <w:rPr>
          <w:rStyle w:val="Codefragment"/>
        </w:rPr>
        <w:tab/>
      </w:r>
      <w:r w:rsidRPr="00F2602A">
        <w:rPr>
          <w:rStyle w:val="Codefragment"/>
        </w:rPr>
        <w:t>RANGECOMPONENT=band1:red,band2:green,band5:blue</w:t>
      </w:r>
    </w:p>
    <w:p w14:paraId="45A6AA10" w14:textId="77777777" w:rsidR="00435D86" w:rsidRDefault="00435D86" w:rsidP="00435D86">
      <w:r>
        <w:t xml:space="preserve">In a partial replacement with a </w:t>
      </w:r>
      <w:r w:rsidRPr="00581FC1">
        <w:t>mask</w:t>
      </w:r>
      <w:r>
        <w:t xml:space="preserve"> all range values in the mask are either 0 or 1.</w:t>
      </w:r>
    </w:p>
    <w:p w14:paraId="25D6F092"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In an </w:t>
      </w:r>
      <w:r w:rsidRPr="00F2602A">
        <w:rPr>
          <w:i/>
        </w:rPr>
        <w:t>UpdateCoverage</w:t>
      </w:r>
      <w:r>
        <w:t xml:space="preserve"> request containing a </w:t>
      </w:r>
      <w:r>
        <w:rPr>
          <w:rStyle w:val="Codefragment"/>
        </w:rPr>
        <w:t>maskGrid</w:t>
      </w:r>
      <w:r>
        <w:t xml:space="preserve"> parameter, the range set of this </w:t>
      </w:r>
      <w:r w:rsidRPr="00ED66EF">
        <w:rPr>
          <w:rStyle w:val="Codefragment"/>
        </w:rPr>
        <w:t>mask</w:t>
      </w:r>
      <w:r>
        <w:rPr>
          <w:rStyle w:val="Codefragment"/>
        </w:rPr>
        <w:softHyphen/>
      </w:r>
      <w:r w:rsidRPr="00ED66EF">
        <w:rPr>
          <w:rStyle w:val="Codefragment"/>
        </w:rPr>
        <w:t>Grid</w:t>
      </w:r>
      <w:r>
        <w:t xml:space="preserve"> </w:t>
      </w:r>
      <w:r w:rsidRPr="00F2602A">
        <w:rPr>
          <w:b/>
        </w:rPr>
        <w:t>shall</w:t>
      </w:r>
      <w:r>
        <w:t xml:space="preserve"> contain only range set values of 0 and 1.</w:t>
      </w:r>
    </w:p>
    <w:p w14:paraId="41D7D2D4" w14:textId="77777777" w:rsidR="00435D86" w:rsidRDefault="00435D86" w:rsidP="00435D86">
      <w:pPr>
        <w:pStyle w:val="Note"/>
      </w:pPr>
      <w:r>
        <w:t>Note</w:t>
      </w:r>
      <w:r>
        <w:tab/>
        <w:t xml:space="preserve">0 and 1 are used as indicator values instead of Boolean </w:t>
      </w:r>
      <w:r w:rsidRPr="00A30330">
        <w:rPr>
          <w:i/>
        </w:rPr>
        <w:t>true</w:t>
      </w:r>
      <w:r>
        <w:t xml:space="preserve"> and </w:t>
      </w:r>
      <w:r w:rsidRPr="00A30330">
        <w:rPr>
          <w:i/>
        </w:rPr>
        <w:t>false</w:t>
      </w:r>
      <w:r>
        <w:t xml:space="preserve"> because many relevant formats (such as image encodings) do not support a Boolean data type.</w:t>
      </w:r>
    </w:p>
    <w:p w14:paraId="0FBFD4ED" w14:textId="0D2FA00B" w:rsidR="00435D86" w:rsidRDefault="00435D86" w:rsidP="00812249">
      <w:pPr>
        <w:pStyle w:val="Heading3"/>
      </w:pPr>
      <w:bookmarkStart w:id="140" w:name="_Toc292289153"/>
      <w:proofErr w:type="spellStart"/>
      <w:r w:rsidRPr="00EC777A">
        <w:rPr>
          <w:i/>
        </w:rPr>
        <w:t>UpdateCoverage</w:t>
      </w:r>
      <w:proofErr w:type="spellEnd"/>
      <w:r>
        <w:t xml:space="preserve"> response</w:t>
      </w:r>
      <w:bookmarkEnd w:id="140"/>
    </w:p>
    <w:p w14:paraId="4D584DA1" w14:textId="77777777" w:rsidR="00435D86" w:rsidRDefault="00435D86" w:rsidP="00435D86">
      <w:r>
        <w:t xml:space="preserve">The response to a successful </w:t>
      </w:r>
      <w:proofErr w:type="spellStart"/>
      <w:r w:rsidRPr="00D375B1">
        <w:rPr>
          <w:i/>
        </w:rPr>
        <w:t>UpdateCoverage</w:t>
      </w:r>
      <w:proofErr w:type="spellEnd"/>
      <w:r>
        <w:t xml:space="preserve"> request is empty. On the server, the following side effects will hold.</w:t>
      </w:r>
    </w:p>
    <w:p w14:paraId="4FA708E8" w14:textId="77777777" w:rsidR="00435D86" w:rsidRDefault="00435D86" w:rsidP="00435D86">
      <w:pPr>
        <w:pStyle w:val="Note"/>
      </w:pPr>
      <w:r>
        <w:lastRenderedPageBreak/>
        <w:t>Note</w:t>
      </w:r>
      <w:r>
        <w:tab/>
        <w:t xml:space="preserve">These changes will be visible, e.g., in subsequent </w:t>
      </w:r>
      <w:proofErr w:type="spellStart"/>
      <w:r w:rsidRPr="00D375B1">
        <w:rPr>
          <w:i/>
        </w:rPr>
        <w:t>GetCoverage</w:t>
      </w:r>
      <w:proofErr w:type="spellEnd"/>
      <w:r>
        <w:t xml:space="preserve"> requests.</w:t>
      </w:r>
    </w:p>
    <w:p w14:paraId="560D89F1"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After a successful </w:t>
      </w:r>
      <w:r w:rsidRPr="00D24C17">
        <w:rPr>
          <w:i/>
        </w:rPr>
        <w:t>UpdateCoverage</w:t>
      </w:r>
      <w:r>
        <w:t xml:space="preserve"> request the following </w:t>
      </w:r>
      <w:r w:rsidRPr="00600A3C">
        <w:rPr>
          <w:b/>
        </w:rPr>
        <w:t>shall</w:t>
      </w:r>
      <w:r>
        <w:t xml:space="preserve"> hold:</w:t>
      </w:r>
      <w:r>
        <w:br/>
        <w:t xml:space="preserve">– the domain set of the new updated coverage is unchanged, unless a </w:t>
      </w:r>
      <w:r w:rsidRPr="000B1672">
        <w:rPr>
          <w:rStyle w:val="Codefragment"/>
        </w:rPr>
        <w:t>subset</w:t>
      </w:r>
      <w:r>
        <w:t xml:space="preserve"> parameter changes it;</w:t>
      </w:r>
      <w:r>
        <w:br/>
        <w:t>– the range type of the new updated coverage is unchanged;</w:t>
      </w:r>
      <w:r>
        <w:br/>
        <w:t xml:space="preserve">– the range set of the new updated coverage is identical to the range set of the input coverage, unless a </w:t>
      </w:r>
      <w:r w:rsidRPr="000B1672">
        <w:rPr>
          <w:rStyle w:val="Codefragment"/>
        </w:rPr>
        <w:t>subset</w:t>
      </w:r>
      <w:r>
        <w:t xml:space="preserve">, </w:t>
      </w:r>
      <w:r w:rsidRPr="000B1672">
        <w:rPr>
          <w:rStyle w:val="Codefragment"/>
        </w:rPr>
        <w:t>rangeComponent</w:t>
      </w:r>
      <w:r>
        <w:t xml:space="preserve">, or </w:t>
      </w:r>
      <w:r w:rsidRPr="000B1672">
        <w:rPr>
          <w:rStyle w:val="Codefragment"/>
        </w:rPr>
        <w:t>mask</w:t>
      </w:r>
      <w:r>
        <w:t xml:space="preserve"> parameter changes it.</w:t>
      </w:r>
    </w:p>
    <w:p w14:paraId="6071BE56"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After a successful </w:t>
      </w:r>
      <w:r w:rsidRPr="00D24C17">
        <w:rPr>
          <w:i/>
        </w:rPr>
        <w:t>UpdateCoverage</w:t>
      </w:r>
      <w:r>
        <w:t xml:space="preserve"> request with a </w:t>
      </w:r>
      <w:r w:rsidRPr="000B1672">
        <w:rPr>
          <w:rStyle w:val="Codefragment"/>
        </w:rPr>
        <w:t>subset</w:t>
      </w:r>
      <w:r>
        <w:t xml:space="preserve"> parameter, the following </w:t>
      </w:r>
      <w:r w:rsidRPr="00600A3C">
        <w:rPr>
          <w:b/>
        </w:rPr>
        <w:t>shall</w:t>
      </w:r>
      <w:r>
        <w:t xml:space="preserve"> hold:</w:t>
      </w:r>
      <w:r>
        <w:br/>
        <w:t>– the domain set of the new updated coverage is the union of original updated and input coverage, in case of a gridded coverage: all direct positions of the smallest grid encompassing updated and input coverage;</w:t>
      </w:r>
      <w:r>
        <w:br/>
        <w:t>– the range set of the new updated coverage consists of</w:t>
      </w:r>
      <w:r>
        <w:br/>
        <w:t xml:space="preserve"> </w:t>
      </w:r>
      <w:r>
        <w:tab/>
        <w:t>- the input coverage values, at direct positions  in the domain set of the input</w:t>
      </w:r>
      <w:r>
        <w:br/>
        <w:t xml:space="preserve"> </w:t>
      </w:r>
      <w:r>
        <w:tab/>
        <w:t>coverage, for all range components to be updated;</w:t>
      </w:r>
      <w:r>
        <w:br/>
        <w:t xml:space="preserve"> </w:t>
      </w:r>
      <w:r>
        <w:tab/>
        <w:t xml:space="preserve">- the updated coverage values, at direct positions in the domain set of the original </w:t>
      </w:r>
      <w:r>
        <w:br/>
        <w:t xml:space="preserve"> </w:t>
      </w:r>
      <w:r>
        <w:tab/>
        <w:t>updated coverage, for all range components to be updated;</w:t>
      </w:r>
      <w:r>
        <w:br/>
        <w:t xml:space="preserve"> </w:t>
      </w:r>
      <w:r>
        <w:tab/>
        <w:t>- a value x, for all other direct positions of the new updated coverage, which is taken</w:t>
      </w:r>
      <w:r>
        <w:br/>
        <w:t xml:space="preserve"> </w:t>
      </w:r>
      <w:r>
        <w:tab/>
        <w:t xml:space="preserve">non-deterministically from the nil values of the updated coverage; or 0 for those </w:t>
      </w:r>
      <w:r>
        <w:br/>
        <w:t xml:space="preserve"> </w:t>
      </w:r>
      <w:r>
        <w:tab/>
        <w:t>range components where no nil value exists.</w:t>
      </w:r>
    </w:p>
    <w:p w14:paraId="069FD6A4"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After a successful </w:t>
      </w:r>
      <w:r w:rsidRPr="00D24C17">
        <w:rPr>
          <w:i/>
        </w:rPr>
        <w:t>UpdateCoverage</w:t>
      </w:r>
      <w:r>
        <w:t xml:space="preserve"> request with a </w:t>
      </w:r>
      <w:r w:rsidRPr="000B1672">
        <w:rPr>
          <w:rStyle w:val="Codefragment"/>
        </w:rPr>
        <w:t>rangeComponent</w:t>
      </w:r>
      <w:r>
        <w:t xml:space="preserve"> parameter, the following </w:t>
      </w:r>
      <w:r w:rsidRPr="00600A3C">
        <w:rPr>
          <w:b/>
        </w:rPr>
        <w:t>shall</w:t>
      </w:r>
      <w:r>
        <w:t xml:space="preserve"> hold: </w:t>
      </w:r>
      <w:r>
        <w:br/>
        <w:t xml:space="preserve">– for each direct position </w:t>
      </w:r>
      <w:r w:rsidRPr="0090085D">
        <w:rPr>
          <w:rStyle w:val="Codefragment"/>
        </w:rPr>
        <w:t>p</w:t>
      </w:r>
      <w:r>
        <w:t xml:space="preserve"> of the new updated coverage which is affected by the update, range component values are as follows: for each pair (</w:t>
      </w:r>
      <w:r w:rsidRPr="009F11A3">
        <w:rPr>
          <w:rStyle w:val="Codefragment"/>
        </w:rPr>
        <w:t>rci</w:t>
      </w:r>
      <w:r>
        <w:t>,</w:t>
      </w:r>
      <w:r w:rsidRPr="009F11A3">
        <w:rPr>
          <w:rStyle w:val="Codefragment"/>
        </w:rPr>
        <w:t>rcu</w:t>
      </w:r>
      <w:r>
        <w:t xml:space="preserve">) in the </w:t>
      </w:r>
      <w:r w:rsidRPr="0071478B">
        <w:rPr>
          <w:rStyle w:val="Codefragment"/>
        </w:rPr>
        <w:t>rangeComponent</w:t>
      </w:r>
      <w:r>
        <w:t xml:space="preserve"> parameter, the range component value named </w:t>
      </w:r>
      <w:r w:rsidRPr="0090085D">
        <w:rPr>
          <w:rStyle w:val="Codefragment"/>
        </w:rPr>
        <w:t>rci</w:t>
      </w:r>
      <w:r>
        <w:t xml:space="preserve"> of the input coverage at </w:t>
      </w:r>
      <w:r w:rsidRPr="0090085D">
        <w:rPr>
          <w:rStyle w:val="Codefragment"/>
        </w:rPr>
        <w:t>p</w:t>
      </w:r>
      <w:r>
        <w:t xml:space="preserve"> is identical to the range component value named </w:t>
      </w:r>
      <w:r w:rsidRPr="009F11A3">
        <w:rPr>
          <w:rStyle w:val="Codefragment"/>
        </w:rPr>
        <w:t>rcu</w:t>
      </w:r>
      <w:r>
        <w:t xml:space="preserve"> of the new updated coverage, as per range type definitions of input and updated coverage.</w:t>
      </w:r>
    </w:p>
    <w:p w14:paraId="3CFA0C8C"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After a successful </w:t>
      </w:r>
      <w:r w:rsidRPr="00D24C17">
        <w:rPr>
          <w:i/>
        </w:rPr>
        <w:t>UpdateCoverage</w:t>
      </w:r>
      <w:r>
        <w:t xml:space="preserve"> request with a </w:t>
      </w:r>
      <w:r w:rsidRPr="000B1672">
        <w:rPr>
          <w:rStyle w:val="Codefragment"/>
        </w:rPr>
        <w:t>mask</w:t>
      </w:r>
      <w:r>
        <w:t xml:space="preserve"> parameter, the following </w:t>
      </w:r>
      <w:r w:rsidRPr="00600A3C">
        <w:rPr>
          <w:b/>
        </w:rPr>
        <w:t>shall</w:t>
      </w:r>
      <w:r>
        <w:t xml:space="preserve"> hold:</w:t>
      </w:r>
      <w:r>
        <w:br/>
        <w:t xml:space="preserve">– for each direct position </w:t>
      </w:r>
      <w:r w:rsidRPr="0090085D">
        <w:rPr>
          <w:rStyle w:val="Codefragment"/>
        </w:rPr>
        <w:t>p</w:t>
      </w:r>
      <w:r>
        <w:t xml:space="preserve"> of the new updated coverage, the range value is changed (according to the other request parameters) if and only if position </w:t>
      </w:r>
      <w:r w:rsidRPr="00E17456">
        <w:rPr>
          <w:rStyle w:val="Codefragment"/>
        </w:rPr>
        <w:t>p</w:t>
      </w:r>
      <w:r>
        <w:t xml:space="preserve"> is contained in some direct position </w:t>
      </w:r>
      <w:r>
        <w:rPr>
          <w:rStyle w:val="Codefragment"/>
        </w:rPr>
        <w:t>q</w:t>
      </w:r>
      <w:r>
        <w:t xml:space="preserve"> of the mask coverage and the range value of the </w:t>
      </w:r>
      <w:r w:rsidRPr="00E17456">
        <w:rPr>
          <w:rStyle w:val="Codefragment"/>
        </w:rPr>
        <w:t>mask</w:t>
      </w:r>
      <w:r>
        <w:t xml:space="preserve"> coverage at position </w:t>
      </w:r>
      <w:r>
        <w:rPr>
          <w:rStyle w:val="Codefragment"/>
        </w:rPr>
        <w:t>q</w:t>
      </w:r>
      <w:r>
        <w:t xml:space="preserve"> is 1; otherwise the value of the new updated coverage is equal to its original value.</w:t>
      </w:r>
    </w:p>
    <w:p w14:paraId="5FC02ED3" w14:textId="77777777" w:rsidR="00435D86" w:rsidRDefault="00435D86" w:rsidP="00812249">
      <w:pPr>
        <w:pStyle w:val="Heading2"/>
      </w:pPr>
      <w:bookmarkStart w:id="141" w:name="_Ref393976217"/>
      <w:bookmarkStart w:id="142" w:name="_Toc396207514"/>
      <w:bookmarkStart w:id="143" w:name="_Toc292289154"/>
      <w:r>
        <w:t>Encodings</w:t>
      </w:r>
      <w:bookmarkEnd w:id="141"/>
      <w:bookmarkEnd w:id="142"/>
      <w:bookmarkEnd w:id="143"/>
    </w:p>
    <w:p w14:paraId="6AD137EE" w14:textId="771B77F8" w:rsidR="00435D86" w:rsidRDefault="00435D86" w:rsidP="00812249">
      <w:pPr>
        <w:pStyle w:val="Heading3"/>
      </w:pPr>
      <w:bookmarkStart w:id="144" w:name="_Toc292289155"/>
      <w:r>
        <w:t>Overview</w:t>
      </w:r>
      <w:bookmarkEnd w:id="144"/>
    </w:p>
    <w:p w14:paraId="775B9926" w14:textId="77777777" w:rsidR="00435D86" w:rsidRPr="001447CE" w:rsidRDefault="00435D86" w:rsidP="00435D86">
      <w:r>
        <w:t xml:space="preserve">This </w:t>
      </w:r>
      <w:proofErr w:type="spellStart"/>
      <w:r>
        <w:t>Subclause</w:t>
      </w:r>
      <w:proofErr w:type="spellEnd"/>
      <w:r>
        <w:t xml:space="preserve"> specifies, for each WCS protocol binding that a client and server support, encoding of an </w:t>
      </w:r>
      <w:proofErr w:type="spellStart"/>
      <w:r w:rsidRPr="006F43C3">
        <w:rPr>
          <w:i/>
        </w:rPr>
        <w:t>UpdateCoverage</w:t>
      </w:r>
      <w:proofErr w:type="spellEnd"/>
      <w:r>
        <w:t xml:space="preserve"> operation.</w:t>
      </w:r>
    </w:p>
    <w:p w14:paraId="100F3208" w14:textId="73D66B36" w:rsidR="00435D86" w:rsidRPr="00EA6D5D" w:rsidRDefault="00435D86" w:rsidP="00812249">
      <w:pPr>
        <w:pStyle w:val="Heading3"/>
      </w:pPr>
      <w:bookmarkStart w:id="145" w:name="_Toc292289156"/>
      <w:r>
        <w:lastRenderedPageBreak/>
        <w:t>GET/KVP Encoding</w:t>
      </w:r>
      <w:bookmarkEnd w:id="145"/>
    </w:p>
    <w:p w14:paraId="31FF0DB0" w14:textId="77777777" w:rsidR="00435D86" w:rsidRPr="00F40FC2" w:rsidRDefault="00435D86" w:rsidP="00435D86">
      <w:pPr>
        <w:pStyle w:val="Requirement"/>
        <w:numPr>
          <w:ilvl w:val="0"/>
          <w:numId w:val="18"/>
        </w:numPr>
        <w:shd w:val="clear" w:color="auto" w:fill="F2F2F2"/>
        <w:tabs>
          <w:tab w:val="num" w:pos="720"/>
        </w:tabs>
        <w:ind w:left="0" w:firstLine="0"/>
        <w:outlineLvl w:val="0"/>
      </w:pPr>
      <w:r>
        <w:br/>
        <w:t xml:space="preserve">In an </w:t>
      </w:r>
      <w:r>
        <w:rPr>
          <w:i/>
        </w:rPr>
        <w:t>Update</w:t>
      </w:r>
      <w:r w:rsidRPr="00233F37">
        <w:rPr>
          <w:i/>
        </w:rPr>
        <w:t>Coverage</w:t>
      </w:r>
      <w:r>
        <w:t xml:space="preserve"> request using the GET/KVP protocol, a </w:t>
      </w:r>
      <w:r>
        <w:rPr>
          <w:rStyle w:val="Codefragment"/>
        </w:rPr>
        <w:t>coverageId</w:t>
      </w:r>
      <w:r>
        <w:t xml:space="preserve"> parameter </w:t>
      </w:r>
      <w:r w:rsidRPr="00274170">
        <w:rPr>
          <w:b/>
        </w:rPr>
        <w:t>shall</w:t>
      </w:r>
      <w:r>
        <w:t xml:space="preserve"> be represented as</w:t>
      </w:r>
      <w:r>
        <w:br/>
        <w:t xml:space="preserve"> </w:t>
      </w:r>
      <w:r>
        <w:tab/>
      </w:r>
      <w:r>
        <w:rPr>
          <w:rStyle w:val="Codefragment"/>
          <w:u w:val="single"/>
        </w:rPr>
        <w:t>COVERAGEID</w:t>
      </w:r>
      <w:r w:rsidRPr="00EA6D5D">
        <w:rPr>
          <w:rStyle w:val="Codefragment"/>
          <w:u w:val="single"/>
        </w:rPr>
        <w:t>=</w:t>
      </w:r>
      <w:r>
        <w:rPr>
          <w:rStyle w:val="Codefragment"/>
        </w:rPr>
        <w:t>c</w:t>
      </w:r>
      <w:r>
        <w:rPr>
          <w:rStyle w:val="Codefragment"/>
        </w:rPr>
        <w:br/>
      </w:r>
      <w:r w:rsidRPr="00F40FC2">
        <w:t xml:space="preserve">where </w:t>
      </w:r>
      <w:r>
        <w:rPr>
          <w:rStyle w:val="Codefragment"/>
        </w:rPr>
        <w:t xml:space="preserve">c </w:t>
      </w:r>
      <w:r w:rsidRPr="00F40FC2">
        <w:t>is an</w:t>
      </w:r>
      <w:r>
        <w:rPr>
          <w:rStyle w:val="Codefragment"/>
        </w:rPr>
        <w:t xml:space="preserve"> NCName</w:t>
      </w:r>
      <w:r w:rsidRPr="00F40FC2">
        <w:t>.</w:t>
      </w:r>
    </w:p>
    <w:p w14:paraId="20BCD5EE" w14:textId="77777777" w:rsidR="00435D86" w:rsidRPr="00F40FC2" w:rsidRDefault="00435D86" w:rsidP="00435D86">
      <w:pPr>
        <w:pStyle w:val="Requirement"/>
        <w:numPr>
          <w:ilvl w:val="0"/>
          <w:numId w:val="18"/>
        </w:numPr>
        <w:shd w:val="clear" w:color="auto" w:fill="F2F2F2"/>
        <w:tabs>
          <w:tab w:val="num" w:pos="720"/>
        </w:tabs>
        <w:ind w:left="0" w:firstLine="0"/>
        <w:outlineLvl w:val="0"/>
      </w:pPr>
      <w:r>
        <w:br/>
        <w:t xml:space="preserve">In an </w:t>
      </w:r>
      <w:r>
        <w:rPr>
          <w:i/>
        </w:rPr>
        <w:t>Update</w:t>
      </w:r>
      <w:r w:rsidRPr="00233F37">
        <w:rPr>
          <w:i/>
        </w:rPr>
        <w:t>Coverage</w:t>
      </w:r>
      <w:r>
        <w:t xml:space="preserve"> request using the GET/KVP protocol, a </w:t>
      </w:r>
      <w:r>
        <w:rPr>
          <w:rStyle w:val="Codefragment"/>
        </w:rPr>
        <w:t>subset</w:t>
      </w:r>
      <w:r>
        <w:t xml:space="preserve"> parameter </w:t>
      </w:r>
      <w:r w:rsidRPr="00274170">
        <w:rPr>
          <w:b/>
        </w:rPr>
        <w:t>shall</w:t>
      </w:r>
      <w:r>
        <w:t xml:space="preserve"> be represented as</w:t>
      </w:r>
      <w:r>
        <w:br/>
        <w:t xml:space="preserve"> </w:t>
      </w:r>
      <w:r>
        <w:tab/>
      </w:r>
      <w:r w:rsidRPr="00EA6D5D">
        <w:rPr>
          <w:rStyle w:val="Codefragment"/>
          <w:u w:val="single"/>
        </w:rPr>
        <w:t>SUBSET=</w:t>
      </w:r>
      <w:r>
        <w:rPr>
          <w:rStyle w:val="Codefragment"/>
        </w:rPr>
        <w:t>a</w:t>
      </w:r>
      <w:r w:rsidRPr="00EA6D5D">
        <w:rPr>
          <w:rStyle w:val="Codefragment"/>
          <w:u w:val="single"/>
        </w:rPr>
        <w:t>(</w:t>
      </w:r>
      <w:r>
        <w:rPr>
          <w:rStyle w:val="Codefragment"/>
        </w:rPr>
        <w:t>p1</w:t>
      </w:r>
      <w:r w:rsidRPr="00EA6D5D">
        <w:rPr>
          <w:rStyle w:val="Codefragment"/>
          <w:u w:val="single"/>
        </w:rPr>
        <w:t>:</w:t>
      </w:r>
      <w:r>
        <w:rPr>
          <w:rStyle w:val="Codefragment"/>
        </w:rPr>
        <w:t>p2</w:t>
      </w:r>
      <w:r w:rsidRPr="00EA6D5D">
        <w:rPr>
          <w:rStyle w:val="Codefragment"/>
          <w:u w:val="single"/>
        </w:rPr>
        <w:t>)</w:t>
      </w:r>
      <w:r>
        <w:rPr>
          <w:rStyle w:val="Codefragment"/>
        </w:rPr>
        <w:br/>
      </w:r>
      <w:r w:rsidRPr="00F40FC2">
        <w:t>or</w:t>
      </w:r>
      <w:r>
        <w:rPr>
          <w:rStyle w:val="Codefragment"/>
        </w:rPr>
        <w:br/>
        <w:t xml:space="preserve"> </w:t>
      </w:r>
      <w:r>
        <w:rPr>
          <w:rStyle w:val="Codefragment"/>
        </w:rPr>
        <w:tab/>
      </w:r>
      <w:r w:rsidRPr="00EA6D5D">
        <w:rPr>
          <w:rStyle w:val="Codefragment"/>
          <w:u w:val="single"/>
        </w:rPr>
        <w:t>SUBSET=</w:t>
      </w:r>
      <w:r>
        <w:rPr>
          <w:rStyle w:val="Codefragment"/>
        </w:rPr>
        <w:t>a</w:t>
      </w:r>
      <w:r w:rsidRPr="00EA6D5D">
        <w:rPr>
          <w:rStyle w:val="Codefragment"/>
          <w:u w:val="single"/>
        </w:rPr>
        <w:t>(</w:t>
      </w:r>
      <w:r>
        <w:rPr>
          <w:rStyle w:val="Codefragment"/>
        </w:rPr>
        <w:t>p</w:t>
      </w:r>
      <w:r w:rsidRPr="00EA6D5D">
        <w:rPr>
          <w:rStyle w:val="Codefragment"/>
          <w:u w:val="single"/>
        </w:rPr>
        <w:t>)</w:t>
      </w:r>
      <w:r>
        <w:rPr>
          <w:rStyle w:val="Codefragment"/>
        </w:rPr>
        <w:br/>
      </w:r>
      <w:r w:rsidRPr="00F40FC2">
        <w:t xml:space="preserve">where </w:t>
      </w:r>
      <w:r>
        <w:rPr>
          <w:rStyle w:val="Codefragment"/>
        </w:rPr>
        <w:t xml:space="preserve">a </w:t>
      </w:r>
      <w:r w:rsidRPr="00F40FC2">
        <w:t>is an</w:t>
      </w:r>
      <w:r>
        <w:rPr>
          <w:rStyle w:val="Codefragment"/>
        </w:rPr>
        <w:t xml:space="preserve"> NCName </w:t>
      </w:r>
      <w:r w:rsidRPr="00F40FC2">
        <w:t xml:space="preserve">and </w:t>
      </w:r>
      <w:r>
        <w:rPr>
          <w:rStyle w:val="Codefragment"/>
        </w:rPr>
        <w:t>p</w:t>
      </w:r>
      <w:r w:rsidRPr="00F40FC2">
        <w:t>,</w:t>
      </w:r>
      <w:r>
        <w:rPr>
          <w:rStyle w:val="Codefragment"/>
        </w:rPr>
        <w:t xml:space="preserve"> p1</w:t>
      </w:r>
      <w:r w:rsidRPr="00F40FC2">
        <w:t xml:space="preserve">, </w:t>
      </w:r>
      <w:r w:rsidRPr="00F40FC2">
        <w:rPr>
          <w:rStyle w:val="Codefragment"/>
        </w:rPr>
        <w:t>p2</w:t>
      </w:r>
      <w:r w:rsidRPr="00F40FC2">
        <w:t xml:space="preserve"> are coordinates of direct positions.</w:t>
      </w:r>
    </w:p>
    <w:p w14:paraId="0767DFC2" w14:textId="77777777" w:rsidR="00435D86" w:rsidRDefault="00435D86" w:rsidP="00435D86">
      <w:pPr>
        <w:pStyle w:val="Example"/>
        <w:rPr>
          <w:lang w:val="en-US"/>
        </w:rPr>
      </w:pPr>
      <w:r>
        <w:rPr>
          <w:lang w:val="en-US"/>
        </w:rPr>
        <w:t>Example</w:t>
      </w:r>
      <w:r>
        <w:rPr>
          <w:lang w:val="en-US"/>
        </w:rPr>
        <w:tab/>
        <w:t xml:space="preserve">In the Get/KVP encoding of a request using </w:t>
      </w:r>
      <w:proofErr w:type="spellStart"/>
      <w:r>
        <w:rPr>
          <w:lang w:val="en-US"/>
        </w:rPr>
        <w:t>subsetting</w:t>
      </w:r>
      <w:proofErr w:type="spellEnd"/>
      <w:r>
        <w:rPr>
          <w:lang w:val="en-US"/>
        </w:rPr>
        <w:t xml:space="preserve"> the following specification is valid </w:t>
      </w:r>
      <w:proofErr w:type="spellStart"/>
      <w:r>
        <w:rPr>
          <w:lang w:val="en-US"/>
        </w:rPr>
        <w:t>wrt</w:t>
      </w:r>
      <w:proofErr w:type="spellEnd"/>
      <w:r>
        <w:rPr>
          <w:lang w:val="en-US"/>
        </w:rPr>
        <w:t xml:space="preserve">. </w:t>
      </w:r>
      <w:proofErr w:type="gramStart"/>
      <w:r>
        <w:rPr>
          <w:lang w:val="en-US"/>
        </w:rPr>
        <w:t>axis</w:t>
      </w:r>
      <w:proofErr w:type="gramEnd"/>
      <w:r>
        <w:rPr>
          <w:lang w:val="en-US"/>
        </w:rPr>
        <w:t xml:space="preserve"> labels if the updated coverage has axis labels </w:t>
      </w:r>
      <w:r w:rsidRPr="00F228FB">
        <w:rPr>
          <w:rStyle w:val="Codefragment"/>
        </w:rPr>
        <w:t>Lat</w:t>
      </w:r>
      <w:r>
        <w:rPr>
          <w:lang w:val="en-US"/>
        </w:rPr>
        <w:t xml:space="preserve">, </w:t>
      </w:r>
      <w:r w:rsidRPr="00F228FB">
        <w:rPr>
          <w:rStyle w:val="Codefragment"/>
        </w:rPr>
        <w:t>Long</w:t>
      </w:r>
      <w:r>
        <w:rPr>
          <w:lang w:val="en-US"/>
        </w:rPr>
        <w:t xml:space="preserve">, and </w:t>
      </w:r>
      <w:r w:rsidRPr="00F228FB">
        <w:rPr>
          <w:rStyle w:val="Codefragment"/>
        </w:rPr>
        <w:t>H</w:t>
      </w:r>
      <w:r>
        <w:rPr>
          <w:lang w:val="en-US"/>
        </w:rPr>
        <w:t>:</w:t>
      </w:r>
    </w:p>
    <w:p w14:paraId="36FFD637" w14:textId="77777777" w:rsidR="00435D86" w:rsidRPr="00D01B80" w:rsidRDefault="00435D86" w:rsidP="00435D86">
      <w:pPr>
        <w:pStyle w:val="Example"/>
        <w:rPr>
          <w:rFonts w:ascii="Courier New" w:hAnsi="Courier New" w:cs="Courier New"/>
          <w:sz w:val="22"/>
          <w:szCs w:val="22"/>
          <w:lang w:val="en-US"/>
        </w:rPr>
      </w:pPr>
      <w:r>
        <w:rPr>
          <w:rStyle w:val="Codefragment"/>
        </w:rPr>
        <w:tab/>
        <w:t>SUBSET</w:t>
      </w:r>
      <w:r w:rsidRPr="00F2602A">
        <w:rPr>
          <w:rStyle w:val="Codefragment"/>
        </w:rPr>
        <w:t>=</w:t>
      </w:r>
      <w:r>
        <w:rPr>
          <w:rStyle w:val="Codefragment"/>
        </w:rPr>
        <w:t>Lat(5.0:10.0) &amp; SUBSET=H(0.0)</w:t>
      </w:r>
    </w:p>
    <w:p w14:paraId="0FC9D36D" w14:textId="77777777" w:rsidR="00435D86" w:rsidRPr="00F40FC2" w:rsidRDefault="00435D86" w:rsidP="00435D86">
      <w:pPr>
        <w:pStyle w:val="Requirement"/>
        <w:numPr>
          <w:ilvl w:val="0"/>
          <w:numId w:val="18"/>
        </w:numPr>
        <w:shd w:val="clear" w:color="auto" w:fill="F2F2F2"/>
        <w:tabs>
          <w:tab w:val="num" w:pos="720"/>
        </w:tabs>
        <w:ind w:left="0" w:firstLine="0"/>
        <w:outlineLvl w:val="0"/>
      </w:pPr>
      <w:r>
        <w:br/>
        <w:t xml:space="preserve">In an </w:t>
      </w:r>
      <w:r>
        <w:rPr>
          <w:i/>
        </w:rPr>
        <w:t>Update</w:t>
      </w:r>
      <w:r w:rsidRPr="00233F37">
        <w:rPr>
          <w:i/>
        </w:rPr>
        <w:t>Coverage</w:t>
      </w:r>
      <w:r>
        <w:t xml:space="preserve"> request using the GET/KVP protocol, a </w:t>
      </w:r>
      <w:r>
        <w:rPr>
          <w:rStyle w:val="Codefragment"/>
        </w:rPr>
        <w:t>rangeComponent</w:t>
      </w:r>
      <w:r>
        <w:t xml:space="preserve"> parameter </w:t>
      </w:r>
      <w:r w:rsidRPr="00274170">
        <w:rPr>
          <w:b/>
        </w:rPr>
        <w:t>shall</w:t>
      </w:r>
      <w:r>
        <w:t xml:space="preserve"> be represented as</w:t>
      </w:r>
      <w:r>
        <w:br/>
        <w:t xml:space="preserve"> </w:t>
      </w:r>
      <w:r>
        <w:tab/>
      </w:r>
      <w:r w:rsidRPr="00EA6D5D">
        <w:rPr>
          <w:rStyle w:val="Codefragment"/>
          <w:u w:val="single"/>
        </w:rPr>
        <w:t>RANGECOMPONENT=</w:t>
      </w:r>
      <w:r>
        <w:rPr>
          <w:rStyle w:val="Codefragment"/>
        </w:rPr>
        <w:t>cu</w:t>
      </w:r>
      <w:r w:rsidRPr="00EA6D5D">
        <w:rPr>
          <w:rStyle w:val="Codefragment"/>
          <w:vertAlign w:val="subscript"/>
        </w:rPr>
        <w:t>1</w:t>
      </w:r>
      <w:r w:rsidRPr="00EA6D5D">
        <w:rPr>
          <w:rStyle w:val="Codefragment"/>
          <w:u w:val="single"/>
        </w:rPr>
        <w:t>:</w:t>
      </w:r>
      <w:r>
        <w:rPr>
          <w:rStyle w:val="Codefragment"/>
        </w:rPr>
        <w:t>ci</w:t>
      </w:r>
      <w:r w:rsidRPr="00EA6D5D">
        <w:rPr>
          <w:rStyle w:val="Codefragment"/>
          <w:vertAlign w:val="subscript"/>
        </w:rPr>
        <w:t>1</w:t>
      </w:r>
      <w:r w:rsidRPr="00EA6D5D">
        <w:rPr>
          <w:rStyle w:val="Codefragment"/>
          <w:u w:val="single"/>
        </w:rPr>
        <w:t>,</w:t>
      </w:r>
      <w:r>
        <w:rPr>
          <w:rStyle w:val="Codefragment"/>
        </w:rPr>
        <w:t>…</w:t>
      </w:r>
      <w:r w:rsidRPr="00EA6D5D">
        <w:rPr>
          <w:rStyle w:val="Codefragment"/>
          <w:u w:val="single"/>
        </w:rPr>
        <w:t>,</w:t>
      </w:r>
      <w:r>
        <w:rPr>
          <w:rStyle w:val="Codefragment"/>
        </w:rPr>
        <w:t>cu</w:t>
      </w:r>
      <w:r w:rsidRPr="00EA6D5D">
        <w:rPr>
          <w:rStyle w:val="Codefragment"/>
          <w:vertAlign w:val="subscript"/>
        </w:rPr>
        <w:t>n</w:t>
      </w:r>
      <w:r w:rsidRPr="00EA6D5D">
        <w:rPr>
          <w:rStyle w:val="Codefragment"/>
          <w:u w:val="single"/>
        </w:rPr>
        <w:t>:</w:t>
      </w:r>
      <w:r>
        <w:rPr>
          <w:rStyle w:val="Codefragment"/>
        </w:rPr>
        <w:t>ci</w:t>
      </w:r>
      <w:r w:rsidRPr="00EA6D5D">
        <w:rPr>
          <w:rStyle w:val="Codefragment"/>
          <w:vertAlign w:val="subscript"/>
        </w:rPr>
        <w:t>n</w:t>
      </w:r>
      <w:r>
        <w:rPr>
          <w:rStyle w:val="Codefragment"/>
        </w:rPr>
        <w:br/>
      </w:r>
      <w:r w:rsidRPr="00EA6D5D">
        <w:t>where</w:t>
      </w:r>
      <w:r>
        <w:rPr>
          <w:rStyle w:val="Codefragment"/>
        </w:rPr>
        <w:t xml:space="preserve"> cu</w:t>
      </w:r>
      <w:r w:rsidRPr="00EA6D5D">
        <w:rPr>
          <w:rStyle w:val="Codefragment"/>
          <w:vertAlign w:val="subscript"/>
        </w:rPr>
        <w:t>i</w:t>
      </w:r>
      <w:r>
        <w:rPr>
          <w:rStyle w:val="Codefragment"/>
        </w:rPr>
        <w:t xml:space="preserve"> </w:t>
      </w:r>
      <w:r w:rsidRPr="00EA6D5D">
        <w:t>and</w:t>
      </w:r>
      <w:r>
        <w:rPr>
          <w:rStyle w:val="Codefragment"/>
        </w:rPr>
        <w:t xml:space="preserve"> ci</w:t>
      </w:r>
      <w:r w:rsidRPr="00EA6D5D">
        <w:rPr>
          <w:rStyle w:val="Codefragment"/>
          <w:vertAlign w:val="subscript"/>
        </w:rPr>
        <w:t>i</w:t>
      </w:r>
      <w:r>
        <w:rPr>
          <w:rStyle w:val="Codefragment"/>
        </w:rPr>
        <w:t xml:space="preserve"> </w:t>
      </w:r>
      <w:r w:rsidRPr="00EA6D5D">
        <w:t>are</w:t>
      </w:r>
      <w:r>
        <w:rPr>
          <w:rStyle w:val="Codefragment"/>
        </w:rPr>
        <w:t xml:space="preserve"> NCName</w:t>
      </w:r>
      <w:r w:rsidRPr="00EA6D5D">
        <w:t>s</w:t>
      </w:r>
      <w:r>
        <w:rPr>
          <w:rStyle w:val="Codefragment"/>
        </w:rPr>
        <w:t xml:space="preserve"> </w:t>
      </w:r>
      <w:r w:rsidRPr="00EA6D5D">
        <w:t>for</w:t>
      </w:r>
      <w:r>
        <w:rPr>
          <w:rStyle w:val="Codefragment"/>
        </w:rPr>
        <w:t xml:space="preserve"> 1≤i≤n</w:t>
      </w:r>
      <w:r>
        <w:rPr>
          <w:rStyle w:val="Codefragment"/>
        </w:rPr>
        <w:sym w:font="Symbol" w:char="F0CE"/>
      </w:r>
      <w:r w:rsidRPr="00EA6D5D">
        <w:rPr>
          <w:rStyle w:val="Codefragment"/>
          <w:b/>
        </w:rPr>
        <w:t>N</w:t>
      </w:r>
      <w:r>
        <w:rPr>
          <w:rStyle w:val="Codefragment"/>
        </w:rPr>
        <w:t>.</w:t>
      </w:r>
    </w:p>
    <w:p w14:paraId="4CC0AF19" w14:textId="77777777" w:rsidR="00435D86" w:rsidRPr="00F40FC2" w:rsidRDefault="00435D86" w:rsidP="00435D86">
      <w:pPr>
        <w:pStyle w:val="Example"/>
      </w:pPr>
      <w:r>
        <w:rPr>
          <w:lang w:val="en-US"/>
        </w:rPr>
        <w:t>Example</w:t>
      </w:r>
      <w:r>
        <w:rPr>
          <w:lang w:val="en-US"/>
        </w:rPr>
        <w:tab/>
        <w:t xml:space="preserve">In the Get/KVP encoding of a request updating bands 1, 2, and 5 from an RGB image the </w:t>
      </w:r>
      <w:r w:rsidRPr="00F2602A">
        <w:rPr>
          <w:rStyle w:val="Codefragment"/>
        </w:rPr>
        <w:t>rangeComponent</w:t>
      </w:r>
      <w:r>
        <w:rPr>
          <w:lang w:val="en-US"/>
        </w:rPr>
        <w:t xml:space="preserve"> parameter can be written as</w:t>
      </w:r>
    </w:p>
    <w:p w14:paraId="170A3C42" w14:textId="77777777" w:rsidR="00435D86" w:rsidRPr="00F2602A" w:rsidRDefault="00435D86" w:rsidP="00435D86">
      <w:pPr>
        <w:pStyle w:val="Example"/>
        <w:rPr>
          <w:rStyle w:val="Codefragment"/>
        </w:rPr>
      </w:pPr>
      <w:r>
        <w:rPr>
          <w:rStyle w:val="Codefragment"/>
        </w:rPr>
        <w:tab/>
      </w:r>
      <w:r w:rsidRPr="00F2602A">
        <w:rPr>
          <w:rStyle w:val="Codefragment"/>
        </w:rPr>
        <w:t>RANGECOMPONENT=band1:red,band2:green,band5:blue</w:t>
      </w:r>
    </w:p>
    <w:p w14:paraId="7EB67236"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In an </w:t>
      </w:r>
      <w:r>
        <w:rPr>
          <w:i/>
        </w:rPr>
        <w:t>Update</w:t>
      </w:r>
      <w:r w:rsidRPr="00233F37">
        <w:rPr>
          <w:i/>
        </w:rPr>
        <w:t>Coverage</w:t>
      </w:r>
      <w:r>
        <w:t xml:space="preserve"> request using the GET/KVP protocol, an </w:t>
      </w:r>
      <w:r>
        <w:rPr>
          <w:rStyle w:val="Codefragment"/>
        </w:rPr>
        <w:t>inputCoverageRef</w:t>
      </w:r>
      <w:r>
        <w:t xml:space="preserve"> parameter </w:t>
      </w:r>
      <w:r w:rsidRPr="00274170">
        <w:rPr>
          <w:b/>
        </w:rPr>
        <w:t>shall</w:t>
      </w:r>
      <w:r>
        <w:t xml:space="preserve"> be represented as</w:t>
      </w:r>
      <w:r>
        <w:br/>
        <w:t xml:space="preserve"> </w:t>
      </w:r>
      <w:r>
        <w:tab/>
      </w:r>
      <w:r w:rsidRPr="00EA6D5D">
        <w:rPr>
          <w:rStyle w:val="Codefragment"/>
          <w:u w:val="single"/>
        </w:rPr>
        <w:t>INPUTCOVERAGEREF=</w:t>
      </w:r>
      <w:r>
        <w:rPr>
          <w:rStyle w:val="Codefragment"/>
        </w:rPr>
        <w:t>u</w:t>
      </w:r>
      <w:r>
        <w:rPr>
          <w:rStyle w:val="Codefragment"/>
        </w:rPr>
        <w:br/>
      </w:r>
      <w:r w:rsidRPr="00E17456">
        <w:t>where</w:t>
      </w:r>
      <w:r>
        <w:rPr>
          <w:rStyle w:val="Codefragment"/>
        </w:rPr>
        <w:t xml:space="preserve"> u </w:t>
      </w:r>
      <w:r w:rsidRPr="00E17456">
        <w:t>is some URI.</w:t>
      </w:r>
    </w:p>
    <w:p w14:paraId="38487156" w14:textId="77777777" w:rsidR="00435D86" w:rsidRPr="0009092A" w:rsidRDefault="00435D86" w:rsidP="00435D86">
      <w:pPr>
        <w:pStyle w:val="Note"/>
        <w:rPr>
          <w:lang w:val="en-US"/>
        </w:rPr>
      </w:pPr>
      <w:r>
        <w:rPr>
          <w:lang w:val="en-US"/>
        </w:rPr>
        <w:t>Note</w:t>
      </w:r>
      <w:r>
        <w:rPr>
          <w:lang w:val="en-US"/>
        </w:rPr>
        <w:tab/>
        <w:t xml:space="preserve">Passing </w:t>
      </w:r>
      <w:proofErr w:type="gramStart"/>
      <w:r>
        <w:rPr>
          <w:lang w:val="en-US"/>
        </w:rPr>
        <w:t>a coverage</w:t>
      </w:r>
      <w:proofErr w:type="gramEnd"/>
      <w:r>
        <w:rPr>
          <w:lang w:val="en-US"/>
        </w:rPr>
        <w:t xml:space="preserve"> directly in the request is not supported by the GET/KVP protocol binding.</w:t>
      </w:r>
    </w:p>
    <w:p w14:paraId="4E30C37D"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In an </w:t>
      </w:r>
      <w:r>
        <w:rPr>
          <w:i/>
        </w:rPr>
        <w:t>Update</w:t>
      </w:r>
      <w:r w:rsidRPr="00233F37">
        <w:rPr>
          <w:i/>
        </w:rPr>
        <w:t>Coverage</w:t>
      </w:r>
      <w:r>
        <w:t xml:space="preserve"> request using the GET/KVP protocol, a </w:t>
      </w:r>
      <w:r>
        <w:rPr>
          <w:rStyle w:val="Codefragment"/>
        </w:rPr>
        <w:t>maskRef</w:t>
      </w:r>
      <w:r>
        <w:t xml:space="preserve"> parameter </w:t>
      </w:r>
      <w:r w:rsidRPr="00274170">
        <w:rPr>
          <w:b/>
        </w:rPr>
        <w:t>shall</w:t>
      </w:r>
      <w:r>
        <w:t xml:space="preserve"> be represented as</w:t>
      </w:r>
      <w:r>
        <w:br/>
        <w:t xml:space="preserve"> </w:t>
      </w:r>
      <w:r>
        <w:tab/>
      </w:r>
      <w:r>
        <w:rPr>
          <w:rStyle w:val="Codefragment"/>
          <w:u w:val="single"/>
        </w:rPr>
        <w:t>MASK</w:t>
      </w:r>
      <w:r w:rsidRPr="00EA6D5D">
        <w:rPr>
          <w:rStyle w:val="Codefragment"/>
          <w:u w:val="single"/>
        </w:rPr>
        <w:t>REF=</w:t>
      </w:r>
      <w:r>
        <w:rPr>
          <w:rStyle w:val="Codefragment"/>
        </w:rPr>
        <w:t>u</w:t>
      </w:r>
      <w:r>
        <w:rPr>
          <w:rStyle w:val="Codefragment"/>
        </w:rPr>
        <w:br/>
      </w:r>
      <w:r w:rsidRPr="00E17456">
        <w:t>where</w:t>
      </w:r>
      <w:r>
        <w:rPr>
          <w:rStyle w:val="Codefragment"/>
        </w:rPr>
        <w:t xml:space="preserve"> u </w:t>
      </w:r>
      <w:r w:rsidRPr="00E17456">
        <w:t>is some URI.</w:t>
      </w:r>
    </w:p>
    <w:p w14:paraId="3FC864AF" w14:textId="77777777" w:rsidR="00435D86" w:rsidRDefault="00435D86" w:rsidP="00435D86">
      <w:pPr>
        <w:pStyle w:val="Example"/>
        <w:rPr>
          <w:lang w:val="en-US"/>
        </w:rPr>
      </w:pPr>
      <w:r>
        <w:rPr>
          <w:lang w:val="en-US"/>
        </w:rPr>
        <w:t>Example</w:t>
      </w:r>
      <w:r>
        <w:rPr>
          <w:lang w:val="en-US"/>
        </w:rPr>
        <w:tab/>
        <w:t xml:space="preserve">The following is a complete </w:t>
      </w:r>
      <w:proofErr w:type="spellStart"/>
      <w:r w:rsidRPr="006B13D8">
        <w:rPr>
          <w:i/>
          <w:lang w:val="en-US"/>
        </w:rPr>
        <w:t>UpdateCoverage</w:t>
      </w:r>
      <w:proofErr w:type="spellEnd"/>
      <w:r>
        <w:rPr>
          <w:lang w:val="en-US"/>
        </w:rPr>
        <w:t xml:space="preserve"> request in GET/KVP encoding:</w:t>
      </w:r>
    </w:p>
    <w:p w14:paraId="05CB51FD" w14:textId="77777777" w:rsidR="00435D86" w:rsidRPr="00F2602A" w:rsidRDefault="00435D86" w:rsidP="00435D86">
      <w:pPr>
        <w:pStyle w:val="Example"/>
        <w:rPr>
          <w:rStyle w:val="Codefragment"/>
        </w:rPr>
      </w:pPr>
      <w:r w:rsidRPr="00953178">
        <w:rPr>
          <w:rStyle w:val="Codefragment"/>
        </w:rPr>
        <w:t>http://www.acme.com/</w:t>
      </w:r>
      <w:r>
        <w:rPr>
          <w:rStyle w:val="Codefragment"/>
        </w:rPr>
        <w:t>ows</w:t>
      </w:r>
      <w:r w:rsidRPr="00953178">
        <w:rPr>
          <w:rStyle w:val="Codefragment"/>
        </w:rPr>
        <w:t>?</w:t>
      </w:r>
      <w:r>
        <w:rPr>
          <w:rStyle w:val="Codefragment"/>
        </w:rPr>
        <w:br/>
        <w:t xml:space="preserve"> </w:t>
      </w:r>
      <w:r>
        <w:rPr>
          <w:rStyle w:val="Codefragment"/>
        </w:rPr>
        <w:tab/>
      </w:r>
      <w:r w:rsidRPr="00953178">
        <w:rPr>
          <w:rStyle w:val="Codefragment"/>
        </w:rPr>
        <w:t>SERVICE=WCS</w:t>
      </w:r>
      <w:r>
        <w:rPr>
          <w:rStyle w:val="Codefragment"/>
        </w:rPr>
        <w:t xml:space="preserve"> </w:t>
      </w:r>
      <w:r w:rsidRPr="00953178">
        <w:rPr>
          <w:rStyle w:val="Codefragment"/>
        </w:rPr>
        <w:t>&amp;</w:t>
      </w:r>
      <w:r>
        <w:rPr>
          <w:rStyle w:val="Codefragment"/>
        </w:rPr>
        <w:br/>
        <w:t xml:space="preserve"> </w:t>
      </w:r>
      <w:r>
        <w:rPr>
          <w:rStyle w:val="Codefragment"/>
        </w:rPr>
        <w:tab/>
      </w:r>
      <w:r w:rsidRPr="00953178">
        <w:rPr>
          <w:rStyle w:val="Codefragment"/>
        </w:rPr>
        <w:t>VERSION=2.0</w:t>
      </w:r>
      <w:r>
        <w:rPr>
          <w:rStyle w:val="Codefragment"/>
        </w:rPr>
        <w:t xml:space="preserve"> </w:t>
      </w:r>
      <w:r w:rsidRPr="00953178">
        <w:rPr>
          <w:rStyle w:val="Codefragment"/>
        </w:rPr>
        <w:t>&amp;</w:t>
      </w:r>
      <w:r>
        <w:rPr>
          <w:rStyle w:val="Codefragment"/>
        </w:rPr>
        <w:br/>
      </w:r>
      <w:r>
        <w:rPr>
          <w:rStyle w:val="Codefragment"/>
        </w:rPr>
        <w:lastRenderedPageBreak/>
        <w:t xml:space="preserve"> </w:t>
      </w:r>
      <w:r>
        <w:rPr>
          <w:rStyle w:val="Codefragment"/>
        </w:rPr>
        <w:tab/>
      </w:r>
      <w:r w:rsidRPr="00953178">
        <w:rPr>
          <w:rStyle w:val="Codefragment"/>
        </w:rPr>
        <w:t>REQUEST=</w:t>
      </w:r>
      <w:r>
        <w:rPr>
          <w:rStyle w:val="Codefragment"/>
        </w:rPr>
        <w:t>Update</w:t>
      </w:r>
      <w:r w:rsidRPr="00953178">
        <w:rPr>
          <w:rStyle w:val="Codefragment"/>
        </w:rPr>
        <w:t>Coverage</w:t>
      </w:r>
      <w:r>
        <w:rPr>
          <w:rStyle w:val="Codefragment"/>
        </w:rPr>
        <w:t xml:space="preserve"> </w:t>
      </w:r>
      <w:r w:rsidRPr="00953178">
        <w:rPr>
          <w:rStyle w:val="Codefragment"/>
        </w:rPr>
        <w:t>&amp;</w:t>
      </w:r>
      <w:r>
        <w:rPr>
          <w:rStyle w:val="Codefragment"/>
        </w:rPr>
        <w:br/>
        <w:t xml:space="preserve"> </w:t>
      </w:r>
      <w:r>
        <w:rPr>
          <w:rStyle w:val="Codefragment"/>
        </w:rPr>
        <w:tab/>
        <w:t>COVERAGEID=CoverageToBeUpdated &amp;</w:t>
      </w:r>
      <w:r>
        <w:rPr>
          <w:rStyle w:val="Codefragment"/>
        </w:rPr>
        <w:br/>
        <w:t xml:space="preserve"> </w:t>
      </w:r>
      <w:r>
        <w:rPr>
          <w:rStyle w:val="Codefragment"/>
        </w:rPr>
        <w:tab/>
        <w:t>INPUTCOVERAGEREF=http://www.acme.com/update.gml &amp;</w:t>
      </w:r>
      <w:r>
        <w:rPr>
          <w:rStyle w:val="Codefragment"/>
        </w:rPr>
        <w:br/>
      </w:r>
      <w:r>
        <w:rPr>
          <w:rStyle w:val="Codefragment"/>
        </w:rPr>
        <w:tab/>
        <w:t>SUBSET</w:t>
      </w:r>
      <w:r w:rsidRPr="00F2602A">
        <w:rPr>
          <w:rStyle w:val="Codefragment"/>
        </w:rPr>
        <w:t>=</w:t>
      </w:r>
      <w:r>
        <w:rPr>
          <w:rStyle w:val="Codefragment"/>
        </w:rPr>
        <w:t>Lat(5.0:10.0) &amp; SUBSET=H(0.0) &amp;</w:t>
      </w:r>
      <w:r>
        <w:rPr>
          <w:rStyle w:val="Codefragment"/>
        </w:rPr>
        <w:br/>
      </w:r>
      <w:r>
        <w:rPr>
          <w:rStyle w:val="Codefragment"/>
        </w:rPr>
        <w:tab/>
      </w:r>
      <w:r w:rsidRPr="00F2602A">
        <w:rPr>
          <w:rStyle w:val="Codefragment"/>
        </w:rPr>
        <w:t>RANGECOMPONENT=band1:red,band2:green,band5:blue</w:t>
      </w:r>
      <w:r>
        <w:rPr>
          <w:rStyle w:val="Codefragment"/>
        </w:rPr>
        <w:t xml:space="preserve"> &amp; </w:t>
      </w:r>
      <w:r>
        <w:rPr>
          <w:rStyle w:val="Codefragment"/>
        </w:rPr>
        <w:tab/>
        <w:t>MASKREF</w:t>
      </w:r>
      <w:r w:rsidRPr="00F15987">
        <w:rPr>
          <w:rStyle w:val="Codefragment"/>
        </w:rPr>
        <w:t>=</w:t>
      </w:r>
      <w:r>
        <w:rPr>
          <w:rStyle w:val="Codefragment"/>
        </w:rPr>
        <w:t>http://www.acme.com/mask.gml</w:t>
      </w:r>
    </w:p>
    <w:p w14:paraId="6415042A" w14:textId="77777777" w:rsidR="00435D86" w:rsidRPr="00A61190" w:rsidRDefault="00435D86" w:rsidP="00435D86">
      <w:pPr>
        <w:pStyle w:val="Note"/>
        <w:rPr>
          <w:lang w:val="en-US"/>
        </w:rPr>
      </w:pPr>
      <w:r>
        <w:rPr>
          <w:lang w:val="en-US"/>
        </w:rPr>
        <w:t>Note</w:t>
      </w:r>
      <w:r>
        <w:rPr>
          <w:lang w:val="en-US"/>
        </w:rPr>
        <w:tab/>
        <w:t xml:space="preserve">Both the </w:t>
      </w:r>
      <w:r w:rsidRPr="008A3B6A">
        <w:rPr>
          <w:rStyle w:val="Codefragment"/>
        </w:rPr>
        <w:t>INPUTCOVERAGEREF</w:t>
      </w:r>
      <w:r>
        <w:rPr>
          <w:lang w:val="en-US"/>
        </w:rPr>
        <w:t xml:space="preserve"> and </w:t>
      </w:r>
      <w:r w:rsidRPr="008A3B6A">
        <w:rPr>
          <w:rStyle w:val="Codefragment"/>
        </w:rPr>
        <w:t>MASKREF</w:t>
      </w:r>
      <w:r>
        <w:rPr>
          <w:lang w:val="en-US"/>
        </w:rPr>
        <w:t xml:space="preserve"> URLs in the above example need to be escaped properly, as per OWS Common; this has been omitted for the reader’s convenience. Further, blanks have been introduced for the same purpose.</w:t>
      </w:r>
    </w:p>
    <w:p w14:paraId="154DB460" w14:textId="03DBFC38" w:rsidR="00435D86" w:rsidRDefault="00435D86" w:rsidP="00812249">
      <w:pPr>
        <w:pStyle w:val="Heading3"/>
      </w:pPr>
      <w:bookmarkStart w:id="146" w:name="_Toc292289157"/>
      <w:r>
        <w:t>XML/POST Encoding</w:t>
      </w:r>
      <w:bookmarkEnd w:id="146"/>
    </w:p>
    <w:p w14:paraId="610D76AD" w14:textId="77777777" w:rsidR="00435D86" w:rsidRDefault="00435D86" w:rsidP="00435D86">
      <w:pPr>
        <w:pStyle w:val="Requirement"/>
        <w:numPr>
          <w:ilvl w:val="0"/>
          <w:numId w:val="18"/>
        </w:numPr>
        <w:shd w:val="clear" w:color="auto" w:fill="F2F2F2"/>
        <w:tabs>
          <w:tab w:val="num" w:pos="720"/>
        </w:tabs>
        <w:ind w:left="0" w:firstLine="0"/>
        <w:outlineLvl w:val="0"/>
      </w:pPr>
      <w:r>
        <w:br/>
        <w:t xml:space="preserve">An </w:t>
      </w:r>
      <w:r>
        <w:rPr>
          <w:i/>
        </w:rPr>
        <w:t>UpdateCoverage</w:t>
      </w:r>
      <w:r>
        <w:t xml:space="preserve"> request using the XML/POST protocol </w:t>
      </w:r>
      <w:r w:rsidRPr="00E63412">
        <w:rPr>
          <w:b/>
        </w:rPr>
        <w:t>shall</w:t>
      </w:r>
      <w:r>
        <w:t xml:space="preserve"> be encoded as a </w:t>
      </w:r>
      <w:r w:rsidRPr="0092099A">
        <w:rPr>
          <w:rStyle w:val="Codefragment"/>
        </w:rPr>
        <w:t>wcst:Up</w:t>
      </w:r>
      <w:r>
        <w:rPr>
          <w:rStyle w:val="Codefragment"/>
        </w:rPr>
        <w:softHyphen/>
      </w:r>
      <w:r w:rsidRPr="0092099A">
        <w:rPr>
          <w:rStyle w:val="Codefragment"/>
        </w:rPr>
        <w:t>dateCoverage</w:t>
      </w:r>
      <w:r>
        <w:t xml:space="preserve"> element.</w:t>
      </w:r>
    </w:p>
    <w:p w14:paraId="5C8EC6B4" w14:textId="77777777" w:rsidR="00435D86" w:rsidRDefault="00435D86" w:rsidP="00435D86">
      <w:pPr>
        <w:pStyle w:val="Example"/>
        <w:rPr>
          <w:lang w:val="en-US"/>
        </w:rPr>
      </w:pPr>
      <w:r>
        <w:rPr>
          <w:lang w:val="en-US"/>
        </w:rPr>
        <w:t>Example</w:t>
      </w:r>
      <w:r>
        <w:rPr>
          <w:lang w:val="en-US"/>
        </w:rPr>
        <w:tab/>
        <w:t xml:space="preserve">The following is a complete </w:t>
      </w:r>
      <w:proofErr w:type="spellStart"/>
      <w:r w:rsidRPr="006B13D8">
        <w:rPr>
          <w:i/>
          <w:lang w:val="en-US"/>
        </w:rPr>
        <w:t>UpdateCoverage</w:t>
      </w:r>
      <w:proofErr w:type="spellEnd"/>
      <w:r>
        <w:rPr>
          <w:lang w:val="en-US"/>
        </w:rPr>
        <w:t xml:space="preserve"> request in GET/KVP encoding:</w:t>
      </w:r>
    </w:p>
    <w:p w14:paraId="6C69CAE5" w14:textId="77777777" w:rsidR="00435D86" w:rsidRDefault="00435D86" w:rsidP="00435D86">
      <w:pPr>
        <w:autoSpaceDE w:val="0"/>
        <w:autoSpaceDN w:val="0"/>
        <w:adjustRightInd w:val="0"/>
        <w:spacing w:after="0"/>
        <w:rPr>
          <w:rStyle w:val="Codefragment"/>
        </w:rPr>
      </w:pPr>
      <w:r w:rsidRPr="003A6121">
        <w:rPr>
          <w:rStyle w:val="Codefragment"/>
        </w:rPr>
        <w:t>&lt;?xml version="1.0" encoding="UTF-8"?&gt;</w:t>
      </w:r>
      <w:r w:rsidRPr="003A6121">
        <w:rPr>
          <w:rStyle w:val="Codefragment"/>
        </w:rPr>
        <w:br/>
        <w:t>&lt;wcs:</w:t>
      </w:r>
      <w:r>
        <w:rPr>
          <w:rStyle w:val="Codefragment"/>
        </w:rPr>
        <w:t>Update</w:t>
      </w:r>
      <w:r w:rsidRPr="003A6121">
        <w:rPr>
          <w:rStyle w:val="Codefragment"/>
        </w:rPr>
        <w:t>Coverage</w:t>
      </w:r>
      <w:r>
        <w:rPr>
          <w:rStyle w:val="Codefragment"/>
        </w:rPr>
        <w:br/>
      </w:r>
      <w:r w:rsidRPr="003A6121">
        <w:rPr>
          <w:rStyle w:val="Codefragment"/>
        </w:rPr>
        <w:t xml:space="preserve">    xmlns:wcst="</w:t>
      </w:r>
      <w:r w:rsidRPr="00AA5827">
        <w:rPr>
          <w:rStyle w:val="Codefragment"/>
        </w:rPr>
        <w:t>http://www.opengis.net/wcs_service-extension_transaction/2.0</w:t>
      </w:r>
      <w:r w:rsidRPr="003A6121">
        <w:rPr>
          <w:rStyle w:val="Codefragment"/>
        </w:rPr>
        <w:t>"</w:t>
      </w:r>
      <w:r w:rsidRPr="003A6121">
        <w:rPr>
          <w:rStyle w:val="Codefragment"/>
        </w:rPr>
        <w:br/>
      </w:r>
      <w:r>
        <w:rPr>
          <w:rStyle w:val="Codefragment"/>
        </w:rPr>
        <w:t xml:space="preserve">   </w:t>
      </w:r>
      <w:r w:rsidRPr="003A6121">
        <w:rPr>
          <w:rStyle w:val="Codefragment"/>
        </w:rPr>
        <w:t xml:space="preserve"> xmlns:wcs="http://www.opengis.net/wcs/2.0"</w:t>
      </w:r>
      <w:r w:rsidRPr="003A6121">
        <w:rPr>
          <w:rStyle w:val="Codefragment"/>
        </w:rPr>
        <w:br/>
        <w:t xml:space="preserve">    xmlns:gml="http://www.opengis.net/gml/3.2"</w:t>
      </w:r>
      <w:r w:rsidRPr="003A6121">
        <w:rPr>
          <w:rStyle w:val="Codefragment"/>
        </w:rPr>
        <w:br/>
        <w:t xml:space="preserve">    xmlns:xsi="http://www.w3.org/2001/XMLSchema-instance"</w:t>
      </w:r>
      <w:r w:rsidRPr="003A6121">
        <w:rPr>
          <w:rStyle w:val="Codefragment"/>
        </w:rPr>
        <w:br/>
        <w:t xml:space="preserve">    xsi:schemaLocation="http://www.opengis.net/wcst/2.0 http://schemas.opengis.net/wcs/2.0/wcsTransaction.xsd"</w:t>
      </w:r>
      <w:r>
        <w:rPr>
          <w:rStyle w:val="Codefragment"/>
        </w:rPr>
        <w:br/>
      </w:r>
      <w:r w:rsidRPr="003A6121">
        <w:rPr>
          <w:rStyle w:val="Codefragment"/>
        </w:rPr>
        <w:t xml:space="preserve">    service="WCS" version="2.0.1"&gt;</w:t>
      </w:r>
      <w:r>
        <w:rPr>
          <w:rStyle w:val="Codefragment"/>
        </w:rPr>
        <w:br/>
        <w:t xml:space="preserve">    &lt;wcst:coverageId&gt;CoverageToBeUpdated&lt;/wcst:coverageId&gt;</w:t>
      </w:r>
      <w:r>
        <w:rPr>
          <w:rStyle w:val="Codefragment"/>
        </w:rPr>
        <w:br/>
        <w:t xml:space="preserve">    &lt;wcst:inputCoverageRef&gt;</w:t>
      </w:r>
      <w:r>
        <w:rPr>
          <w:rStyle w:val="Codefragment"/>
        </w:rPr>
        <w:br/>
        <w:t xml:space="preserve">        http://www.acme.com/update.gml</w:t>
      </w:r>
      <w:r>
        <w:rPr>
          <w:rStyle w:val="Codefragment"/>
        </w:rPr>
        <w:br/>
        <w:t xml:space="preserve">    &lt;/wcst:inputCoverageRef&gt;</w:t>
      </w:r>
      <w:r>
        <w:rPr>
          <w:rStyle w:val="Codefragment"/>
        </w:rPr>
        <w:br/>
      </w:r>
      <w:r w:rsidRPr="00A45876">
        <w:rPr>
          <w:rStyle w:val="Codefragment"/>
        </w:rPr>
        <w:t xml:space="preserve">    &lt;wcs:DimensionTrim&gt;</w:t>
      </w:r>
      <w:r w:rsidRPr="00A45876">
        <w:rPr>
          <w:rStyle w:val="Codefragment"/>
        </w:rPr>
        <w:br/>
        <w:t xml:space="preserve">        &lt;wcs:Dimension&gt;Lat&lt;/wcs:Dimension&gt;</w:t>
      </w:r>
      <w:r w:rsidRPr="00A45876">
        <w:rPr>
          <w:rStyle w:val="Codefragment"/>
        </w:rPr>
        <w:br/>
        <w:t xml:space="preserve">        &lt;wcs:TrimLow&gt;5.0&lt;/wcs:TrimLow&gt;</w:t>
      </w:r>
      <w:r w:rsidRPr="00A45876">
        <w:rPr>
          <w:rStyle w:val="Codefragment"/>
        </w:rPr>
        <w:br/>
        <w:t xml:space="preserve">        &lt;wcs:TrimHigh&gt;10.0&lt;/wcs:TrimHigh&gt;</w:t>
      </w:r>
      <w:r w:rsidRPr="00A45876">
        <w:rPr>
          <w:rStyle w:val="Codefragment"/>
        </w:rPr>
        <w:br/>
      </w:r>
      <w:r>
        <w:rPr>
          <w:rStyle w:val="Codefragment"/>
        </w:rPr>
        <w:t xml:space="preserve">    &lt;wcs:DimensionSlice</w:t>
      </w:r>
      <w:r w:rsidRPr="00A45876">
        <w:rPr>
          <w:rStyle w:val="Codefragment"/>
        </w:rPr>
        <w:t>&gt;</w:t>
      </w:r>
      <w:r w:rsidRPr="00A45876">
        <w:rPr>
          <w:rStyle w:val="Codefragment"/>
        </w:rPr>
        <w:br/>
        <w:t xml:space="preserve">        &lt;wcs:Dimension&gt;</w:t>
      </w:r>
      <w:r>
        <w:rPr>
          <w:rStyle w:val="Codefragment"/>
        </w:rPr>
        <w:t>H</w:t>
      </w:r>
      <w:r w:rsidRPr="00A45876">
        <w:rPr>
          <w:rStyle w:val="Codefragment"/>
        </w:rPr>
        <w:t>&lt;/wcs:Dimension&gt;</w:t>
      </w:r>
      <w:r w:rsidRPr="00A45876">
        <w:rPr>
          <w:rStyle w:val="Codefragment"/>
        </w:rPr>
        <w:br/>
        <w:t xml:space="preserve">        &lt;wcs:</w:t>
      </w:r>
      <w:r>
        <w:rPr>
          <w:rStyle w:val="Codefragment"/>
        </w:rPr>
        <w:t>SlicePoint</w:t>
      </w:r>
      <w:r w:rsidRPr="00A45876">
        <w:rPr>
          <w:rStyle w:val="Codefragment"/>
        </w:rPr>
        <w:t>&gt;</w:t>
      </w:r>
      <w:r>
        <w:rPr>
          <w:rStyle w:val="Codefragment"/>
        </w:rPr>
        <w:t>0</w:t>
      </w:r>
      <w:r w:rsidRPr="00A45876">
        <w:rPr>
          <w:rStyle w:val="Codefragment"/>
        </w:rPr>
        <w:t>.0&lt;/wcs:</w:t>
      </w:r>
      <w:r>
        <w:rPr>
          <w:rStyle w:val="Codefragment"/>
        </w:rPr>
        <w:t>SlicePoint</w:t>
      </w:r>
      <w:r w:rsidRPr="00A45876">
        <w:rPr>
          <w:rStyle w:val="Codefragment"/>
        </w:rPr>
        <w:t>&gt;</w:t>
      </w:r>
      <w:r w:rsidRPr="00A45876">
        <w:rPr>
          <w:rStyle w:val="Codefragment"/>
        </w:rPr>
        <w:br/>
      </w:r>
      <w:r>
        <w:rPr>
          <w:rStyle w:val="Codefragment"/>
        </w:rPr>
        <w:t xml:space="preserve">    &lt;/wcs:DimensionSlice</w:t>
      </w:r>
      <w:r w:rsidRPr="00A45876">
        <w:rPr>
          <w:rStyle w:val="Codefragment"/>
        </w:rPr>
        <w:t>&gt;</w:t>
      </w:r>
      <w:r w:rsidRPr="003A6121">
        <w:rPr>
          <w:rStyle w:val="Codefragment"/>
        </w:rPr>
        <w:br/>
      </w:r>
      <w:r>
        <w:rPr>
          <w:rStyle w:val="Codefragment"/>
        </w:rPr>
        <w:t xml:space="preserve">    &lt;wcst:rangeComponent&gt;</w:t>
      </w:r>
      <w:r>
        <w:rPr>
          <w:rStyle w:val="Codefragment"/>
        </w:rPr>
        <w:br/>
        <w:t xml:space="preserve">        &lt;wcst:inputRangeComponent&gt;</w:t>
      </w:r>
      <w:r>
        <w:rPr>
          <w:rStyle w:val="Codefragment"/>
        </w:rPr>
        <w:br/>
        <w:t xml:space="preserve">            band1</w:t>
      </w:r>
      <w:r>
        <w:rPr>
          <w:rStyle w:val="Codefragment"/>
        </w:rPr>
        <w:br/>
        <w:t xml:space="preserve">        &lt;/wcst:inputRangeComponent&gt;</w:t>
      </w:r>
      <w:r>
        <w:rPr>
          <w:rStyle w:val="Codefragment"/>
        </w:rPr>
        <w:br/>
        <w:t xml:space="preserve">        &lt;wcst:updatedRangeComponent&gt;</w:t>
      </w:r>
      <w:r>
        <w:rPr>
          <w:rStyle w:val="Codefragment"/>
        </w:rPr>
        <w:br/>
        <w:t xml:space="preserve">            red</w:t>
      </w:r>
      <w:r>
        <w:rPr>
          <w:rStyle w:val="Codefragment"/>
        </w:rPr>
        <w:br/>
        <w:t xml:space="preserve">        &lt;/wcst:updatedRangeComponent&gt;</w:t>
      </w:r>
      <w:r>
        <w:rPr>
          <w:rStyle w:val="Codefragment"/>
        </w:rPr>
        <w:br/>
        <w:t xml:space="preserve">    &lt;wcst:maskRef&gt;</w:t>
      </w:r>
      <w:r>
        <w:rPr>
          <w:rStyle w:val="Codefragment"/>
        </w:rPr>
        <w:br/>
        <w:t xml:space="preserve">        http://www.acme.com/mask.gml</w:t>
      </w:r>
      <w:r>
        <w:rPr>
          <w:rStyle w:val="Codefragment"/>
        </w:rPr>
        <w:br/>
        <w:t xml:space="preserve">    &lt;/wcst:maskRef&gt;</w:t>
      </w:r>
      <w:r>
        <w:rPr>
          <w:rStyle w:val="Codefragment"/>
        </w:rPr>
        <w:br/>
      </w:r>
      <w:r w:rsidRPr="003A6121">
        <w:rPr>
          <w:rStyle w:val="Codefragment"/>
        </w:rPr>
        <w:t>&lt;/wcst:InsertCoverage&gt;</w:t>
      </w:r>
    </w:p>
    <w:p w14:paraId="3199956C" w14:textId="77777777" w:rsidR="00435D86" w:rsidRDefault="00435D86" w:rsidP="00435D86">
      <w:pPr>
        <w:pStyle w:val="Example"/>
        <w:rPr>
          <w:lang w:val="en-US"/>
        </w:rPr>
      </w:pPr>
    </w:p>
    <w:p w14:paraId="6C062F2B" w14:textId="29679EBA" w:rsidR="00435D86" w:rsidRDefault="00435D86" w:rsidP="00812249">
      <w:pPr>
        <w:pStyle w:val="Heading3"/>
      </w:pPr>
      <w:bookmarkStart w:id="147" w:name="_Toc292289158"/>
      <w:r>
        <w:lastRenderedPageBreak/>
        <w:t>SOAP Encoding</w:t>
      </w:r>
      <w:bookmarkEnd w:id="147"/>
    </w:p>
    <w:p w14:paraId="444C63C8" w14:textId="77777777" w:rsidR="00435D86" w:rsidRPr="005D3B4A" w:rsidRDefault="00435D86" w:rsidP="00435D86">
      <w:pPr>
        <w:pStyle w:val="Requirement"/>
        <w:numPr>
          <w:ilvl w:val="0"/>
          <w:numId w:val="18"/>
        </w:numPr>
        <w:shd w:val="clear" w:color="auto" w:fill="F2F2F2"/>
        <w:tabs>
          <w:tab w:val="num" w:pos="720"/>
        </w:tabs>
        <w:ind w:left="0" w:firstLine="0"/>
        <w:outlineLvl w:val="0"/>
        <w:rPr>
          <w:rStyle w:val="Codefragment"/>
          <w:rFonts w:ascii="Times New Roman" w:hAnsi="Times New Roman" w:cs="Times New Roman"/>
          <w:szCs w:val="23"/>
        </w:rPr>
      </w:pPr>
      <w:r>
        <w:br/>
        <w:t xml:space="preserve">An </w:t>
      </w:r>
      <w:r>
        <w:rPr>
          <w:i/>
        </w:rPr>
        <w:t>UpdateCoverage</w:t>
      </w:r>
      <w:r>
        <w:t xml:space="preserve"> request using the SOAP protocol </w:t>
      </w:r>
      <w:r w:rsidRPr="00725D63">
        <w:rPr>
          <w:b/>
        </w:rPr>
        <w:t>shall</w:t>
      </w:r>
      <w:r>
        <w:t xml:space="preserve"> be</w:t>
      </w:r>
      <w:r w:rsidRPr="0092099A">
        <w:t xml:space="preserve"> </w:t>
      </w:r>
      <w:r>
        <w:t xml:space="preserve">encoded as a </w:t>
      </w:r>
      <w:r w:rsidRPr="0092099A">
        <w:rPr>
          <w:rStyle w:val="Codefragment"/>
        </w:rPr>
        <w:t>wcst:Up</w:t>
      </w:r>
      <w:r>
        <w:rPr>
          <w:rStyle w:val="Codefragment"/>
        </w:rPr>
        <w:softHyphen/>
      </w:r>
      <w:r w:rsidRPr="0092099A">
        <w:rPr>
          <w:rStyle w:val="Codefragment"/>
        </w:rPr>
        <w:t>date</w:t>
      </w:r>
      <w:r>
        <w:rPr>
          <w:rStyle w:val="Codefragment"/>
        </w:rPr>
        <w:softHyphen/>
      </w:r>
      <w:r w:rsidRPr="0092099A">
        <w:rPr>
          <w:rStyle w:val="Codefragment"/>
        </w:rPr>
        <w:t>Coverage</w:t>
      </w:r>
      <w:r>
        <w:t xml:space="preserve"> element.</w:t>
      </w:r>
    </w:p>
    <w:p w14:paraId="419CBD82" w14:textId="77777777" w:rsidR="00435D86" w:rsidRDefault="00435D86" w:rsidP="00812249">
      <w:pPr>
        <w:pStyle w:val="Heading2"/>
      </w:pPr>
      <w:bookmarkStart w:id="148" w:name="_Toc396207515"/>
      <w:bookmarkStart w:id="149" w:name="_Toc292289159"/>
      <w:r>
        <w:t>Exceptions</w:t>
      </w:r>
      <w:bookmarkEnd w:id="148"/>
      <w:bookmarkEnd w:id="149"/>
    </w:p>
    <w:p w14:paraId="351EF380" w14:textId="77777777" w:rsidR="00435D86" w:rsidRPr="00155202" w:rsidRDefault="00435D86" w:rsidP="00435D86">
      <w:pPr>
        <w:pStyle w:val="Requirement"/>
        <w:numPr>
          <w:ilvl w:val="0"/>
          <w:numId w:val="18"/>
        </w:numPr>
        <w:shd w:val="clear" w:color="auto" w:fill="F2F2F2"/>
        <w:tabs>
          <w:tab w:val="num" w:pos="720"/>
        </w:tabs>
        <w:ind w:left="0" w:firstLine="0"/>
        <w:outlineLvl w:val="0"/>
        <w:rPr>
          <w:rStyle w:val="CommentReference"/>
          <w:b/>
          <w:bCs/>
          <w:szCs w:val="23"/>
        </w:rPr>
      </w:pPr>
      <w:r>
        <w:br/>
        <w:t xml:space="preserve">When a WCS server encounters an error while evaluating an </w:t>
      </w:r>
      <w:r>
        <w:rPr>
          <w:i/>
          <w:iCs/>
        </w:rPr>
        <w:t>UpdateCoverage</w:t>
      </w:r>
      <w:r>
        <w:t xml:space="preserve"> operation it </w:t>
      </w:r>
      <w:r>
        <w:rPr>
          <w:b/>
          <w:bCs/>
        </w:rPr>
        <w:t>shall</w:t>
      </w:r>
      <w:r>
        <w:t xml:space="preserve"> return an exception report message chosen as indicated in </w:t>
      </w:r>
      <w:r>
        <w:fldChar w:fldCharType="begin"/>
      </w:r>
      <w:r>
        <w:instrText xml:space="preserve"> REF _Ref327865912 \h </w:instrText>
      </w:r>
      <w:r>
        <w:fldChar w:fldCharType="separate"/>
      </w:r>
      <w:r w:rsidRPr="00793443">
        <w:t xml:space="preserve">Table </w:t>
      </w:r>
      <w:r>
        <w:t>6</w:t>
      </w:r>
      <w:r>
        <w:fldChar w:fldCharType="end"/>
      </w:r>
      <w:r>
        <w:t xml:space="preserve"> with a </w:t>
      </w:r>
      <w:r>
        <w:rPr>
          <w:rStyle w:val="Codefragment"/>
        </w:rPr>
        <w:t>locator</w:t>
      </w:r>
      <w:r>
        <w:t xml:space="preserve"> parameter value as specified in the right column of </w:t>
      </w:r>
      <w:r>
        <w:fldChar w:fldCharType="begin"/>
      </w:r>
      <w:r>
        <w:instrText xml:space="preserve"> REF _Ref327865912 \h </w:instrText>
      </w:r>
      <w:r>
        <w:fldChar w:fldCharType="separate"/>
      </w:r>
      <w:r w:rsidRPr="00793443">
        <w:t xml:space="preserve">Table </w:t>
      </w:r>
      <w:r>
        <w:t>6</w:t>
      </w:r>
      <w:r>
        <w:fldChar w:fldCharType="end"/>
      </w:r>
      <w:r>
        <w:t xml:space="preserve"> for each </w:t>
      </w:r>
      <w:r>
        <w:rPr>
          <w:rStyle w:val="Codefragment"/>
        </w:rPr>
        <w:t>exceptionCode</w:t>
      </w:r>
      <w:r>
        <w:t xml:space="preserve"> listed.</w:t>
      </w:r>
    </w:p>
    <w:p w14:paraId="7F705614" w14:textId="77777777" w:rsidR="00435D86" w:rsidRDefault="00435D86" w:rsidP="00435D86">
      <w:pPr>
        <w:pStyle w:val="Caption"/>
        <w:outlineLvl w:val="0"/>
        <w:rPr>
          <w:noProof/>
        </w:rPr>
      </w:pPr>
      <w:bookmarkStart w:id="150" w:name="_Ref394014768"/>
      <w:bookmarkStart w:id="151" w:name="_Toc396212114"/>
      <w:r w:rsidRPr="00793443">
        <w:t xml:space="preserve">Table </w:t>
      </w:r>
      <w:r>
        <w:fldChar w:fldCharType="begin"/>
      </w:r>
      <w:r>
        <w:instrText xml:space="preserve"> SEQ Table \* ARABIC </w:instrText>
      </w:r>
      <w:r>
        <w:fldChar w:fldCharType="separate"/>
      </w:r>
      <w:r>
        <w:rPr>
          <w:noProof/>
        </w:rPr>
        <w:t>8</w:t>
      </w:r>
      <w:r>
        <w:rPr>
          <w:noProof/>
        </w:rPr>
        <w:fldChar w:fldCharType="end"/>
      </w:r>
      <w:bookmarkEnd w:id="150"/>
      <w:r w:rsidRPr="00793443">
        <w:t xml:space="preserve"> </w:t>
      </w:r>
      <w:r>
        <w:t xml:space="preserve"> — </w:t>
      </w:r>
      <w:r w:rsidRPr="005F2B73">
        <w:t>Exception codes</w:t>
      </w:r>
      <w:r>
        <w:t xml:space="preserve"> for</w:t>
      </w:r>
      <w:r w:rsidRPr="005F2B73">
        <w:t xml:space="preserve"> </w:t>
      </w:r>
      <w:proofErr w:type="spellStart"/>
      <w:r w:rsidRPr="00B768E7">
        <w:rPr>
          <w:i/>
        </w:rPr>
        <w:t>UpdateCoverage</w:t>
      </w:r>
      <w:bookmarkEnd w:id="151"/>
      <w:proofErr w:type="spellEnd"/>
    </w:p>
    <w:tbl>
      <w:tblPr>
        <w:tblW w:w="0" w:type="auto"/>
        <w:jc w:val="right"/>
        <w:tblBorders>
          <w:top w:val="single" w:sz="12" w:space="0" w:color="auto"/>
          <w:left w:val="single" w:sz="4" w:space="0" w:color="auto"/>
          <w:bottom w:val="single" w:sz="4" w:space="0" w:color="auto"/>
          <w:right w:val="single" w:sz="4" w:space="0" w:color="auto"/>
          <w:insideH w:val="single" w:sz="12" w:space="0" w:color="auto"/>
          <w:insideV w:val="single" w:sz="4" w:space="0" w:color="auto"/>
        </w:tblBorders>
        <w:tblCellMar>
          <w:left w:w="72" w:type="dxa"/>
          <w:right w:w="72" w:type="dxa"/>
        </w:tblCellMar>
        <w:tblLook w:val="0000" w:firstRow="0" w:lastRow="0" w:firstColumn="0" w:lastColumn="0" w:noHBand="0" w:noVBand="0"/>
      </w:tblPr>
      <w:tblGrid>
        <w:gridCol w:w="2917"/>
        <w:gridCol w:w="716"/>
        <w:gridCol w:w="3467"/>
        <w:gridCol w:w="1684"/>
      </w:tblGrid>
      <w:tr w:rsidR="00435D86" w14:paraId="4AB491DE" w14:textId="77777777" w:rsidTr="00435D86">
        <w:trPr>
          <w:cantSplit/>
          <w:jc w:val="right"/>
        </w:trPr>
        <w:tc>
          <w:tcPr>
            <w:tcW w:w="2917" w:type="dxa"/>
            <w:tcBorders>
              <w:bottom w:val="single" w:sz="12" w:space="0" w:color="auto"/>
            </w:tcBorders>
          </w:tcPr>
          <w:p w14:paraId="13A342A4" w14:textId="77777777" w:rsidR="00435D86" w:rsidRDefault="00435D86" w:rsidP="00435D86">
            <w:pPr>
              <w:pStyle w:val="BodyText2"/>
              <w:keepNext/>
              <w:jc w:val="center"/>
              <w:rPr>
                <w:b/>
                <w:bCs/>
                <w:sz w:val="21"/>
                <w:szCs w:val="21"/>
              </w:rPr>
            </w:pPr>
            <w:r>
              <w:rPr>
                <w:rStyle w:val="Codefragment"/>
                <w:b/>
                <w:bCs/>
              </w:rPr>
              <w:t>exceptionCode</w:t>
            </w:r>
            <w:r>
              <w:rPr>
                <w:b/>
                <w:bCs/>
                <w:sz w:val="21"/>
                <w:szCs w:val="21"/>
              </w:rPr>
              <w:t xml:space="preserve"> value</w:t>
            </w:r>
          </w:p>
        </w:tc>
        <w:tc>
          <w:tcPr>
            <w:tcW w:w="716" w:type="dxa"/>
            <w:tcBorders>
              <w:bottom w:val="single" w:sz="12" w:space="0" w:color="auto"/>
            </w:tcBorders>
          </w:tcPr>
          <w:p w14:paraId="79404D57" w14:textId="77777777" w:rsidR="00435D86" w:rsidRDefault="00435D86" w:rsidP="00435D86">
            <w:pPr>
              <w:pStyle w:val="BodyText2"/>
              <w:keepNext/>
              <w:jc w:val="center"/>
              <w:rPr>
                <w:b/>
                <w:bCs/>
                <w:sz w:val="21"/>
                <w:szCs w:val="21"/>
              </w:rPr>
            </w:pPr>
            <w:r>
              <w:rPr>
                <w:b/>
                <w:bCs/>
                <w:sz w:val="21"/>
                <w:szCs w:val="21"/>
              </w:rPr>
              <w:t>HTTP code</w:t>
            </w:r>
          </w:p>
        </w:tc>
        <w:tc>
          <w:tcPr>
            <w:tcW w:w="0" w:type="auto"/>
            <w:tcBorders>
              <w:bottom w:val="single" w:sz="12" w:space="0" w:color="auto"/>
            </w:tcBorders>
          </w:tcPr>
          <w:p w14:paraId="32E3F28D" w14:textId="77777777" w:rsidR="00435D86" w:rsidRDefault="00435D86" w:rsidP="00435D86">
            <w:pPr>
              <w:pStyle w:val="BodyText2"/>
              <w:keepNext/>
              <w:jc w:val="center"/>
              <w:rPr>
                <w:b/>
                <w:bCs/>
                <w:sz w:val="21"/>
                <w:szCs w:val="21"/>
              </w:rPr>
            </w:pPr>
            <w:r>
              <w:rPr>
                <w:b/>
                <w:bCs/>
                <w:sz w:val="21"/>
                <w:szCs w:val="21"/>
              </w:rPr>
              <w:t>Meaning of exception code</w:t>
            </w:r>
          </w:p>
        </w:tc>
        <w:tc>
          <w:tcPr>
            <w:tcW w:w="0" w:type="auto"/>
            <w:tcBorders>
              <w:bottom w:val="single" w:sz="12" w:space="0" w:color="auto"/>
            </w:tcBorders>
          </w:tcPr>
          <w:p w14:paraId="6DDCCD15" w14:textId="77777777" w:rsidR="00435D86" w:rsidRDefault="00435D86" w:rsidP="00435D86">
            <w:pPr>
              <w:pStyle w:val="BodyText2"/>
              <w:keepNext/>
              <w:jc w:val="center"/>
              <w:rPr>
                <w:b/>
                <w:bCs/>
                <w:sz w:val="21"/>
                <w:szCs w:val="21"/>
              </w:rPr>
            </w:pPr>
            <w:r>
              <w:rPr>
                <w:rStyle w:val="Codefragment"/>
                <w:b/>
                <w:bCs/>
              </w:rPr>
              <w:t>locator</w:t>
            </w:r>
            <w:r>
              <w:rPr>
                <w:b/>
                <w:bCs/>
                <w:sz w:val="21"/>
                <w:szCs w:val="21"/>
              </w:rPr>
              <w:t xml:space="preserve"> value</w:t>
            </w:r>
          </w:p>
        </w:tc>
      </w:tr>
      <w:tr w:rsidR="00435D86" w14:paraId="5526C410" w14:textId="77777777" w:rsidTr="00435D86">
        <w:trPr>
          <w:cantSplit/>
          <w:jc w:val="right"/>
        </w:trPr>
        <w:tc>
          <w:tcPr>
            <w:tcW w:w="2917" w:type="dxa"/>
            <w:tcBorders>
              <w:top w:val="single" w:sz="4" w:space="0" w:color="auto"/>
              <w:bottom w:val="single" w:sz="4" w:space="0" w:color="auto"/>
            </w:tcBorders>
          </w:tcPr>
          <w:p w14:paraId="0C4CD994" w14:textId="77777777" w:rsidR="00435D86" w:rsidRDefault="00435D86" w:rsidP="00435D86">
            <w:pPr>
              <w:rPr>
                <w:rStyle w:val="Codefragment"/>
              </w:rPr>
            </w:pPr>
            <w:r>
              <w:rPr>
                <w:rStyle w:val="Codefragment"/>
              </w:rPr>
              <w:t>InvalidCoverage</w:t>
            </w:r>
          </w:p>
        </w:tc>
        <w:tc>
          <w:tcPr>
            <w:tcW w:w="716" w:type="dxa"/>
            <w:tcBorders>
              <w:top w:val="single" w:sz="4" w:space="0" w:color="auto"/>
              <w:bottom w:val="single" w:sz="4" w:space="0" w:color="auto"/>
            </w:tcBorders>
          </w:tcPr>
          <w:p w14:paraId="7B43B3C4" w14:textId="77777777" w:rsidR="00435D86" w:rsidRDefault="00435D86" w:rsidP="00435D86">
            <w:pPr>
              <w:keepNext/>
              <w:jc w:val="center"/>
              <w:rPr>
                <w:noProof/>
                <w:sz w:val="21"/>
                <w:szCs w:val="21"/>
              </w:rPr>
            </w:pPr>
            <w:r>
              <w:rPr>
                <w:noProof/>
                <w:sz w:val="21"/>
                <w:szCs w:val="21"/>
              </w:rPr>
              <w:t>404</w:t>
            </w:r>
          </w:p>
        </w:tc>
        <w:tc>
          <w:tcPr>
            <w:tcW w:w="0" w:type="auto"/>
            <w:tcBorders>
              <w:top w:val="single" w:sz="4" w:space="0" w:color="auto"/>
              <w:bottom w:val="single" w:sz="4" w:space="0" w:color="auto"/>
            </w:tcBorders>
          </w:tcPr>
          <w:p w14:paraId="6F545E76" w14:textId="77777777" w:rsidR="00435D86" w:rsidRDefault="00435D86" w:rsidP="00435D86">
            <w:pPr>
              <w:keepNext/>
              <w:rPr>
                <w:noProof/>
                <w:sz w:val="21"/>
                <w:szCs w:val="21"/>
              </w:rPr>
            </w:pPr>
            <w:r>
              <w:rPr>
                <w:noProof/>
                <w:sz w:val="21"/>
                <w:szCs w:val="21"/>
              </w:rPr>
              <w:t xml:space="preserve">Document uploaded is not a coverage </w:t>
            </w:r>
          </w:p>
        </w:tc>
        <w:tc>
          <w:tcPr>
            <w:tcW w:w="0" w:type="auto"/>
            <w:tcBorders>
              <w:top w:val="single" w:sz="4" w:space="0" w:color="auto"/>
              <w:bottom w:val="single" w:sz="4" w:space="0" w:color="auto"/>
            </w:tcBorders>
          </w:tcPr>
          <w:p w14:paraId="12B8C33D" w14:textId="77777777" w:rsidR="00435D86" w:rsidRPr="003748BE" w:rsidRDefault="00435D86" w:rsidP="00435D86">
            <w:pPr>
              <w:keepNext/>
              <w:rPr>
                <w:noProof/>
                <w:sz w:val="21"/>
                <w:szCs w:val="21"/>
              </w:rPr>
            </w:pPr>
            <w:r>
              <w:rPr>
                <w:noProof/>
                <w:sz w:val="21"/>
                <w:szCs w:val="21"/>
              </w:rPr>
              <w:t>Input coverage</w:t>
            </w:r>
          </w:p>
        </w:tc>
      </w:tr>
      <w:tr w:rsidR="00435D86" w14:paraId="1279D4F8" w14:textId="77777777" w:rsidTr="00435D86">
        <w:trPr>
          <w:cantSplit/>
          <w:jc w:val="right"/>
        </w:trPr>
        <w:tc>
          <w:tcPr>
            <w:tcW w:w="2917" w:type="dxa"/>
            <w:tcBorders>
              <w:top w:val="single" w:sz="4" w:space="0" w:color="auto"/>
              <w:bottom w:val="single" w:sz="4" w:space="0" w:color="auto"/>
            </w:tcBorders>
          </w:tcPr>
          <w:p w14:paraId="4B3C8FE6" w14:textId="77777777" w:rsidR="00435D86" w:rsidRDefault="00435D86" w:rsidP="00435D86">
            <w:pPr>
              <w:rPr>
                <w:rStyle w:val="Codefragment"/>
              </w:rPr>
            </w:pPr>
            <w:r>
              <w:rPr>
                <w:rStyle w:val="Codefragment"/>
              </w:rPr>
              <w:t>CoverageNotFound</w:t>
            </w:r>
          </w:p>
        </w:tc>
        <w:tc>
          <w:tcPr>
            <w:tcW w:w="716" w:type="dxa"/>
            <w:tcBorders>
              <w:top w:val="single" w:sz="4" w:space="0" w:color="auto"/>
              <w:bottom w:val="single" w:sz="4" w:space="0" w:color="auto"/>
            </w:tcBorders>
          </w:tcPr>
          <w:p w14:paraId="6D694E95" w14:textId="77777777" w:rsidR="00435D86" w:rsidRDefault="00435D86" w:rsidP="00435D86">
            <w:pPr>
              <w:keepNext/>
              <w:jc w:val="center"/>
              <w:rPr>
                <w:noProof/>
                <w:sz w:val="21"/>
                <w:szCs w:val="21"/>
              </w:rPr>
            </w:pPr>
            <w:r>
              <w:rPr>
                <w:noProof/>
                <w:sz w:val="21"/>
                <w:szCs w:val="21"/>
              </w:rPr>
              <w:t>404</w:t>
            </w:r>
          </w:p>
        </w:tc>
        <w:tc>
          <w:tcPr>
            <w:tcW w:w="0" w:type="auto"/>
            <w:tcBorders>
              <w:top w:val="single" w:sz="4" w:space="0" w:color="auto"/>
              <w:bottom w:val="single" w:sz="4" w:space="0" w:color="auto"/>
            </w:tcBorders>
          </w:tcPr>
          <w:p w14:paraId="7BF896C6" w14:textId="77777777" w:rsidR="00435D86" w:rsidRDefault="00435D86" w:rsidP="00435D86">
            <w:pPr>
              <w:keepNext/>
              <w:rPr>
                <w:noProof/>
                <w:sz w:val="21"/>
                <w:szCs w:val="21"/>
              </w:rPr>
            </w:pPr>
            <w:r>
              <w:rPr>
                <w:noProof/>
                <w:sz w:val="21"/>
                <w:szCs w:val="21"/>
              </w:rPr>
              <w:t>Server does not hold coverage with identifier provided</w:t>
            </w:r>
          </w:p>
        </w:tc>
        <w:tc>
          <w:tcPr>
            <w:tcW w:w="0" w:type="auto"/>
            <w:tcBorders>
              <w:top w:val="single" w:sz="4" w:space="0" w:color="auto"/>
              <w:bottom w:val="single" w:sz="4" w:space="0" w:color="auto"/>
            </w:tcBorders>
          </w:tcPr>
          <w:p w14:paraId="0ABD1275" w14:textId="77777777" w:rsidR="00435D86" w:rsidRPr="000A6C98" w:rsidRDefault="00435D86" w:rsidP="00435D86">
            <w:pPr>
              <w:keepNext/>
              <w:rPr>
                <w:rStyle w:val="Codefragment"/>
                <w:b/>
                <w:bCs/>
                <w:lang w:val="en-GB"/>
              </w:rPr>
            </w:pPr>
            <w:r>
              <w:rPr>
                <w:noProof/>
                <w:sz w:val="21"/>
                <w:szCs w:val="21"/>
              </w:rPr>
              <w:t>Coverage i</w:t>
            </w:r>
            <w:r w:rsidRPr="00242997">
              <w:rPr>
                <w:noProof/>
                <w:sz w:val="21"/>
                <w:szCs w:val="21"/>
              </w:rPr>
              <w:t>dentifier</w:t>
            </w:r>
          </w:p>
        </w:tc>
      </w:tr>
      <w:tr w:rsidR="00435D86" w14:paraId="40FAEEAB" w14:textId="77777777" w:rsidTr="00435D86">
        <w:trPr>
          <w:cantSplit/>
          <w:jc w:val="right"/>
        </w:trPr>
        <w:tc>
          <w:tcPr>
            <w:tcW w:w="2917" w:type="dxa"/>
            <w:tcBorders>
              <w:top w:val="single" w:sz="4" w:space="0" w:color="auto"/>
              <w:bottom w:val="single" w:sz="4" w:space="0" w:color="auto"/>
            </w:tcBorders>
          </w:tcPr>
          <w:p w14:paraId="66EBE5FD" w14:textId="77777777" w:rsidR="00435D86" w:rsidRDefault="00435D86" w:rsidP="00435D86">
            <w:pPr>
              <w:rPr>
                <w:rStyle w:val="Codefragment"/>
              </w:rPr>
            </w:pPr>
            <w:r>
              <w:rPr>
                <w:rStyle w:val="Codefragment"/>
              </w:rPr>
              <w:t>DomainSetMismatch</w:t>
            </w:r>
          </w:p>
        </w:tc>
        <w:tc>
          <w:tcPr>
            <w:tcW w:w="716" w:type="dxa"/>
            <w:tcBorders>
              <w:top w:val="single" w:sz="4" w:space="0" w:color="auto"/>
              <w:bottom w:val="single" w:sz="4" w:space="0" w:color="auto"/>
            </w:tcBorders>
          </w:tcPr>
          <w:p w14:paraId="02E30816" w14:textId="77777777" w:rsidR="00435D86" w:rsidRDefault="00435D86" w:rsidP="00435D86">
            <w:pPr>
              <w:keepNext/>
              <w:jc w:val="center"/>
              <w:rPr>
                <w:noProof/>
                <w:sz w:val="21"/>
                <w:szCs w:val="21"/>
              </w:rPr>
            </w:pPr>
            <w:r>
              <w:rPr>
                <w:noProof/>
                <w:sz w:val="21"/>
                <w:szCs w:val="21"/>
              </w:rPr>
              <w:t>404</w:t>
            </w:r>
          </w:p>
        </w:tc>
        <w:tc>
          <w:tcPr>
            <w:tcW w:w="0" w:type="auto"/>
            <w:tcBorders>
              <w:top w:val="single" w:sz="4" w:space="0" w:color="auto"/>
              <w:bottom w:val="single" w:sz="4" w:space="0" w:color="auto"/>
            </w:tcBorders>
          </w:tcPr>
          <w:p w14:paraId="5AB9DA0E" w14:textId="77777777" w:rsidR="00435D86" w:rsidRDefault="00435D86" w:rsidP="00435D86">
            <w:pPr>
              <w:keepNext/>
              <w:rPr>
                <w:noProof/>
                <w:sz w:val="21"/>
                <w:szCs w:val="21"/>
              </w:rPr>
            </w:pPr>
            <w:r>
              <w:rPr>
                <w:noProof/>
                <w:sz w:val="21"/>
                <w:szCs w:val="21"/>
              </w:rPr>
              <w:t>Domain subset specified is not sa subset of server coverage’s domain set</w:t>
            </w:r>
          </w:p>
        </w:tc>
        <w:tc>
          <w:tcPr>
            <w:tcW w:w="0" w:type="auto"/>
            <w:tcBorders>
              <w:top w:val="single" w:sz="4" w:space="0" w:color="auto"/>
              <w:bottom w:val="single" w:sz="4" w:space="0" w:color="auto"/>
            </w:tcBorders>
          </w:tcPr>
          <w:p w14:paraId="26EF2F6B" w14:textId="77777777" w:rsidR="00435D86" w:rsidRPr="002F385C" w:rsidRDefault="00435D86" w:rsidP="00435D86">
            <w:pPr>
              <w:keepNext/>
              <w:rPr>
                <w:noProof/>
                <w:sz w:val="21"/>
                <w:szCs w:val="21"/>
              </w:rPr>
            </w:pPr>
            <w:r>
              <w:rPr>
                <w:noProof/>
                <w:sz w:val="21"/>
                <w:szCs w:val="21"/>
              </w:rPr>
              <w:t>Domain subset</w:t>
            </w:r>
          </w:p>
        </w:tc>
      </w:tr>
      <w:tr w:rsidR="00435D86" w14:paraId="6290EF2F" w14:textId="77777777" w:rsidTr="00435D86">
        <w:trPr>
          <w:cantSplit/>
          <w:jc w:val="right"/>
        </w:trPr>
        <w:tc>
          <w:tcPr>
            <w:tcW w:w="2917" w:type="dxa"/>
            <w:tcBorders>
              <w:top w:val="single" w:sz="4" w:space="0" w:color="auto"/>
              <w:bottom w:val="single" w:sz="4" w:space="0" w:color="auto"/>
            </w:tcBorders>
          </w:tcPr>
          <w:p w14:paraId="75A2E4F1" w14:textId="77777777" w:rsidR="00435D86" w:rsidRDefault="00435D86" w:rsidP="00435D86">
            <w:pPr>
              <w:rPr>
                <w:rStyle w:val="Codefragment"/>
              </w:rPr>
            </w:pPr>
            <w:r>
              <w:rPr>
                <w:rStyle w:val="Codefragment"/>
              </w:rPr>
              <w:t>NoSuchRangeComponent</w:t>
            </w:r>
          </w:p>
        </w:tc>
        <w:tc>
          <w:tcPr>
            <w:tcW w:w="716" w:type="dxa"/>
            <w:tcBorders>
              <w:top w:val="single" w:sz="4" w:space="0" w:color="auto"/>
              <w:bottom w:val="single" w:sz="4" w:space="0" w:color="auto"/>
            </w:tcBorders>
          </w:tcPr>
          <w:p w14:paraId="0535F50E" w14:textId="77777777" w:rsidR="00435D86" w:rsidRDefault="00435D86" w:rsidP="00435D86">
            <w:pPr>
              <w:keepNext/>
              <w:jc w:val="center"/>
              <w:rPr>
                <w:noProof/>
                <w:sz w:val="21"/>
                <w:szCs w:val="21"/>
              </w:rPr>
            </w:pPr>
            <w:r>
              <w:rPr>
                <w:noProof/>
                <w:sz w:val="21"/>
                <w:szCs w:val="21"/>
              </w:rPr>
              <w:t>404</w:t>
            </w:r>
          </w:p>
        </w:tc>
        <w:tc>
          <w:tcPr>
            <w:tcW w:w="0" w:type="auto"/>
            <w:tcBorders>
              <w:top w:val="single" w:sz="4" w:space="0" w:color="auto"/>
              <w:bottom w:val="single" w:sz="4" w:space="0" w:color="auto"/>
            </w:tcBorders>
          </w:tcPr>
          <w:p w14:paraId="0206C52C" w14:textId="77777777" w:rsidR="00435D86" w:rsidRDefault="00435D86" w:rsidP="00435D86">
            <w:pPr>
              <w:keepNext/>
              <w:rPr>
                <w:noProof/>
                <w:sz w:val="21"/>
                <w:szCs w:val="21"/>
              </w:rPr>
            </w:pPr>
            <w:r>
              <w:rPr>
                <w:noProof/>
                <w:sz w:val="21"/>
                <w:szCs w:val="21"/>
              </w:rPr>
              <w:t>One or more of the range components listed is not existing in input or updated coverage</w:t>
            </w:r>
          </w:p>
        </w:tc>
        <w:tc>
          <w:tcPr>
            <w:tcW w:w="0" w:type="auto"/>
            <w:tcBorders>
              <w:top w:val="single" w:sz="4" w:space="0" w:color="auto"/>
              <w:bottom w:val="single" w:sz="4" w:space="0" w:color="auto"/>
            </w:tcBorders>
          </w:tcPr>
          <w:p w14:paraId="58C6ED78" w14:textId="77777777" w:rsidR="00435D86" w:rsidRPr="002F385C" w:rsidRDefault="00435D86" w:rsidP="00435D86">
            <w:pPr>
              <w:keepNext/>
              <w:rPr>
                <w:noProof/>
                <w:sz w:val="21"/>
                <w:szCs w:val="21"/>
              </w:rPr>
            </w:pPr>
            <w:r>
              <w:rPr>
                <w:noProof/>
                <w:sz w:val="21"/>
                <w:szCs w:val="21"/>
              </w:rPr>
              <w:t>First violating range component name</w:t>
            </w:r>
          </w:p>
        </w:tc>
      </w:tr>
      <w:tr w:rsidR="00435D86" w14:paraId="6E81ECE4" w14:textId="77777777" w:rsidTr="00435D86">
        <w:trPr>
          <w:cantSplit/>
          <w:jc w:val="right"/>
        </w:trPr>
        <w:tc>
          <w:tcPr>
            <w:tcW w:w="2917" w:type="dxa"/>
            <w:tcBorders>
              <w:top w:val="single" w:sz="4" w:space="0" w:color="auto"/>
              <w:bottom w:val="single" w:sz="4" w:space="0" w:color="auto"/>
            </w:tcBorders>
          </w:tcPr>
          <w:p w14:paraId="6D34BFB4" w14:textId="77777777" w:rsidR="00435D86" w:rsidRDefault="00435D86" w:rsidP="00435D86">
            <w:pPr>
              <w:rPr>
                <w:rStyle w:val="Codefragment"/>
              </w:rPr>
            </w:pPr>
            <w:r>
              <w:rPr>
                <w:rStyle w:val="Codefragment"/>
              </w:rPr>
              <w:t>MaskMismatch</w:t>
            </w:r>
          </w:p>
        </w:tc>
        <w:tc>
          <w:tcPr>
            <w:tcW w:w="716" w:type="dxa"/>
            <w:tcBorders>
              <w:top w:val="single" w:sz="4" w:space="0" w:color="auto"/>
              <w:bottom w:val="single" w:sz="4" w:space="0" w:color="auto"/>
            </w:tcBorders>
          </w:tcPr>
          <w:p w14:paraId="1BAB503B" w14:textId="77777777" w:rsidR="00435D86" w:rsidRDefault="00435D86" w:rsidP="00435D86">
            <w:pPr>
              <w:keepNext/>
              <w:jc w:val="center"/>
              <w:rPr>
                <w:noProof/>
                <w:sz w:val="21"/>
                <w:szCs w:val="21"/>
              </w:rPr>
            </w:pPr>
            <w:r>
              <w:rPr>
                <w:noProof/>
                <w:sz w:val="21"/>
                <w:szCs w:val="21"/>
              </w:rPr>
              <w:t>404</w:t>
            </w:r>
          </w:p>
        </w:tc>
        <w:tc>
          <w:tcPr>
            <w:tcW w:w="0" w:type="auto"/>
            <w:tcBorders>
              <w:top w:val="single" w:sz="4" w:space="0" w:color="auto"/>
              <w:bottom w:val="single" w:sz="4" w:space="0" w:color="auto"/>
            </w:tcBorders>
          </w:tcPr>
          <w:p w14:paraId="1631BA62" w14:textId="77777777" w:rsidR="00435D86" w:rsidRDefault="00435D86" w:rsidP="00435D86">
            <w:pPr>
              <w:keepNext/>
              <w:rPr>
                <w:noProof/>
                <w:sz w:val="21"/>
                <w:szCs w:val="21"/>
              </w:rPr>
            </w:pPr>
            <w:r>
              <w:rPr>
                <w:noProof/>
                <w:sz w:val="21"/>
                <w:szCs w:val="21"/>
              </w:rPr>
              <w:t>Mask domain set is not equal to input coverage domain set (i.e., mask is not aligned with input coverage)</w:t>
            </w:r>
          </w:p>
        </w:tc>
        <w:tc>
          <w:tcPr>
            <w:tcW w:w="0" w:type="auto"/>
            <w:tcBorders>
              <w:top w:val="single" w:sz="4" w:space="0" w:color="auto"/>
              <w:bottom w:val="single" w:sz="4" w:space="0" w:color="auto"/>
            </w:tcBorders>
          </w:tcPr>
          <w:p w14:paraId="0CC7F801" w14:textId="77777777" w:rsidR="00435D86" w:rsidRPr="002F385C" w:rsidRDefault="00435D86" w:rsidP="00435D86">
            <w:pPr>
              <w:keepNext/>
              <w:rPr>
                <w:noProof/>
                <w:sz w:val="21"/>
                <w:szCs w:val="21"/>
              </w:rPr>
            </w:pPr>
            <w:r>
              <w:rPr>
                <w:noProof/>
                <w:sz w:val="21"/>
                <w:szCs w:val="21"/>
              </w:rPr>
              <w:t>Mask parameter</w:t>
            </w:r>
          </w:p>
        </w:tc>
      </w:tr>
      <w:tr w:rsidR="00435D86" w14:paraId="66077D38" w14:textId="77777777" w:rsidTr="00435D86">
        <w:trPr>
          <w:cantSplit/>
          <w:jc w:val="right"/>
        </w:trPr>
        <w:tc>
          <w:tcPr>
            <w:tcW w:w="2917" w:type="dxa"/>
            <w:tcBorders>
              <w:top w:val="single" w:sz="4" w:space="0" w:color="auto"/>
              <w:bottom w:val="single" w:sz="4" w:space="0" w:color="auto"/>
            </w:tcBorders>
          </w:tcPr>
          <w:p w14:paraId="0969DF51" w14:textId="77777777" w:rsidR="00435D86" w:rsidRDefault="00435D86" w:rsidP="00435D86">
            <w:pPr>
              <w:rPr>
                <w:rStyle w:val="Codefragment"/>
              </w:rPr>
            </w:pPr>
            <w:r>
              <w:rPr>
                <w:rStyle w:val="Codefragment"/>
              </w:rPr>
              <w:t>IllegalMask</w:t>
            </w:r>
          </w:p>
        </w:tc>
        <w:tc>
          <w:tcPr>
            <w:tcW w:w="716" w:type="dxa"/>
            <w:tcBorders>
              <w:top w:val="single" w:sz="4" w:space="0" w:color="auto"/>
              <w:bottom w:val="single" w:sz="4" w:space="0" w:color="auto"/>
            </w:tcBorders>
          </w:tcPr>
          <w:p w14:paraId="3DA8DCE6" w14:textId="77777777" w:rsidR="00435D86" w:rsidRDefault="00435D86" w:rsidP="00435D86">
            <w:pPr>
              <w:keepNext/>
              <w:jc w:val="center"/>
              <w:rPr>
                <w:noProof/>
                <w:sz w:val="21"/>
                <w:szCs w:val="21"/>
              </w:rPr>
            </w:pPr>
            <w:r>
              <w:rPr>
                <w:noProof/>
                <w:sz w:val="21"/>
                <w:szCs w:val="21"/>
              </w:rPr>
              <w:t>404</w:t>
            </w:r>
          </w:p>
        </w:tc>
        <w:tc>
          <w:tcPr>
            <w:tcW w:w="0" w:type="auto"/>
            <w:tcBorders>
              <w:top w:val="single" w:sz="4" w:space="0" w:color="auto"/>
              <w:bottom w:val="single" w:sz="4" w:space="0" w:color="auto"/>
            </w:tcBorders>
          </w:tcPr>
          <w:p w14:paraId="122F3F6B" w14:textId="77777777" w:rsidR="00435D86" w:rsidRDefault="00435D86" w:rsidP="00435D86">
            <w:pPr>
              <w:keepNext/>
              <w:rPr>
                <w:noProof/>
                <w:sz w:val="21"/>
                <w:szCs w:val="21"/>
              </w:rPr>
            </w:pPr>
            <w:r>
              <w:rPr>
                <w:noProof/>
                <w:sz w:val="21"/>
                <w:szCs w:val="21"/>
              </w:rPr>
              <w:t>Mask contains range values other than 0 or 1</w:t>
            </w:r>
          </w:p>
        </w:tc>
        <w:tc>
          <w:tcPr>
            <w:tcW w:w="0" w:type="auto"/>
            <w:tcBorders>
              <w:top w:val="single" w:sz="4" w:space="0" w:color="auto"/>
              <w:bottom w:val="single" w:sz="4" w:space="0" w:color="auto"/>
            </w:tcBorders>
          </w:tcPr>
          <w:p w14:paraId="39A0B9DF" w14:textId="77777777" w:rsidR="00435D86" w:rsidRDefault="00435D86" w:rsidP="00435D86">
            <w:pPr>
              <w:keepNext/>
              <w:rPr>
                <w:noProof/>
                <w:sz w:val="21"/>
                <w:szCs w:val="21"/>
              </w:rPr>
            </w:pPr>
            <w:r>
              <w:rPr>
                <w:noProof/>
                <w:sz w:val="21"/>
                <w:szCs w:val="21"/>
              </w:rPr>
              <w:t>Mask parameter</w:t>
            </w:r>
          </w:p>
        </w:tc>
      </w:tr>
      <w:tr w:rsidR="00435D86" w14:paraId="35E99E9E" w14:textId="77777777" w:rsidTr="00435D86">
        <w:trPr>
          <w:cantSplit/>
          <w:jc w:val="right"/>
        </w:trPr>
        <w:tc>
          <w:tcPr>
            <w:tcW w:w="2917" w:type="dxa"/>
            <w:tcBorders>
              <w:top w:val="single" w:sz="4" w:space="0" w:color="auto"/>
              <w:bottom w:val="single" w:sz="4" w:space="0" w:color="auto"/>
            </w:tcBorders>
          </w:tcPr>
          <w:p w14:paraId="485BCC0C" w14:textId="77777777" w:rsidR="00435D86" w:rsidRDefault="00435D86" w:rsidP="00435D86">
            <w:pPr>
              <w:rPr>
                <w:rStyle w:val="Codefragment"/>
              </w:rPr>
            </w:pPr>
            <w:r>
              <w:rPr>
                <w:rStyle w:val="Codefragment"/>
              </w:rPr>
              <w:t>InconsistentChange</w:t>
            </w:r>
          </w:p>
        </w:tc>
        <w:tc>
          <w:tcPr>
            <w:tcW w:w="716" w:type="dxa"/>
            <w:tcBorders>
              <w:top w:val="single" w:sz="4" w:space="0" w:color="auto"/>
              <w:bottom w:val="single" w:sz="4" w:space="0" w:color="auto"/>
            </w:tcBorders>
          </w:tcPr>
          <w:p w14:paraId="04AFC81F" w14:textId="77777777" w:rsidR="00435D86" w:rsidRDefault="00435D86" w:rsidP="00435D86">
            <w:pPr>
              <w:keepNext/>
              <w:jc w:val="center"/>
              <w:rPr>
                <w:noProof/>
                <w:sz w:val="21"/>
                <w:szCs w:val="21"/>
              </w:rPr>
            </w:pPr>
            <w:r>
              <w:rPr>
                <w:noProof/>
                <w:sz w:val="21"/>
                <w:szCs w:val="21"/>
              </w:rPr>
              <w:t>404</w:t>
            </w:r>
          </w:p>
        </w:tc>
        <w:tc>
          <w:tcPr>
            <w:tcW w:w="0" w:type="auto"/>
            <w:tcBorders>
              <w:top w:val="single" w:sz="4" w:space="0" w:color="auto"/>
              <w:bottom w:val="single" w:sz="4" w:space="0" w:color="auto"/>
            </w:tcBorders>
          </w:tcPr>
          <w:p w14:paraId="669D05FB" w14:textId="77777777" w:rsidR="00435D86" w:rsidRDefault="00435D86" w:rsidP="00435D86">
            <w:pPr>
              <w:keepNext/>
              <w:rPr>
                <w:noProof/>
                <w:sz w:val="21"/>
                <w:szCs w:val="21"/>
              </w:rPr>
            </w:pPr>
            <w:r>
              <w:rPr>
                <w:noProof/>
                <w:sz w:val="21"/>
                <w:szCs w:val="21"/>
              </w:rPr>
              <w:t>Update requested would make coverage inconsistent as per GMLCOV [OGC 09-146]</w:t>
            </w:r>
          </w:p>
        </w:tc>
        <w:tc>
          <w:tcPr>
            <w:tcW w:w="0" w:type="auto"/>
            <w:tcBorders>
              <w:top w:val="single" w:sz="4" w:space="0" w:color="auto"/>
              <w:bottom w:val="single" w:sz="4" w:space="0" w:color="auto"/>
            </w:tcBorders>
          </w:tcPr>
          <w:p w14:paraId="30FB5B48" w14:textId="77777777" w:rsidR="00435D86" w:rsidRPr="002F385C" w:rsidRDefault="00435D86" w:rsidP="00435D86">
            <w:pPr>
              <w:keepNext/>
              <w:rPr>
                <w:rStyle w:val="Codefragment"/>
                <w:b/>
                <w:bCs/>
                <w:lang w:val="en-GB"/>
              </w:rPr>
            </w:pPr>
            <w:r w:rsidRPr="002F385C">
              <w:rPr>
                <w:noProof/>
                <w:sz w:val="21"/>
                <w:szCs w:val="21"/>
              </w:rPr>
              <w:t>Violating input element</w:t>
            </w:r>
          </w:p>
        </w:tc>
      </w:tr>
      <w:tr w:rsidR="00435D86" w14:paraId="61D4D89A" w14:textId="77777777" w:rsidTr="00435D86">
        <w:trPr>
          <w:cantSplit/>
          <w:jc w:val="right"/>
        </w:trPr>
        <w:tc>
          <w:tcPr>
            <w:tcW w:w="2917" w:type="dxa"/>
            <w:tcBorders>
              <w:top w:val="single" w:sz="4" w:space="0" w:color="auto"/>
              <w:bottom w:val="single" w:sz="4" w:space="0" w:color="auto"/>
            </w:tcBorders>
          </w:tcPr>
          <w:p w14:paraId="5E76D57C" w14:textId="77777777" w:rsidR="00435D86" w:rsidRDefault="00435D86" w:rsidP="00435D86">
            <w:pPr>
              <w:rPr>
                <w:rStyle w:val="Codefragment"/>
              </w:rPr>
            </w:pPr>
            <w:r>
              <w:rPr>
                <w:rStyle w:val="Codefragment"/>
              </w:rPr>
              <w:t>NotExtensible</w:t>
            </w:r>
          </w:p>
        </w:tc>
        <w:tc>
          <w:tcPr>
            <w:tcW w:w="716" w:type="dxa"/>
            <w:tcBorders>
              <w:top w:val="single" w:sz="4" w:space="0" w:color="auto"/>
              <w:bottom w:val="single" w:sz="4" w:space="0" w:color="auto"/>
            </w:tcBorders>
          </w:tcPr>
          <w:p w14:paraId="0FE8D7D5" w14:textId="77777777" w:rsidR="00435D86" w:rsidRDefault="00435D86" w:rsidP="00435D86">
            <w:pPr>
              <w:keepNext/>
              <w:jc w:val="center"/>
              <w:rPr>
                <w:noProof/>
                <w:sz w:val="21"/>
                <w:szCs w:val="21"/>
              </w:rPr>
            </w:pPr>
            <w:r>
              <w:rPr>
                <w:noProof/>
                <w:sz w:val="21"/>
                <w:szCs w:val="21"/>
              </w:rPr>
              <w:t>404</w:t>
            </w:r>
          </w:p>
        </w:tc>
        <w:tc>
          <w:tcPr>
            <w:tcW w:w="0" w:type="auto"/>
            <w:tcBorders>
              <w:top w:val="single" w:sz="4" w:space="0" w:color="auto"/>
              <w:bottom w:val="single" w:sz="4" w:space="0" w:color="auto"/>
            </w:tcBorders>
          </w:tcPr>
          <w:p w14:paraId="72ACBB6D" w14:textId="77777777" w:rsidR="00435D86" w:rsidRDefault="00435D86" w:rsidP="00435D86">
            <w:pPr>
              <w:keepNext/>
              <w:rPr>
                <w:noProof/>
                <w:sz w:val="21"/>
                <w:szCs w:val="21"/>
              </w:rPr>
            </w:pPr>
            <w:r>
              <w:rPr>
                <w:noProof/>
                <w:sz w:val="21"/>
                <w:szCs w:val="21"/>
              </w:rPr>
              <w:t>Updated coverage does not allow extension, and update area is not completely inside updated coverage domain set</w:t>
            </w:r>
          </w:p>
        </w:tc>
        <w:tc>
          <w:tcPr>
            <w:tcW w:w="0" w:type="auto"/>
            <w:tcBorders>
              <w:top w:val="single" w:sz="4" w:space="0" w:color="auto"/>
              <w:bottom w:val="single" w:sz="4" w:space="0" w:color="auto"/>
            </w:tcBorders>
          </w:tcPr>
          <w:p w14:paraId="679F3583" w14:textId="77777777" w:rsidR="00435D86" w:rsidRPr="002F385C" w:rsidRDefault="00435D86" w:rsidP="00435D86">
            <w:pPr>
              <w:keepNext/>
              <w:rPr>
                <w:noProof/>
                <w:sz w:val="21"/>
                <w:szCs w:val="21"/>
              </w:rPr>
            </w:pPr>
            <w:r>
              <w:rPr>
                <w:noProof/>
                <w:sz w:val="21"/>
                <w:szCs w:val="21"/>
              </w:rPr>
              <w:t>none</w:t>
            </w:r>
          </w:p>
        </w:tc>
      </w:tr>
    </w:tbl>
    <w:p w14:paraId="2413B8BA" w14:textId="77777777" w:rsidR="00435D86" w:rsidRDefault="00435D86" w:rsidP="00B31486">
      <w:pPr>
        <w:rPr>
          <w:color w:val="FF0000"/>
          <w:lang w:val="en-GB"/>
        </w:rPr>
      </w:pPr>
    </w:p>
    <w:p w14:paraId="23A2887F" w14:textId="77777777" w:rsidR="00435D86" w:rsidRDefault="00435D86" w:rsidP="00B31486">
      <w:pPr>
        <w:rPr>
          <w:color w:val="FF0000"/>
          <w:lang w:val="en-GB"/>
        </w:rPr>
      </w:pPr>
    </w:p>
    <w:p w14:paraId="6A38C3F4" w14:textId="77777777" w:rsidR="009A7B37" w:rsidRDefault="009A7B37">
      <w:r>
        <w:br w:type="page"/>
      </w:r>
    </w:p>
    <w:p w14:paraId="1EC24813" w14:textId="77777777" w:rsidR="009A7B37" w:rsidRDefault="009A7B37" w:rsidP="004A5507">
      <w:pPr>
        <w:pStyle w:val="Annex"/>
      </w:pPr>
      <w:r>
        <w:lastRenderedPageBreak/>
        <w:t>Annex A: Conformance Class Abstract Test Suite (Normative)</w:t>
      </w:r>
    </w:p>
    <w:p w14:paraId="1C4D0C26" w14:textId="77777777" w:rsidR="00D93053" w:rsidRDefault="00D93053" w:rsidP="00D93053">
      <w:r>
        <w:t>A Transaction Extension implementation must satisfy the following system characteristics to be conformant with this specification.</w:t>
      </w:r>
    </w:p>
    <w:p w14:paraId="18BA524C" w14:textId="37D2C45C" w:rsidR="00D93053" w:rsidRPr="00D93053" w:rsidRDefault="00D93053" w:rsidP="00D93053">
      <w:r>
        <w:t xml:space="preserve">Test identifiers below are relative to </w:t>
      </w:r>
      <w:hyperlink r:id="rId30" w:history="1">
        <w:r w:rsidRPr="009C44D6">
          <w:rPr>
            <w:rStyle w:val="Hyperlink"/>
          </w:rPr>
          <w:t>http://www.opengis.net/spec/WCS/2.0/WCS_service-extension_transaction/2.0/conf</w:t>
        </w:r>
      </w:hyperlink>
      <w:r>
        <w:t>.</w:t>
      </w:r>
    </w:p>
    <w:p w14:paraId="1E53D1FA" w14:textId="1EC27034" w:rsidR="009A7B37" w:rsidRDefault="009A7B37" w:rsidP="004A5507">
      <w:pPr>
        <w:pStyle w:val="AnnexNumbered"/>
      </w:pPr>
      <w:bookmarkStart w:id="152" w:name="_Toc254961261"/>
      <w:bookmarkStart w:id="153" w:name="_Ref259545760"/>
      <w:bookmarkStart w:id="154" w:name="_Toc276720685"/>
      <w:bookmarkStart w:id="155" w:name="_Toc279341984"/>
      <w:bookmarkStart w:id="156" w:name="_Toc443461105"/>
      <w:bookmarkStart w:id="157" w:name="_Toc9996974"/>
      <w:bookmarkStart w:id="158" w:name="_Ref207532276"/>
      <w:bookmarkStart w:id="159" w:name="_Ref207532302"/>
      <w:bookmarkStart w:id="160" w:name="_Ref207532345"/>
      <w:bookmarkStart w:id="161" w:name="_Toc219622068"/>
      <w:bookmarkStart w:id="162" w:name="_Toc292289160"/>
      <w:r>
        <w:t xml:space="preserve">Conformance class: </w:t>
      </w:r>
      <w:bookmarkEnd w:id="152"/>
      <w:bookmarkEnd w:id="153"/>
      <w:bookmarkEnd w:id="154"/>
      <w:bookmarkEnd w:id="155"/>
      <w:proofErr w:type="spellStart"/>
      <w:r w:rsidR="00D93053" w:rsidRPr="00D93053">
        <w:rPr>
          <w:i/>
        </w:rPr>
        <w:t>insert+delete</w:t>
      </w:r>
      <w:bookmarkEnd w:id="162"/>
      <w:proofErr w:type="spellEnd"/>
    </w:p>
    <w:p w14:paraId="408898F0" w14:textId="77777777" w:rsidR="00D93053" w:rsidRDefault="00D93053" w:rsidP="00D93053">
      <w:r>
        <w:t>The OGC URI identifier of this conformance class is:</w:t>
      </w:r>
      <w:r>
        <w:br/>
      </w:r>
      <w:hyperlink r:id="rId31" w:history="1">
        <w:r w:rsidRPr="009C44D6">
          <w:rPr>
            <w:rStyle w:val="Hyperlink"/>
          </w:rPr>
          <w:t>http://www.opengis.net/spec/WCS/2.0/conf/WCS_service-extension_transaction/2.0/conf/insert+delete</w:t>
        </w:r>
      </w:hyperlink>
      <w:r>
        <w:t xml:space="preserve">. </w:t>
      </w:r>
    </w:p>
    <w:p w14:paraId="24572DFE" w14:textId="660F3EE9" w:rsidR="00D93053" w:rsidRPr="00D93053" w:rsidRDefault="00D93053" w:rsidP="00D93053">
      <w:pPr>
        <w:rPr>
          <w:lang w:eastAsia="zh-CN"/>
        </w:rPr>
      </w:pPr>
      <w:r w:rsidRPr="00E85F97">
        <w:rPr>
          <w:highlight w:val="yellow"/>
          <w:lang w:eastAsia="zh-CN"/>
        </w:rPr>
        <w:t>TBD</w:t>
      </w:r>
    </w:p>
    <w:p w14:paraId="0245493B" w14:textId="08C4C69A" w:rsidR="00D93053" w:rsidRDefault="00D93053" w:rsidP="00D93053">
      <w:pPr>
        <w:pStyle w:val="AnnexNumbered"/>
      </w:pPr>
      <w:bookmarkStart w:id="163" w:name="_Toc292289161"/>
      <w:r>
        <w:t xml:space="preserve">Conformance class: </w:t>
      </w:r>
      <w:r>
        <w:rPr>
          <w:i/>
        </w:rPr>
        <w:t>update</w:t>
      </w:r>
      <w:bookmarkEnd w:id="163"/>
    </w:p>
    <w:p w14:paraId="2624C197" w14:textId="77777777" w:rsidR="00D93053" w:rsidRDefault="00D93053" w:rsidP="00D93053">
      <w:r>
        <w:t>The OGC URI identifier of this conformance class is:</w:t>
      </w:r>
      <w:r>
        <w:br/>
      </w:r>
      <w:hyperlink r:id="rId32" w:history="1">
        <w:r w:rsidRPr="002C6172">
          <w:rPr>
            <w:rStyle w:val="Hyperlink"/>
          </w:rPr>
          <w:t>http://www.opengis.net/spec/WCS/2.0/conf/WCS_service-extension_transaction/2.0/conf/update</w:t>
        </w:r>
      </w:hyperlink>
      <w:r>
        <w:t xml:space="preserve">. </w:t>
      </w:r>
    </w:p>
    <w:p w14:paraId="6B2392D2" w14:textId="77777777" w:rsidR="00D93053" w:rsidRPr="00662351" w:rsidRDefault="00D93053" w:rsidP="00D93053">
      <w:pPr>
        <w:rPr>
          <w:lang w:eastAsia="zh-CN"/>
        </w:rPr>
      </w:pPr>
      <w:r w:rsidRPr="00BA2019">
        <w:rPr>
          <w:highlight w:val="yellow"/>
          <w:lang w:eastAsia="zh-CN"/>
        </w:rPr>
        <w:t>TBD</w:t>
      </w:r>
    </w:p>
    <w:p w14:paraId="137C3323" w14:textId="77777777" w:rsidR="00D93053" w:rsidRPr="004A5507" w:rsidRDefault="00D93053" w:rsidP="00D93053"/>
    <w:p w14:paraId="10AB2BD4" w14:textId="77777777" w:rsidR="004A5507" w:rsidRDefault="004A5507" w:rsidP="004A5507">
      <w:pPr>
        <w:pStyle w:val="AnnexLevel2"/>
        <w:numPr>
          <w:ilvl w:val="0"/>
          <w:numId w:val="0"/>
        </w:numPr>
      </w:pPr>
    </w:p>
    <w:bookmarkEnd w:id="156"/>
    <w:bookmarkEnd w:id="157"/>
    <w:bookmarkEnd w:id="158"/>
    <w:bookmarkEnd w:id="159"/>
    <w:bookmarkEnd w:id="160"/>
    <w:bookmarkEnd w:id="161"/>
    <w:p w14:paraId="11BD2CD9" w14:textId="3416E7EA" w:rsidR="009A7B37" w:rsidRDefault="009A7B37" w:rsidP="004A5507">
      <w:pPr>
        <w:pStyle w:val="Annex"/>
      </w:pPr>
      <w:r>
        <w:br w:type="page"/>
      </w:r>
      <w:bookmarkStart w:id="164" w:name="_Toc165888231"/>
      <w:r w:rsidR="00165E04">
        <w:lastRenderedPageBreak/>
        <w:t xml:space="preserve">Annex </w:t>
      </w:r>
      <w:r w:rsidR="00D93053" w:rsidRPr="00D93053">
        <w:t>B</w:t>
      </w:r>
      <w:r>
        <w:t>: Revision history</w:t>
      </w:r>
      <w:bookmarkEnd w:id="164"/>
    </w:p>
    <w:p w14:paraId="216E4997" w14:textId="77777777" w:rsidR="009A7B37" w:rsidRDefault="009A7B37"/>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005"/>
        <w:gridCol w:w="990"/>
        <w:gridCol w:w="2145"/>
        <w:gridCol w:w="3330"/>
      </w:tblGrid>
      <w:tr w:rsidR="009A7B37" w:rsidRPr="008F6698" w14:paraId="26267FD4" w14:textId="77777777" w:rsidTr="008F6698">
        <w:tc>
          <w:tcPr>
            <w:tcW w:w="1080" w:type="dxa"/>
            <w:tcBorders>
              <w:top w:val="single" w:sz="4" w:space="0" w:color="auto"/>
              <w:left w:val="single" w:sz="4" w:space="0" w:color="auto"/>
              <w:bottom w:val="single" w:sz="4" w:space="0" w:color="auto"/>
              <w:right w:val="single" w:sz="4" w:space="0" w:color="auto"/>
            </w:tcBorders>
          </w:tcPr>
          <w:p w14:paraId="1F09E7A5" w14:textId="77777777" w:rsidR="009A7B37" w:rsidRPr="008F6698" w:rsidRDefault="009A7B37" w:rsidP="00D93053">
            <w:pPr>
              <w:pStyle w:val="OGCtableheader"/>
            </w:pPr>
            <w:r w:rsidRPr="008F6698">
              <w:t>Date</w:t>
            </w:r>
          </w:p>
        </w:tc>
        <w:tc>
          <w:tcPr>
            <w:tcW w:w="1005" w:type="dxa"/>
            <w:tcBorders>
              <w:top w:val="single" w:sz="4" w:space="0" w:color="auto"/>
              <w:left w:val="single" w:sz="4" w:space="0" w:color="auto"/>
              <w:bottom w:val="single" w:sz="4" w:space="0" w:color="auto"/>
              <w:right w:val="single" w:sz="4" w:space="0" w:color="auto"/>
            </w:tcBorders>
          </w:tcPr>
          <w:p w14:paraId="5A086AD9" w14:textId="77777777" w:rsidR="009A7B37" w:rsidRPr="008F6698" w:rsidRDefault="009A7B37" w:rsidP="00D93053">
            <w:pPr>
              <w:pStyle w:val="OGCtableheader"/>
            </w:pPr>
            <w:r w:rsidRPr="008F6698">
              <w:t>Release</w:t>
            </w:r>
          </w:p>
        </w:tc>
        <w:tc>
          <w:tcPr>
            <w:tcW w:w="990" w:type="dxa"/>
            <w:tcBorders>
              <w:top w:val="single" w:sz="4" w:space="0" w:color="auto"/>
              <w:left w:val="single" w:sz="4" w:space="0" w:color="auto"/>
              <w:bottom w:val="single" w:sz="4" w:space="0" w:color="auto"/>
              <w:right w:val="single" w:sz="4" w:space="0" w:color="auto"/>
            </w:tcBorders>
          </w:tcPr>
          <w:p w14:paraId="0FF7F2BB" w14:textId="77777777" w:rsidR="009A7B37" w:rsidRPr="008F6698" w:rsidRDefault="009A7B37" w:rsidP="00D93053">
            <w:pPr>
              <w:pStyle w:val="OGCtableheader"/>
            </w:pPr>
            <w:r w:rsidRPr="008F6698">
              <w:t>Author</w:t>
            </w:r>
          </w:p>
        </w:tc>
        <w:tc>
          <w:tcPr>
            <w:tcW w:w="2145" w:type="dxa"/>
            <w:tcBorders>
              <w:top w:val="single" w:sz="4" w:space="0" w:color="auto"/>
              <w:left w:val="single" w:sz="4" w:space="0" w:color="auto"/>
              <w:bottom w:val="single" w:sz="4" w:space="0" w:color="auto"/>
              <w:right w:val="single" w:sz="4" w:space="0" w:color="auto"/>
            </w:tcBorders>
          </w:tcPr>
          <w:p w14:paraId="3627B8FD" w14:textId="77777777" w:rsidR="009A7B37" w:rsidRPr="008F6698" w:rsidRDefault="009A7B37" w:rsidP="00D93053">
            <w:pPr>
              <w:pStyle w:val="OGCtableheader"/>
            </w:pPr>
            <w:r w:rsidRPr="008F6698">
              <w:t>Paragraph modified</w:t>
            </w:r>
          </w:p>
        </w:tc>
        <w:tc>
          <w:tcPr>
            <w:tcW w:w="3330" w:type="dxa"/>
            <w:tcBorders>
              <w:top w:val="single" w:sz="4" w:space="0" w:color="auto"/>
              <w:left w:val="single" w:sz="4" w:space="0" w:color="auto"/>
              <w:bottom w:val="single" w:sz="4" w:space="0" w:color="auto"/>
              <w:right w:val="single" w:sz="4" w:space="0" w:color="auto"/>
            </w:tcBorders>
          </w:tcPr>
          <w:p w14:paraId="2CF09F92" w14:textId="77777777" w:rsidR="009A7B37" w:rsidRPr="008F6698" w:rsidRDefault="009A7B37" w:rsidP="00D93053">
            <w:pPr>
              <w:pStyle w:val="OGCtableheader"/>
            </w:pPr>
            <w:r w:rsidRPr="008F6698">
              <w:t>Description</w:t>
            </w:r>
          </w:p>
        </w:tc>
      </w:tr>
      <w:tr w:rsidR="008F6698" w:rsidRPr="008F6698" w14:paraId="5DDCA73C" w14:textId="77777777" w:rsidTr="008F6698">
        <w:tc>
          <w:tcPr>
            <w:tcW w:w="1080" w:type="dxa"/>
            <w:tcBorders>
              <w:top w:val="single" w:sz="4" w:space="0" w:color="auto"/>
              <w:left w:val="single" w:sz="4" w:space="0" w:color="auto"/>
              <w:bottom w:val="single" w:sz="4" w:space="0" w:color="auto"/>
              <w:right w:val="single" w:sz="4" w:space="0" w:color="auto"/>
            </w:tcBorders>
          </w:tcPr>
          <w:p w14:paraId="2E02AF0D" w14:textId="593BBABF" w:rsidR="008F6698" w:rsidRPr="008F6698" w:rsidRDefault="008F6698" w:rsidP="00D93053">
            <w:pPr>
              <w:pStyle w:val="OGCtabletext"/>
            </w:pPr>
            <w:r w:rsidRPr="008F6698">
              <w:t>2014-07-24</w:t>
            </w:r>
          </w:p>
        </w:tc>
        <w:tc>
          <w:tcPr>
            <w:tcW w:w="1005" w:type="dxa"/>
            <w:tcBorders>
              <w:top w:val="single" w:sz="4" w:space="0" w:color="auto"/>
              <w:left w:val="single" w:sz="4" w:space="0" w:color="auto"/>
              <w:bottom w:val="single" w:sz="4" w:space="0" w:color="auto"/>
              <w:right w:val="single" w:sz="4" w:space="0" w:color="auto"/>
            </w:tcBorders>
          </w:tcPr>
          <w:p w14:paraId="380240B1" w14:textId="63781557" w:rsidR="008F6698" w:rsidRPr="008F6698" w:rsidRDefault="008F6698" w:rsidP="00D93053">
            <w:pPr>
              <w:pStyle w:val="OGCtabletext"/>
            </w:pPr>
            <w:r w:rsidRPr="008F6698">
              <w:t xml:space="preserve">2.0.0 </w:t>
            </w:r>
          </w:p>
        </w:tc>
        <w:tc>
          <w:tcPr>
            <w:tcW w:w="990" w:type="dxa"/>
            <w:tcBorders>
              <w:top w:val="single" w:sz="4" w:space="0" w:color="auto"/>
              <w:left w:val="single" w:sz="4" w:space="0" w:color="auto"/>
              <w:bottom w:val="single" w:sz="4" w:space="0" w:color="auto"/>
              <w:right w:val="single" w:sz="4" w:space="0" w:color="auto"/>
            </w:tcBorders>
          </w:tcPr>
          <w:p w14:paraId="49789E44" w14:textId="10D79049" w:rsidR="008F6698" w:rsidRPr="008F6698" w:rsidRDefault="008F6698" w:rsidP="00D93053">
            <w:pPr>
              <w:pStyle w:val="OGCtabletext"/>
            </w:pPr>
            <w:r w:rsidRPr="008F6698">
              <w:t>Peter Baumann</w:t>
            </w:r>
          </w:p>
        </w:tc>
        <w:tc>
          <w:tcPr>
            <w:tcW w:w="2145" w:type="dxa"/>
            <w:tcBorders>
              <w:top w:val="single" w:sz="4" w:space="0" w:color="auto"/>
              <w:left w:val="single" w:sz="4" w:space="0" w:color="auto"/>
              <w:bottom w:val="single" w:sz="4" w:space="0" w:color="auto"/>
              <w:right w:val="single" w:sz="4" w:space="0" w:color="auto"/>
            </w:tcBorders>
          </w:tcPr>
          <w:p w14:paraId="335C79FC" w14:textId="38C706A7" w:rsidR="008F6698" w:rsidRPr="008F6698" w:rsidRDefault="008F6698" w:rsidP="00D93053">
            <w:pPr>
              <w:pStyle w:val="OGCtabletext"/>
            </w:pPr>
            <w:r w:rsidRPr="008F6698">
              <w:t>All</w:t>
            </w:r>
          </w:p>
        </w:tc>
        <w:tc>
          <w:tcPr>
            <w:tcW w:w="3330" w:type="dxa"/>
            <w:tcBorders>
              <w:top w:val="single" w:sz="4" w:space="0" w:color="auto"/>
              <w:left w:val="single" w:sz="4" w:space="0" w:color="auto"/>
              <w:bottom w:val="single" w:sz="4" w:space="0" w:color="auto"/>
              <w:right w:val="single" w:sz="4" w:space="0" w:color="auto"/>
            </w:tcBorders>
          </w:tcPr>
          <w:p w14:paraId="7DC085DF" w14:textId="46570F1B" w:rsidR="008F6698" w:rsidRPr="008F6698" w:rsidRDefault="008F6698" w:rsidP="00D93053">
            <w:pPr>
              <w:pStyle w:val="OGCtabletext"/>
            </w:pPr>
            <w:r w:rsidRPr="008F6698">
              <w:t>Created</w:t>
            </w:r>
          </w:p>
        </w:tc>
      </w:tr>
      <w:tr w:rsidR="008F6698" w:rsidRPr="008F6698" w14:paraId="7C2DD1AD" w14:textId="77777777" w:rsidTr="008F6698">
        <w:tc>
          <w:tcPr>
            <w:tcW w:w="1080" w:type="dxa"/>
            <w:tcBorders>
              <w:top w:val="single" w:sz="4" w:space="0" w:color="auto"/>
              <w:left w:val="single" w:sz="4" w:space="0" w:color="auto"/>
              <w:bottom w:val="single" w:sz="4" w:space="0" w:color="auto"/>
              <w:right w:val="single" w:sz="4" w:space="0" w:color="auto"/>
            </w:tcBorders>
          </w:tcPr>
          <w:p w14:paraId="75087FF0" w14:textId="14EB61DE" w:rsidR="008F6698" w:rsidRPr="008F6698" w:rsidRDefault="008F6698" w:rsidP="00D93053">
            <w:pPr>
              <w:pStyle w:val="OGCtabletext"/>
            </w:pPr>
            <w:r w:rsidRPr="008F6698">
              <w:t>2014-08-19</w:t>
            </w:r>
          </w:p>
        </w:tc>
        <w:tc>
          <w:tcPr>
            <w:tcW w:w="1005" w:type="dxa"/>
            <w:tcBorders>
              <w:top w:val="single" w:sz="4" w:space="0" w:color="auto"/>
              <w:left w:val="single" w:sz="4" w:space="0" w:color="auto"/>
              <w:bottom w:val="single" w:sz="4" w:space="0" w:color="auto"/>
              <w:right w:val="single" w:sz="4" w:space="0" w:color="auto"/>
            </w:tcBorders>
          </w:tcPr>
          <w:p w14:paraId="6220FD8A" w14:textId="25163A12" w:rsidR="008F6698" w:rsidRPr="008F6698" w:rsidRDefault="008F6698" w:rsidP="00D93053">
            <w:pPr>
              <w:pStyle w:val="OGCtabletext"/>
            </w:pPr>
            <w:r w:rsidRPr="008F6698">
              <w:t>2.0.0</w:t>
            </w:r>
          </w:p>
        </w:tc>
        <w:tc>
          <w:tcPr>
            <w:tcW w:w="990" w:type="dxa"/>
            <w:tcBorders>
              <w:top w:val="single" w:sz="4" w:space="0" w:color="auto"/>
              <w:left w:val="single" w:sz="4" w:space="0" w:color="auto"/>
              <w:bottom w:val="single" w:sz="4" w:space="0" w:color="auto"/>
              <w:right w:val="single" w:sz="4" w:space="0" w:color="auto"/>
            </w:tcBorders>
          </w:tcPr>
          <w:p w14:paraId="26AB91F1" w14:textId="60BE95C2" w:rsidR="008F6698" w:rsidRPr="008F6698" w:rsidRDefault="008F6698" w:rsidP="00D93053">
            <w:pPr>
              <w:pStyle w:val="OGCtabletext"/>
            </w:pPr>
            <w:r w:rsidRPr="008F6698">
              <w:t>Peter Baumann</w:t>
            </w:r>
          </w:p>
        </w:tc>
        <w:tc>
          <w:tcPr>
            <w:tcW w:w="2145" w:type="dxa"/>
            <w:tcBorders>
              <w:top w:val="single" w:sz="4" w:space="0" w:color="auto"/>
              <w:left w:val="single" w:sz="4" w:space="0" w:color="auto"/>
              <w:bottom w:val="single" w:sz="4" w:space="0" w:color="auto"/>
              <w:right w:val="single" w:sz="4" w:space="0" w:color="auto"/>
            </w:tcBorders>
          </w:tcPr>
          <w:p w14:paraId="1F0A993A" w14:textId="0A842FC9" w:rsidR="008F6698" w:rsidRPr="008F6698" w:rsidRDefault="008F6698" w:rsidP="00D93053">
            <w:pPr>
              <w:pStyle w:val="OGCtabletext"/>
            </w:pPr>
            <w:r w:rsidRPr="008F6698">
              <w:t>All</w:t>
            </w:r>
          </w:p>
        </w:tc>
        <w:tc>
          <w:tcPr>
            <w:tcW w:w="3330" w:type="dxa"/>
            <w:tcBorders>
              <w:top w:val="single" w:sz="4" w:space="0" w:color="auto"/>
              <w:left w:val="single" w:sz="4" w:space="0" w:color="auto"/>
              <w:bottom w:val="single" w:sz="4" w:space="0" w:color="auto"/>
              <w:right w:val="single" w:sz="4" w:space="0" w:color="auto"/>
            </w:tcBorders>
          </w:tcPr>
          <w:p w14:paraId="74A51544" w14:textId="0C29F29C" w:rsidR="008F6698" w:rsidRPr="008F6698" w:rsidRDefault="008F6698" w:rsidP="00D93053">
            <w:pPr>
              <w:pStyle w:val="OGCtabletext"/>
            </w:pPr>
            <w:r w:rsidRPr="008F6698">
              <w:t>Document completed (up to ATS)</w:t>
            </w:r>
          </w:p>
        </w:tc>
      </w:tr>
      <w:tr w:rsidR="008F6698" w:rsidRPr="008F6698" w14:paraId="0D36171C" w14:textId="77777777" w:rsidTr="008F6698">
        <w:tc>
          <w:tcPr>
            <w:tcW w:w="1080" w:type="dxa"/>
            <w:tcBorders>
              <w:top w:val="single" w:sz="4" w:space="0" w:color="auto"/>
              <w:left w:val="single" w:sz="4" w:space="0" w:color="auto"/>
              <w:bottom w:val="single" w:sz="4" w:space="0" w:color="auto"/>
              <w:right w:val="single" w:sz="4" w:space="0" w:color="auto"/>
            </w:tcBorders>
          </w:tcPr>
          <w:p w14:paraId="04D1E358" w14:textId="404D142D" w:rsidR="008F6698" w:rsidRPr="008F6698" w:rsidRDefault="008F6698">
            <w:pPr>
              <w:pStyle w:val="ListBullet"/>
              <w:keepLines/>
              <w:ind w:left="0" w:firstLine="0"/>
              <w:rPr>
                <w:sz w:val="20"/>
              </w:rPr>
            </w:pPr>
            <w:r w:rsidRPr="008F6698">
              <w:rPr>
                <w:sz w:val="20"/>
              </w:rPr>
              <w:t>2015-04-30</w:t>
            </w:r>
          </w:p>
        </w:tc>
        <w:tc>
          <w:tcPr>
            <w:tcW w:w="1005" w:type="dxa"/>
            <w:tcBorders>
              <w:top w:val="single" w:sz="4" w:space="0" w:color="auto"/>
              <w:left w:val="single" w:sz="4" w:space="0" w:color="auto"/>
              <w:bottom w:val="single" w:sz="4" w:space="0" w:color="auto"/>
              <w:right w:val="single" w:sz="4" w:space="0" w:color="auto"/>
            </w:tcBorders>
          </w:tcPr>
          <w:p w14:paraId="030B6670" w14:textId="680BE374" w:rsidR="008F6698" w:rsidRPr="008F6698" w:rsidRDefault="008F6698">
            <w:pPr>
              <w:pStyle w:val="ListBullet"/>
              <w:keepLines/>
              <w:ind w:left="0" w:firstLine="0"/>
              <w:rPr>
                <w:sz w:val="20"/>
              </w:rPr>
            </w:pPr>
            <w:r w:rsidRPr="008F6698">
              <w:rPr>
                <w:sz w:val="20"/>
              </w:rPr>
              <w:t>2.0.0</w:t>
            </w:r>
          </w:p>
        </w:tc>
        <w:tc>
          <w:tcPr>
            <w:tcW w:w="990" w:type="dxa"/>
            <w:tcBorders>
              <w:top w:val="single" w:sz="4" w:space="0" w:color="auto"/>
              <w:left w:val="single" w:sz="4" w:space="0" w:color="auto"/>
              <w:bottom w:val="single" w:sz="4" w:space="0" w:color="auto"/>
              <w:right w:val="single" w:sz="4" w:space="0" w:color="auto"/>
            </w:tcBorders>
          </w:tcPr>
          <w:p w14:paraId="67658464" w14:textId="2B21C291" w:rsidR="008F6698" w:rsidRPr="008F6698" w:rsidRDefault="008F6698">
            <w:pPr>
              <w:pStyle w:val="ListBullet"/>
              <w:keepLines/>
              <w:ind w:left="0" w:firstLine="0"/>
              <w:rPr>
                <w:sz w:val="20"/>
              </w:rPr>
            </w:pPr>
            <w:r w:rsidRPr="008F6698">
              <w:rPr>
                <w:sz w:val="20"/>
              </w:rPr>
              <w:t>Scott Simmons</w:t>
            </w:r>
          </w:p>
        </w:tc>
        <w:tc>
          <w:tcPr>
            <w:tcW w:w="2145" w:type="dxa"/>
            <w:tcBorders>
              <w:top w:val="single" w:sz="4" w:space="0" w:color="auto"/>
              <w:left w:val="single" w:sz="4" w:space="0" w:color="auto"/>
              <w:bottom w:val="single" w:sz="4" w:space="0" w:color="auto"/>
              <w:right w:val="single" w:sz="4" w:space="0" w:color="auto"/>
            </w:tcBorders>
          </w:tcPr>
          <w:p w14:paraId="3C94E8E4" w14:textId="4931FDF5" w:rsidR="008F6698" w:rsidRPr="008F6698" w:rsidRDefault="008F6698">
            <w:pPr>
              <w:pStyle w:val="ListBullet"/>
              <w:keepLines/>
              <w:ind w:left="0" w:firstLine="0"/>
              <w:rPr>
                <w:sz w:val="20"/>
              </w:rPr>
            </w:pPr>
            <w:r w:rsidRPr="008F6698">
              <w:rPr>
                <w:sz w:val="20"/>
              </w:rPr>
              <w:t>All</w:t>
            </w:r>
          </w:p>
        </w:tc>
        <w:tc>
          <w:tcPr>
            <w:tcW w:w="3330" w:type="dxa"/>
            <w:tcBorders>
              <w:top w:val="single" w:sz="4" w:space="0" w:color="auto"/>
              <w:left w:val="single" w:sz="4" w:space="0" w:color="auto"/>
              <w:bottom w:val="single" w:sz="4" w:space="0" w:color="auto"/>
              <w:right w:val="single" w:sz="4" w:space="0" w:color="auto"/>
            </w:tcBorders>
          </w:tcPr>
          <w:p w14:paraId="37B74746" w14:textId="1DE86C35" w:rsidR="008F6698" w:rsidRPr="008F6698" w:rsidRDefault="008F6698">
            <w:pPr>
              <w:pStyle w:val="ListBullet"/>
              <w:keepLines/>
              <w:ind w:left="0" w:firstLine="0"/>
              <w:rPr>
                <w:sz w:val="20"/>
              </w:rPr>
            </w:pPr>
            <w:r w:rsidRPr="008F6698">
              <w:rPr>
                <w:sz w:val="20"/>
              </w:rPr>
              <w:t>Document migrated to latest OGC Standard template</w:t>
            </w:r>
          </w:p>
        </w:tc>
      </w:tr>
    </w:tbl>
    <w:p w14:paraId="6F213601" w14:textId="77777777" w:rsidR="009A7B37" w:rsidRDefault="009A7B37"/>
    <w:p w14:paraId="6821C457" w14:textId="3CF7D89D" w:rsidR="009A7B37" w:rsidRDefault="009A7B37" w:rsidP="004A5507">
      <w:pPr>
        <w:pStyle w:val="Annex"/>
      </w:pPr>
      <w:r>
        <w:br w:type="page"/>
      </w:r>
      <w:r w:rsidR="00165E04">
        <w:lastRenderedPageBreak/>
        <w:t xml:space="preserve">Annex </w:t>
      </w:r>
      <w:r w:rsidR="00D93053" w:rsidRPr="00D93053">
        <w:t>C</w:t>
      </w:r>
      <w:r w:rsidRPr="00D93053">
        <w:t>:</w:t>
      </w:r>
      <w:r w:rsidRPr="00165E04">
        <w:rPr>
          <w:color w:val="FF0000"/>
        </w:rPr>
        <w:t xml:space="preserve"> </w:t>
      </w:r>
      <w:r>
        <w:t>Bibliography</w:t>
      </w:r>
    </w:p>
    <w:p w14:paraId="727620BC" w14:textId="5BCA7CAC" w:rsidR="004A5507" w:rsidRPr="00D93053" w:rsidRDefault="00D93053" w:rsidP="00D93053">
      <w:pPr>
        <w:pStyle w:val="OGCtableheader"/>
      </w:pPr>
      <w:proofErr w:type="gramStart"/>
      <w:r w:rsidRPr="00D93053">
        <w:t>none</w:t>
      </w:r>
      <w:proofErr w:type="gramEnd"/>
    </w:p>
    <w:sectPr w:rsidR="004A5507" w:rsidRPr="00D93053" w:rsidSect="00F27D5A">
      <w:footerReference w:type="default" r:id="rId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46A5A" w14:textId="77777777" w:rsidR="00D93053" w:rsidRDefault="00D93053">
      <w:pPr>
        <w:spacing w:after="0"/>
      </w:pPr>
      <w:r>
        <w:separator/>
      </w:r>
    </w:p>
  </w:endnote>
  <w:endnote w:type="continuationSeparator" w:id="0">
    <w:p w14:paraId="1640900A" w14:textId="77777777" w:rsidR="00D93053" w:rsidRDefault="00D930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rebuchet MS">
    <w:panose1 w:val="020B0603020202020204"/>
    <w:charset w:val="00"/>
    <w:family w:val="auto"/>
    <w:pitch w:val="variable"/>
    <w:sig w:usb0="00000287" w:usb1="00000000" w:usb2="00000000" w:usb3="00000000" w:csb0="0000009F" w:csb1="00000000"/>
  </w:font>
  <w:font w:name="Courier">
    <w:panose1 w:val="02000500000000000000"/>
    <w:charset w:val="4D"/>
    <w:family w:val="modern"/>
    <w:notTrueType/>
    <w:pitch w:val="fixed"/>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Sylfaen">
    <w:panose1 w:val="00000000000000000000"/>
    <w:charset w:val="4D"/>
    <w:family w:val="roman"/>
    <w:notTrueType/>
    <w:pitch w:val="variable"/>
    <w:sig w:usb0="00C00283" w:usb1="00000000" w:usb2="00000000" w:usb3="00000000" w:csb0="0000000D"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450079"/>
      <w:docPartObj>
        <w:docPartGallery w:val="Page Numbers (Bottom of Page)"/>
        <w:docPartUnique/>
      </w:docPartObj>
    </w:sdtPr>
    <w:sdtEndPr>
      <w:rPr>
        <w:noProof/>
      </w:rPr>
    </w:sdtEndPr>
    <w:sdtContent>
      <w:p w14:paraId="1DB59BE1" w14:textId="77777777" w:rsidR="00D93053" w:rsidRDefault="00D93053">
        <w:pPr>
          <w:pStyle w:val="Footer"/>
          <w:jc w:val="center"/>
        </w:pPr>
        <w:r>
          <w:fldChar w:fldCharType="begin"/>
        </w:r>
        <w:r>
          <w:instrText xml:space="preserve"> PAGE   \* MERGEFORMAT </w:instrText>
        </w:r>
        <w:r>
          <w:fldChar w:fldCharType="separate"/>
        </w:r>
        <w:r w:rsidR="00035201">
          <w:rPr>
            <w:noProof/>
          </w:rPr>
          <w:t>1</w:t>
        </w:r>
        <w:r>
          <w:rPr>
            <w:noProof/>
          </w:rPr>
          <w:fldChar w:fldCharType="end"/>
        </w:r>
      </w:p>
    </w:sdtContent>
  </w:sdt>
  <w:p w14:paraId="5B29DABB" w14:textId="77777777" w:rsidR="00D93053" w:rsidRPr="0079517D" w:rsidRDefault="00D93053" w:rsidP="0079517D">
    <w:pPr>
      <w:pStyle w:val="Footer"/>
      <w:jc w:val="right"/>
      <w:rPr>
        <w:sz w:val="16"/>
        <w:szCs w:val="16"/>
      </w:rPr>
    </w:pPr>
    <w:r w:rsidRPr="0079517D">
      <w:rPr>
        <w:sz w:val="16"/>
        <w:szCs w:val="16"/>
      </w:rPr>
      <w:t xml:space="preserve">Copyright © </w:t>
    </w:r>
    <w:r w:rsidRPr="004203F0">
      <w:rPr>
        <w:color w:val="FF0000"/>
        <w:sz w:val="16"/>
        <w:szCs w:val="16"/>
      </w:rPr>
      <w:t xml:space="preserve">&lt;year&gt; </w:t>
    </w:r>
    <w:r w:rsidRPr="0079517D">
      <w:rPr>
        <w:sz w:val="16"/>
        <w:szCs w:val="16"/>
      </w:rPr>
      <w:t>Open Geospatial Consortium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2B20D" w14:textId="77777777" w:rsidR="00D93053" w:rsidRDefault="00D93053">
      <w:pPr>
        <w:spacing w:after="0"/>
      </w:pPr>
      <w:r>
        <w:separator/>
      </w:r>
    </w:p>
  </w:footnote>
  <w:footnote w:type="continuationSeparator" w:id="0">
    <w:p w14:paraId="18BF59B7" w14:textId="77777777" w:rsidR="00D93053" w:rsidRDefault="00D93053">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FC87FA"/>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lvl w:ilvl="0">
      <w:start w:val="1"/>
      <w:numFmt w:val="decimal"/>
      <w:lvlText w:val="[%1]"/>
      <w:lvlJc w:val="left"/>
      <w:pPr>
        <w:tabs>
          <w:tab w:val="num" w:pos="360"/>
        </w:tabs>
        <w:ind w:left="360" w:hanging="360"/>
      </w:pPr>
    </w:lvl>
  </w:abstractNum>
  <w:abstractNum w:abstractNumId="2">
    <w:nsid w:val="00000004"/>
    <w:multiLevelType w:val="multilevel"/>
    <w:tmpl w:val="00000004"/>
    <w:name w:val="WW8Num2"/>
    <w:lvl w:ilvl="0">
      <w:start w:val="1"/>
      <w:numFmt w:val="bullet"/>
      <w:lvlText w:val="·"/>
      <w:lvlJc w:val="left"/>
      <w:pPr>
        <w:tabs>
          <w:tab w:val="num" w:pos="-1800"/>
        </w:tabs>
        <w:ind w:left="-1800"/>
      </w:pPr>
      <w:rPr>
        <w:rFonts w:ascii="Symbol" w:hAnsi="Symbol" w:cs="Symbol"/>
      </w:rPr>
    </w:lvl>
    <w:lvl w:ilvl="1">
      <w:start w:val="1"/>
      <w:numFmt w:val="decimal"/>
      <w:lvlText w:val="%2."/>
      <w:lvlJc w:val="left"/>
      <w:pPr>
        <w:tabs>
          <w:tab w:val="num" w:pos="-1233"/>
        </w:tabs>
        <w:ind w:left="-1800"/>
      </w:pPr>
    </w:lvl>
    <w:lvl w:ilvl="2">
      <w:start w:val="1"/>
      <w:numFmt w:val="decimal"/>
      <w:lvlText w:val="%3."/>
      <w:lvlJc w:val="left"/>
      <w:pPr>
        <w:tabs>
          <w:tab w:val="num" w:pos="-950"/>
        </w:tabs>
        <w:ind w:left="-1800"/>
      </w:pPr>
    </w:lvl>
    <w:lvl w:ilvl="3">
      <w:start w:val="1"/>
      <w:numFmt w:val="decimal"/>
      <w:lvlText w:val="%4."/>
      <w:lvlJc w:val="left"/>
      <w:pPr>
        <w:tabs>
          <w:tab w:val="num" w:pos="-666"/>
        </w:tabs>
        <w:ind w:left="-1800"/>
      </w:pPr>
    </w:lvl>
    <w:lvl w:ilvl="4">
      <w:start w:val="1"/>
      <w:numFmt w:val="decimal"/>
      <w:lvlText w:val="%5."/>
      <w:lvlJc w:val="left"/>
      <w:pPr>
        <w:tabs>
          <w:tab w:val="num" w:pos="-383"/>
        </w:tabs>
        <w:ind w:left="-1800"/>
      </w:pPr>
    </w:lvl>
    <w:lvl w:ilvl="5">
      <w:start w:val="1"/>
      <w:numFmt w:val="decimal"/>
      <w:lvlText w:val="%6."/>
      <w:lvlJc w:val="left"/>
      <w:pPr>
        <w:tabs>
          <w:tab w:val="num" w:pos="-99"/>
        </w:tabs>
        <w:ind w:left="-1800"/>
      </w:pPr>
    </w:lvl>
    <w:lvl w:ilvl="6">
      <w:start w:val="1"/>
      <w:numFmt w:val="decimal"/>
      <w:lvlText w:val="%7."/>
      <w:lvlJc w:val="left"/>
      <w:pPr>
        <w:tabs>
          <w:tab w:val="num" w:pos="184"/>
        </w:tabs>
        <w:ind w:left="-1800"/>
      </w:pPr>
    </w:lvl>
    <w:lvl w:ilvl="7">
      <w:start w:val="1"/>
      <w:numFmt w:val="decimal"/>
      <w:lvlText w:val="%8."/>
      <w:lvlJc w:val="left"/>
      <w:pPr>
        <w:tabs>
          <w:tab w:val="num" w:pos="468"/>
        </w:tabs>
        <w:ind w:left="-1800"/>
      </w:pPr>
    </w:lvl>
    <w:lvl w:ilvl="8">
      <w:start w:val="1"/>
      <w:numFmt w:val="decimal"/>
      <w:lvlText w:val="%9."/>
      <w:lvlJc w:val="left"/>
      <w:pPr>
        <w:tabs>
          <w:tab w:val="num" w:pos="751"/>
        </w:tabs>
        <w:ind w:left="-1800"/>
      </w:pPr>
    </w:lvl>
  </w:abstractNum>
  <w:abstractNum w:abstractNumId="3">
    <w:nsid w:val="00000007"/>
    <w:multiLevelType w:val="singleLevel"/>
    <w:tmpl w:val="00000007"/>
    <w:name w:val="WW8Num29"/>
    <w:lvl w:ilvl="0">
      <w:start w:val="1"/>
      <w:numFmt w:val="bullet"/>
      <w:lvlText w:val=""/>
      <w:lvlJc w:val="left"/>
      <w:pPr>
        <w:tabs>
          <w:tab w:val="num" w:pos="720"/>
        </w:tabs>
        <w:ind w:left="720" w:hanging="360"/>
      </w:pPr>
      <w:rPr>
        <w:rFonts w:ascii="Symbol" w:hAnsi="Symbol" w:cs="Symbol"/>
      </w:rPr>
    </w:lvl>
  </w:abstractNum>
  <w:abstractNum w:abstractNumId="4">
    <w:nsid w:val="0000000A"/>
    <w:multiLevelType w:val="multilevel"/>
    <w:tmpl w:val="4E0810CE"/>
    <w:name w:val="WW8Num34"/>
    <w:lvl w:ilvl="0">
      <w:start w:val="1"/>
      <w:numFmt w:val="decimal"/>
      <w:lvlText w:val="%1"/>
      <w:lvlJc w:val="left"/>
      <w:pPr>
        <w:tabs>
          <w:tab w:val="num" w:pos="408"/>
        </w:tabs>
        <w:ind w:left="408" w:hanging="408"/>
      </w:pPr>
    </w:lvl>
    <w:lvl w:ilvl="1">
      <w:start w:val="1"/>
      <w:numFmt w:val="decimal"/>
      <w:lvlText w:val="%1.%2"/>
      <w:lvlJc w:val="left"/>
      <w:pPr>
        <w:tabs>
          <w:tab w:val="num" w:pos="567"/>
        </w:tabs>
        <w:ind w:left="408" w:hanging="408"/>
      </w:pPr>
      <w:rPr>
        <w:lang w:val="en-US"/>
      </w:rPr>
    </w:lvl>
    <w:lvl w:ilvl="2">
      <w:start w:val="1"/>
      <w:numFmt w:val="decimal"/>
      <w:lvlText w:val="%1.%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D"/>
    <w:multiLevelType w:val="multilevel"/>
    <w:tmpl w:val="0000000D"/>
    <w:name w:val="WW8Num37"/>
    <w:lvl w:ilvl="0">
      <w:start w:val="1"/>
      <w:numFmt w:val="bullet"/>
      <w:lvlText w:val=""/>
      <w:lvlJc w:val="left"/>
      <w:pPr>
        <w:tabs>
          <w:tab w:val="num" w:pos="1166"/>
        </w:tabs>
        <w:ind w:left="1166" w:hanging="360"/>
      </w:pPr>
      <w:rPr>
        <w:rFonts w:ascii="Symbol" w:hAnsi="Symbol" w:cs="Symbol"/>
      </w:rPr>
    </w:lvl>
    <w:lvl w:ilvl="1">
      <w:start w:val="1"/>
      <w:numFmt w:val="decimal"/>
      <w:lvlText w:val="%1.%2"/>
      <w:lvlJc w:val="left"/>
      <w:pPr>
        <w:tabs>
          <w:tab w:val="num" w:pos="1382"/>
        </w:tabs>
        <w:ind w:left="1382" w:hanging="576"/>
      </w:pPr>
    </w:lvl>
    <w:lvl w:ilvl="2">
      <w:start w:val="1"/>
      <w:numFmt w:val="decimal"/>
      <w:lvlText w:val="%1.%2.%3"/>
      <w:lvlJc w:val="left"/>
      <w:pPr>
        <w:tabs>
          <w:tab w:val="num" w:pos="1526"/>
        </w:tabs>
        <w:ind w:left="1526" w:hanging="720"/>
      </w:pPr>
    </w:lvl>
    <w:lvl w:ilvl="3">
      <w:start w:val="1"/>
      <w:numFmt w:val="decimal"/>
      <w:lvlText w:val="%1.%2.%3.%4"/>
      <w:lvlJc w:val="left"/>
      <w:pPr>
        <w:tabs>
          <w:tab w:val="num" w:pos="1670"/>
        </w:tabs>
        <w:ind w:left="1670" w:hanging="864"/>
      </w:pPr>
    </w:lvl>
    <w:lvl w:ilvl="4">
      <w:start w:val="1"/>
      <w:numFmt w:val="decimal"/>
      <w:lvlText w:val="%1.%2.%3.%4.%5"/>
      <w:lvlJc w:val="left"/>
      <w:pPr>
        <w:tabs>
          <w:tab w:val="num" w:pos="1814"/>
        </w:tabs>
        <w:ind w:left="1814" w:hanging="1008"/>
      </w:pPr>
    </w:lvl>
    <w:lvl w:ilvl="5">
      <w:start w:val="1"/>
      <w:numFmt w:val="decimal"/>
      <w:lvlText w:val="%1.%2.%3.%4.%5.%6"/>
      <w:lvlJc w:val="left"/>
      <w:pPr>
        <w:tabs>
          <w:tab w:val="num" w:pos="1958"/>
        </w:tabs>
        <w:ind w:left="1958" w:hanging="1152"/>
      </w:pPr>
    </w:lvl>
    <w:lvl w:ilvl="6">
      <w:start w:val="1"/>
      <w:numFmt w:val="decimal"/>
      <w:lvlText w:val="%1.%2.%3.%4.%5.%6.%7"/>
      <w:lvlJc w:val="left"/>
      <w:pPr>
        <w:tabs>
          <w:tab w:val="num" w:pos="2102"/>
        </w:tabs>
        <w:ind w:left="2102" w:hanging="1296"/>
      </w:pPr>
    </w:lvl>
    <w:lvl w:ilvl="7">
      <w:start w:val="1"/>
      <w:numFmt w:val="decimal"/>
      <w:lvlText w:val="%1.%2.%3.%4.%5.%6.%7.%8"/>
      <w:lvlJc w:val="left"/>
      <w:pPr>
        <w:tabs>
          <w:tab w:val="num" w:pos="2246"/>
        </w:tabs>
        <w:ind w:left="2246" w:hanging="1440"/>
      </w:pPr>
    </w:lvl>
    <w:lvl w:ilvl="8">
      <w:start w:val="1"/>
      <w:numFmt w:val="decimal"/>
      <w:lvlText w:val="%1.%2.%3.%4.%5.%6.%7.%8.%9"/>
      <w:lvlJc w:val="left"/>
      <w:pPr>
        <w:tabs>
          <w:tab w:val="num" w:pos="2390"/>
        </w:tabs>
        <w:ind w:left="2390" w:hanging="1584"/>
      </w:pPr>
    </w:lvl>
  </w:abstractNum>
  <w:abstractNum w:abstractNumId="6">
    <w:nsid w:val="00000011"/>
    <w:multiLevelType w:val="multilevel"/>
    <w:tmpl w:val="54469C5E"/>
    <w:name w:val="WW8Num43"/>
    <w:lvl w:ilvl="0">
      <w:start w:val="1"/>
      <w:numFmt w:val="upperLetter"/>
      <w:suff w:val="space"/>
      <w:lvlText w:val="Annex %1"/>
      <w:lvlJc w:val="left"/>
      <w:pPr>
        <w:tabs>
          <w:tab w:val="num" w:pos="0"/>
        </w:tabs>
        <w:ind w:left="4254"/>
      </w:pPr>
      <w:rPr>
        <w:rFonts w:ascii="Times New Roman" w:hAnsi="Times New Roman" w:cs="Times New Roman"/>
        <w:i w:val="0"/>
        <w:iCs w:val="0"/>
        <w:caps w:val="0"/>
        <w:smallCaps w:val="0"/>
        <w:strike w:val="0"/>
        <w:dstrike w:val="0"/>
        <w:outline w:val="0"/>
        <w:shadow w:val="0"/>
        <w:vanish w:val="0"/>
        <w:spacing w:val="0"/>
        <w:kern w:val="1"/>
        <w:position w:val="0"/>
        <w:sz w:val="28"/>
        <w:szCs w:val="28"/>
        <w:u w:val="none"/>
        <w:vertAlign w:val="baseline"/>
      </w:rPr>
    </w:lvl>
    <w:lvl w:ilvl="1">
      <w:start w:val="1"/>
      <w:numFmt w:val="decimal"/>
      <w:lvlText w:val="%1.%2"/>
      <w:lvlJc w:val="left"/>
      <w:pPr>
        <w:tabs>
          <w:tab w:val="num" w:pos="6054"/>
        </w:tabs>
        <w:ind w:left="6054" w:hanging="1800"/>
      </w:pPr>
      <w:rPr>
        <w:b/>
        <w:bCs/>
        <w:i w:val="0"/>
        <w:iCs w:val="0"/>
      </w:rPr>
    </w:lvl>
    <w:lvl w:ilvl="2">
      <w:start w:val="1"/>
      <w:numFmt w:val="decimal"/>
      <w:pStyle w:val="Code6"/>
      <w:lvlText w:val="%1.%2.%3"/>
      <w:lvlJc w:val="left"/>
      <w:pPr>
        <w:tabs>
          <w:tab w:val="num" w:pos="6594"/>
        </w:tabs>
        <w:ind w:left="6594" w:hanging="2160"/>
      </w:pPr>
      <w:rPr>
        <w:b/>
        <w:bCs/>
        <w:i w:val="0"/>
        <w:iCs w:val="0"/>
      </w:rPr>
    </w:lvl>
    <w:lvl w:ilvl="3">
      <w:start w:val="1"/>
      <w:numFmt w:val="decimal"/>
      <w:lvlText w:val="%1.%2.%3.%4"/>
      <w:lvlJc w:val="left"/>
      <w:pPr>
        <w:tabs>
          <w:tab w:val="num" w:pos="6774"/>
        </w:tabs>
        <w:ind w:left="6774" w:hanging="2520"/>
      </w:pPr>
      <w:rPr>
        <w:b/>
        <w:bCs/>
        <w:i w:val="0"/>
        <w:iCs w:val="0"/>
      </w:rPr>
    </w:lvl>
    <w:lvl w:ilvl="4">
      <w:start w:val="1"/>
      <w:numFmt w:val="decimal"/>
      <w:lvlText w:val="%1.%2.%3.%4.%5"/>
      <w:lvlJc w:val="left"/>
      <w:pPr>
        <w:tabs>
          <w:tab w:val="num" w:pos="7134"/>
        </w:tabs>
        <w:ind w:left="7134" w:hanging="2880"/>
      </w:pPr>
      <w:rPr>
        <w:b/>
        <w:bCs/>
        <w:i w:val="0"/>
        <w:iCs w:val="0"/>
      </w:rPr>
    </w:lvl>
    <w:lvl w:ilvl="5">
      <w:start w:val="1"/>
      <w:numFmt w:val="decimal"/>
      <w:lvlText w:val="%1.%2.%3.%4.%5.%6"/>
      <w:lvlJc w:val="left"/>
      <w:pPr>
        <w:tabs>
          <w:tab w:val="num" w:pos="7494"/>
        </w:tabs>
        <w:ind w:left="7494" w:hanging="3240"/>
      </w:pPr>
      <w:rPr>
        <w:b/>
        <w:bCs/>
        <w:i w:val="0"/>
        <w:iCs w:val="0"/>
      </w:rPr>
    </w:lvl>
    <w:lvl w:ilvl="6">
      <w:start w:val="1"/>
      <w:numFmt w:val="lowerRoman"/>
      <w:lvlText w:val="(%7)"/>
      <w:lvlJc w:val="left"/>
      <w:pPr>
        <w:tabs>
          <w:tab w:val="num" w:pos="9294"/>
        </w:tabs>
        <w:ind w:left="8574"/>
      </w:pPr>
    </w:lvl>
    <w:lvl w:ilvl="7">
      <w:start w:val="1"/>
      <w:numFmt w:val="lowerLetter"/>
      <w:lvlText w:val="(%8)"/>
      <w:lvlJc w:val="left"/>
      <w:pPr>
        <w:tabs>
          <w:tab w:val="num" w:pos="9654"/>
        </w:tabs>
        <w:ind w:left="9294"/>
      </w:pPr>
    </w:lvl>
    <w:lvl w:ilvl="8">
      <w:start w:val="1"/>
      <w:numFmt w:val="lowerRoman"/>
      <w:lvlText w:val="(%9)"/>
      <w:lvlJc w:val="left"/>
      <w:pPr>
        <w:tabs>
          <w:tab w:val="num" w:pos="10374"/>
        </w:tabs>
        <w:ind w:left="10014"/>
      </w:pPr>
    </w:lvl>
  </w:abstractNum>
  <w:abstractNum w:abstractNumId="7">
    <w:nsid w:val="00000023"/>
    <w:multiLevelType w:val="singleLevel"/>
    <w:tmpl w:val="00000023"/>
    <w:name w:val="WW8Num62"/>
    <w:lvl w:ilvl="0">
      <w:start w:val="1"/>
      <w:numFmt w:val="decimal"/>
      <w:lvlText w:val="Requirement %1"/>
      <w:lvlJc w:val="left"/>
      <w:pPr>
        <w:tabs>
          <w:tab w:val="num" w:pos="0"/>
        </w:tabs>
        <w:ind w:left="720" w:hanging="360"/>
      </w:pPr>
      <w:rPr>
        <w:b/>
        <w:i w:val="0"/>
      </w:rPr>
    </w:lvl>
  </w:abstractNum>
  <w:abstractNum w:abstractNumId="8">
    <w:nsid w:val="00015D79"/>
    <w:multiLevelType w:val="singleLevel"/>
    <w:tmpl w:val="6468815E"/>
    <w:lvl w:ilvl="0">
      <w:start w:val="1"/>
      <w:numFmt w:val="lowerRoman"/>
      <w:pStyle w:val="Heading2Char"/>
      <w:lvlText w:val="%1."/>
      <w:lvlJc w:val="right"/>
      <w:pPr>
        <w:tabs>
          <w:tab w:val="num" w:pos="504"/>
        </w:tabs>
        <w:ind w:left="504" w:hanging="504"/>
      </w:pPr>
      <w:rPr>
        <w:rFonts w:cs="Times New Roman" w:hint="default"/>
      </w:rPr>
    </w:lvl>
  </w:abstractNum>
  <w:abstractNum w:abstractNumId="9">
    <w:nsid w:val="009874A5"/>
    <w:multiLevelType w:val="hybridMultilevel"/>
    <w:tmpl w:val="4578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2A53107"/>
    <w:multiLevelType w:val="hybridMultilevel"/>
    <w:tmpl w:val="E9063340"/>
    <w:lvl w:ilvl="0" w:tplc="8FCE5AE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3AE6118"/>
    <w:multiLevelType w:val="hybridMultilevel"/>
    <w:tmpl w:val="1FEC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5F7A87"/>
    <w:multiLevelType w:val="singleLevel"/>
    <w:tmpl w:val="14BCD474"/>
    <w:lvl w:ilvl="0">
      <w:start w:val="1"/>
      <w:numFmt w:val="lowerLetter"/>
      <w:pStyle w:val="Heading9Char"/>
      <w:lvlText w:val="%1)"/>
      <w:lvlJc w:val="left"/>
      <w:pPr>
        <w:tabs>
          <w:tab w:val="num" w:pos="720"/>
        </w:tabs>
        <w:ind w:left="720" w:hanging="360"/>
      </w:pPr>
      <w:rPr>
        <w:rFonts w:ascii="Times New Roman" w:hAnsi="Times New Roman" w:cs="Times New Roman"/>
      </w:rPr>
    </w:lvl>
  </w:abstractNum>
  <w:abstractNum w:abstractNumId="13">
    <w:nsid w:val="2491763C"/>
    <w:multiLevelType w:val="hybridMultilevel"/>
    <w:tmpl w:val="5B4275DA"/>
    <w:lvl w:ilvl="0" w:tplc="B4FA5F52">
      <w:start w:val="1"/>
      <w:numFmt w:val="decimal"/>
      <w:pStyle w:val="OGCtableheader"/>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14">
    <w:nsid w:val="275E75B0"/>
    <w:multiLevelType w:val="hybridMultilevel"/>
    <w:tmpl w:val="DE4E12A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nsid w:val="27FB7A3C"/>
    <w:multiLevelType w:val="singleLevel"/>
    <w:tmpl w:val="70AE539E"/>
    <w:lvl w:ilvl="0">
      <w:start w:val="1"/>
      <w:numFmt w:val="decimal"/>
      <w:pStyle w:val="Hyperlink"/>
      <w:lvlText w:val="4.%1"/>
      <w:lvlJc w:val="left"/>
      <w:pPr>
        <w:tabs>
          <w:tab w:val="num" w:pos="720"/>
        </w:tabs>
        <w:ind w:left="720" w:hanging="720"/>
      </w:pPr>
      <w:rPr>
        <w:rFonts w:ascii="Arial" w:hAnsi="Arial" w:cs="Arial" w:hint="default"/>
        <w:b/>
        <w:i w:val="0"/>
      </w:rPr>
    </w:lvl>
  </w:abstractNum>
  <w:abstractNum w:abstractNumId="16">
    <w:nsid w:val="2A8E5315"/>
    <w:multiLevelType w:val="hybridMultilevel"/>
    <w:tmpl w:val="33860D42"/>
    <w:lvl w:ilvl="0" w:tplc="12161CEE">
      <w:start w:val="1"/>
      <w:numFmt w:val="bullet"/>
      <w:pStyle w:val="introelemen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8267FB"/>
    <w:multiLevelType w:val="multilevel"/>
    <w:tmpl w:val="0C09001F"/>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152" w:hanging="432"/>
      </w:pPr>
      <w:rPr>
        <w:rFonts w:ascii="Times New Roman" w:hAnsi="Times New Roman" w:cs="Times New Roman"/>
      </w:rPr>
    </w:lvl>
    <w:lvl w:ilvl="2">
      <w:start w:val="1"/>
      <w:numFmt w:val="decimal"/>
      <w:lvlText w:val="%1.%2.%3."/>
      <w:lvlJc w:val="left"/>
      <w:pPr>
        <w:ind w:left="1584" w:hanging="504"/>
      </w:pPr>
      <w:rPr>
        <w:rFonts w:ascii="Times New Roman" w:hAnsi="Times New Roman" w:cs="Times New Roman"/>
      </w:rPr>
    </w:lvl>
    <w:lvl w:ilvl="3">
      <w:start w:val="1"/>
      <w:numFmt w:val="decimal"/>
      <w:lvlText w:val="%1.%2.%3.%4."/>
      <w:lvlJc w:val="left"/>
      <w:pPr>
        <w:ind w:left="2088" w:hanging="648"/>
      </w:pPr>
      <w:rPr>
        <w:rFonts w:ascii="Times New Roman" w:hAnsi="Times New Roman" w:cs="Times New Roman"/>
      </w:rPr>
    </w:lvl>
    <w:lvl w:ilvl="4">
      <w:start w:val="1"/>
      <w:numFmt w:val="decimal"/>
      <w:lvlText w:val="%1.%2.%3.%4.%5."/>
      <w:lvlJc w:val="left"/>
      <w:pPr>
        <w:ind w:left="2592" w:hanging="792"/>
      </w:pPr>
      <w:rPr>
        <w:rFonts w:ascii="Times New Roman" w:hAnsi="Times New Roman" w:cs="Times New Roman"/>
      </w:rPr>
    </w:lvl>
    <w:lvl w:ilvl="5">
      <w:start w:val="1"/>
      <w:numFmt w:val="decimal"/>
      <w:lvlText w:val="%1.%2.%3.%4.%5.%6."/>
      <w:lvlJc w:val="left"/>
      <w:pPr>
        <w:ind w:left="3096" w:hanging="936"/>
      </w:pPr>
      <w:rPr>
        <w:rFonts w:ascii="Times New Roman" w:hAnsi="Times New Roman" w:cs="Times New Roman"/>
      </w:rPr>
    </w:lvl>
    <w:lvl w:ilvl="6">
      <w:start w:val="1"/>
      <w:numFmt w:val="decimal"/>
      <w:lvlText w:val="%1.%2.%3.%4.%5.%6.%7."/>
      <w:lvlJc w:val="left"/>
      <w:pPr>
        <w:ind w:left="3600" w:hanging="1080"/>
      </w:pPr>
      <w:rPr>
        <w:rFonts w:ascii="Times New Roman" w:hAnsi="Times New Roman" w:cs="Times New Roman"/>
      </w:rPr>
    </w:lvl>
    <w:lvl w:ilvl="7">
      <w:start w:val="1"/>
      <w:numFmt w:val="decimal"/>
      <w:lvlText w:val="%1.%2.%3.%4.%5.%6.%7.%8."/>
      <w:lvlJc w:val="left"/>
      <w:pPr>
        <w:ind w:left="4104" w:hanging="1224"/>
      </w:pPr>
      <w:rPr>
        <w:rFonts w:ascii="Times New Roman" w:hAnsi="Times New Roman" w:cs="Times New Roman"/>
      </w:rPr>
    </w:lvl>
    <w:lvl w:ilvl="8">
      <w:start w:val="1"/>
      <w:numFmt w:val="decimal"/>
      <w:lvlText w:val="%1.%2.%3.%4.%5.%6.%7.%8.%9."/>
      <w:lvlJc w:val="left"/>
      <w:pPr>
        <w:ind w:left="4680" w:hanging="1440"/>
      </w:pPr>
      <w:rPr>
        <w:rFonts w:ascii="Times New Roman" w:hAnsi="Times New Roman" w:cs="Times New Roman"/>
      </w:rPr>
    </w:lvl>
  </w:abstractNum>
  <w:abstractNum w:abstractNumId="18">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FootnoteTextChar"/>
      <w:lvlText w:val="%1.%2"/>
      <w:lvlJc w:val="left"/>
      <w:pPr>
        <w:tabs>
          <w:tab w:val="num" w:pos="576"/>
        </w:tabs>
        <w:ind w:left="576" w:hanging="576"/>
      </w:pPr>
      <w:rPr>
        <w:rFonts w:ascii="Times New Roman" w:hAnsi="Times New Roman" w:cs="Times New Roman" w:hint="default"/>
      </w:rPr>
    </w:lvl>
    <w:lvl w:ilvl="2">
      <w:start w:val="1"/>
      <w:numFmt w:val="decimal"/>
      <w:pStyle w:val="List1OGCletters"/>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9">
    <w:nsid w:val="369C4694"/>
    <w:multiLevelType w:val="hybridMultilevel"/>
    <w:tmpl w:val="B4129386"/>
    <w:lvl w:ilvl="0" w:tplc="E2C8A71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20">
    <w:nsid w:val="3AAD40CE"/>
    <w:multiLevelType w:val="hybridMultilevel"/>
    <w:tmpl w:val="A446B954"/>
    <w:lvl w:ilvl="0" w:tplc="72AE04EE">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3FEC7C0B"/>
    <w:multiLevelType w:val="hybridMultilevel"/>
    <w:tmpl w:val="9264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45D4F"/>
    <w:multiLevelType w:val="hybridMultilevel"/>
    <w:tmpl w:val="CE34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1E2691"/>
    <w:multiLevelType w:val="hybridMultilevel"/>
    <w:tmpl w:val="7952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630B6C"/>
    <w:multiLevelType w:val="hybridMultilevel"/>
    <w:tmpl w:val="9EA4765A"/>
    <w:lvl w:ilvl="0" w:tplc="1676282C">
      <w:start w:val="1"/>
      <w:numFmt w:val="decimal"/>
      <w:lvlRestart w:val="0"/>
      <w:lvlText w:val="[%1]"/>
      <w:lvlJc w:val="left"/>
      <w:pPr>
        <w:tabs>
          <w:tab w:val="num" w:pos="720"/>
        </w:tabs>
        <w:ind w:left="720" w:hanging="504"/>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6E6A227D"/>
    <w:multiLevelType w:val="hybridMultilevel"/>
    <w:tmpl w:val="A1E8DB5A"/>
    <w:lvl w:ilvl="0" w:tplc="AF7C9C3A">
      <w:start w:val="1"/>
      <w:numFmt w:val="decimal"/>
      <w:lvlText w:val="Requirement %1"/>
      <w:lvlJc w:val="left"/>
      <w:pPr>
        <w:ind w:left="360" w:hanging="360"/>
      </w:pPr>
      <w:rPr>
        <w:rFonts w:hint="default"/>
        <w:b/>
        <w:bCs/>
        <w:i w:val="0"/>
        <w:iCs w:val="0"/>
        <w:lang w:val="en-U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nsid w:val="76795240"/>
    <w:multiLevelType w:val="hybridMultilevel"/>
    <w:tmpl w:val="F64C4588"/>
    <w:lvl w:ilvl="0" w:tplc="1CAC78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27"/>
  </w:num>
  <w:num w:numId="2">
    <w:abstractNumId w:val="8"/>
  </w:num>
  <w:num w:numId="3">
    <w:abstractNumId w:val="12"/>
  </w:num>
  <w:num w:numId="4">
    <w:abstractNumId w:val="19"/>
  </w:num>
  <w:num w:numId="5">
    <w:abstractNumId w:val="16"/>
  </w:num>
  <w:num w:numId="6">
    <w:abstractNumId w:val="15"/>
  </w:num>
  <w:num w:numId="7">
    <w:abstractNumId w:val="13"/>
  </w:num>
  <w:num w:numId="8">
    <w:abstractNumId w:val="18"/>
  </w:num>
  <w:num w:numId="9">
    <w:abstractNumId w:val="0"/>
  </w:num>
  <w:num w:numId="10">
    <w:abstractNumId w:val="17"/>
  </w:num>
  <w:num w:numId="11">
    <w:abstractNumId w:val="9"/>
  </w:num>
  <w:num w:numId="12">
    <w:abstractNumId w:val="3"/>
  </w:num>
  <w:num w:numId="13">
    <w:abstractNumId w:val="1"/>
  </w:num>
  <w:num w:numId="14">
    <w:abstractNumId w:val="4"/>
  </w:num>
  <w:num w:numId="15">
    <w:abstractNumId w:val="2"/>
  </w:num>
  <w:num w:numId="16">
    <w:abstractNumId w:val="5"/>
  </w:num>
  <w:num w:numId="17">
    <w:abstractNumId w:val="6"/>
  </w:num>
  <w:num w:numId="18">
    <w:abstractNumId w:val="25"/>
  </w:num>
  <w:num w:numId="19">
    <w:abstractNumId w:val="14"/>
  </w:num>
  <w:num w:numId="20">
    <w:abstractNumId w:val="24"/>
  </w:num>
  <w:num w:numId="21">
    <w:abstractNumId w:val="20"/>
  </w:num>
  <w:num w:numId="22">
    <w:abstractNumId w:val="22"/>
  </w:num>
  <w:num w:numId="23">
    <w:abstractNumId w:val="7"/>
  </w:num>
  <w:num w:numId="24">
    <w:abstractNumId w:val="11"/>
  </w:num>
  <w:num w:numId="25">
    <w:abstractNumId w:val="26"/>
  </w:num>
  <w:num w:numId="26">
    <w:abstractNumId w:val="10"/>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81"/>
    <w:rsid w:val="000009F5"/>
    <w:rsid w:val="00035201"/>
    <w:rsid w:val="000A3022"/>
    <w:rsid w:val="000D7633"/>
    <w:rsid w:val="0013283D"/>
    <w:rsid w:val="00154114"/>
    <w:rsid w:val="00165E04"/>
    <w:rsid w:val="001811FA"/>
    <w:rsid w:val="001A47AB"/>
    <w:rsid w:val="001D46EF"/>
    <w:rsid w:val="00211657"/>
    <w:rsid w:val="00211DBD"/>
    <w:rsid w:val="00274AAD"/>
    <w:rsid w:val="002C0B9E"/>
    <w:rsid w:val="002D6781"/>
    <w:rsid w:val="002D769B"/>
    <w:rsid w:val="00377235"/>
    <w:rsid w:val="003B5D4E"/>
    <w:rsid w:val="004203F0"/>
    <w:rsid w:val="00435D86"/>
    <w:rsid w:val="0044777B"/>
    <w:rsid w:val="004A5507"/>
    <w:rsid w:val="004C43DA"/>
    <w:rsid w:val="004E325F"/>
    <w:rsid w:val="004F51E1"/>
    <w:rsid w:val="005D0298"/>
    <w:rsid w:val="00617E46"/>
    <w:rsid w:val="00644EF0"/>
    <w:rsid w:val="00684C85"/>
    <w:rsid w:val="006E7F3A"/>
    <w:rsid w:val="007927D6"/>
    <w:rsid w:val="0079517D"/>
    <w:rsid w:val="007C10B2"/>
    <w:rsid w:val="007F6680"/>
    <w:rsid w:val="00812249"/>
    <w:rsid w:val="008A4A86"/>
    <w:rsid w:val="008D60B2"/>
    <w:rsid w:val="008F6698"/>
    <w:rsid w:val="00931879"/>
    <w:rsid w:val="009412CB"/>
    <w:rsid w:val="009A7B37"/>
    <w:rsid w:val="009E106A"/>
    <w:rsid w:val="009E50F8"/>
    <w:rsid w:val="00A35280"/>
    <w:rsid w:val="00A37EDC"/>
    <w:rsid w:val="00A7757F"/>
    <w:rsid w:val="00AC2E40"/>
    <w:rsid w:val="00AE0777"/>
    <w:rsid w:val="00AE44CE"/>
    <w:rsid w:val="00B30B68"/>
    <w:rsid w:val="00B31486"/>
    <w:rsid w:val="00BD7744"/>
    <w:rsid w:val="00D5712A"/>
    <w:rsid w:val="00D93053"/>
    <w:rsid w:val="00DB1F99"/>
    <w:rsid w:val="00E01A7D"/>
    <w:rsid w:val="00E50724"/>
    <w:rsid w:val="00E62168"/>
    <w:rsid w:val="00E70397"/>
    <w:rsid w:val="00E74EC0"/>
    <w:rsid w:val="00F27D5A"/>
    <w:rsid w:val="00F60CB2"/>
    <w:rsid w:val="00FE0219"/>
    <w:rsid w:val="00FF7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93F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TOC Heading" w:qFormat="1"/>
  </w:latentStyles>
  <w:style w:type="paragraph" w:default="1" w:styleId="Normal">
    <w:name w:val="Normal"/>
    <w:qFormat/>
    <w:rsid w:val="00F27D5A"/>
    <w:pPr>
      <w:spacing w:after="240"/>
    </w:pPr>
    <w:rPr>
      <w:sz w:val="24"/>
      <w:szCs w:val="24"/>
    </w:rPr>
  </w:style>
  <w:style w:type="paragraph" w:styleId="Heading1">
    <w:name w:val="heading 1"/>
    <w:aliases w:val="OGC Header Level 1,numbered,h1,clause,H1 Char Char,Heading 1 Char,h1 Char,clause Char Char Char"/>
    <w:basedOn w:val="Normal"/>
    <w:next w:val="Normal"/>
    <w:link w:val="Heading1Char1"/>
    <w:uiPriority w:val="99"/>
    <w:qFormat/>
    <w:rsid w:val="00F27D5A"/>
    <w:pPr>
      <w:keepNext/>
      <w:numPr>
        <w:numId w:val="1"/>
      </w:numPr>
      <w:spacing w:before="480" w:line="360" w:lineRule="auto"/>
      <w:outlineLvl w:val="0"/>
    </w:pPr>
    <w:rPr>
      <w:b/>
      <w:bCs/>
      <w:sz w:val="28"/>
    </w:rPr>
  </w:style>
  <w:style w:type="paragraph" w:styleId="Heading2">
    <w:name w:val="heading 2"/>
    <w:aliases w:val="OGC Heading 2,h2,sub-clause 2 Char,h2 Char,sub-clause 2 Char Char Char Char Char Char Char Char,Heading 2 Char1,h2 Char1,sub-clause 2 Char Char,Heading 2 Char Char,h2 Char Char Char"/>
    <w:basedOn w:val="Normal"/>
    <w:next w:val="Normal"/>
    <w:link w:val="Heading2Char"/>
    <w:uiPriority w:val="99"/>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h3,sub-clause 3,H3,hd3,13,Level-3 heading,heading3,Level 2 Heading,Level 2"/>
    <w:basedOn w:val="Normal"/>
    <w:next w:val="Normal"/>
    <w:link w:val="Heading3Char1"/>
    <w:uiPriority w:val="99"/>
    <w:qFormat/>
    <w:rsid w:val="00F27D5A"/>
    <w:pPr>
      <w:keepNext/>
      <w:numPr>
        <w:ilvl w:val="2"/>
        <w:numId w:val="1"/>
      </w:numPr>
      <w:spacing w:before="240" w:after="60"/>
      <w:outlineLvl w:val="2"/>
    </w:pPr>
    <w:rPr>
      <w:rFonts w:cs="Arial"/>
      <w:b/>
      <w:bCs/>
      <w:szCs w:val="26"/>
    </w:rPr>
  </w:style>
  <w:style w:type="paragraph" w:styleId="Heading4">
    <w:name w:val="heading 4"/>
    <w:aliases w:val="OGC Heading 4,h4,sub-clause 4,H4,hd4"/>
    <w:basedOn w:val="Normal"/>
    <w:next w:val="Normal"/>
    <w:link w:val="Heading4Char"/>
    <w:uiPriority w:val="99"/>
    <w:qFormat/>
    <w:rsid w:val="00F27D5A"/>
    <w:pPr>
      <w:keepNext/>
      <w:numPr>
        <w:ilvl w:val="3"/>
        <w:numId w:val="1"/>
      </w:numPr>
      <w:spacing w:before="240" w:after="60"/>
      <w:outlineLvl w:val="3"/>
    </w:pPr>
    <w:rPr>
      <w:b/>
      <w:bCs/>
      <w:szCs w:val="28"/>
    </w:rPr>
  </w:style>
  <w:style w:type="paragraph" w:styleId="Heading5">
    <w:name w:val="heading 5"/>
    <w:aliases w:val="h5,sub-clause 5,H5"/>
    <w:basedOn w:val="Normal"/>
    <w:next w:val="Normal"/>
    <w:link w:val="Heading5Char"/>
    <w:uiPriority w:val="99"/>
    <w:qFormat/>
    <w:rsid w:val="00F27D5A"/>
    <w:pPr>
      <w:numPr>
        <w:ilvl w:val="4"/>
        <w:numId w:val="1"/>
      </w:numPr>
      <w:spacing w:before="240" w:after="60"/>
      <w:outlineLvl w:val="4"/>
    </w:pPr>
    <w:rPr>
      <w:b/>
      <w:bCs/>
      <w:i/>
      <w:iCs/>
      <w:sz w:val="26"/>
      <w:szCs w:val="26"/>
    </w:rPr>
  </w:style>
  <w:style w:type="paragraph" w:styleId="Heading6">
    <w:name w:val="heading 6"/>
    <w:aliases w:val="h6,sub-clause 6,H6"/>
    <w:basedOn w:val="Normal"/>
    <w:next w:val="Normal"/>
    <w:link w:val="Heading6Char"/>
    <w:uiPriority w:val="99"/>
    <w:qFormat/>
    <w:rsid w:val="00F27D5A"/>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F27D5A"/>
    <w:pPr>
      <w:numPr>
        <w:ilvl w:val="6"/>
        <w:numId w:val="1"/>
      </w:numPr>
      <w:spacing w:before="240" w:after="60"/>
      <w:outlineLvl w:val="6"/>
    </w:pPr>
  </w:style>
  <w:style w:type="paragraph" w:styleId="Heading8">
    <w:name w:val="heading 8"/>
    <w:basedOn w:val="Normal"/>
    <w:next w:val="Normal"/>
    <w:link w:val="Heading8Char"/>
    <w:uiPriority w:val="99"/>
    <w:qFormat/>
    <w:rsid w:val="00F27D5A"/>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OGC Header Level 1 Char,numbered Char,h1 Char1,clause Char,H1 Char Char Char,Heading 1 Char Char,h1 Char Char,clause Char Char Char Char"/>
    <w:basedOn w:val="DefaultParagraphFont"/>
    <w:link w:val="Heading1"/>
    <w:uiPriority w:val="99"/>
    <w:rsid w:val="00435D86"/>
    <w:rPr>
      <w:b/>
      <w:bCs/>
      <w:sz w:val="28"/>
      <w:szCs w:val="24"/>
    </w:rPr>
  </w:style>
  <w:style w:type="character" w:customStyle="1" w:styleId="Heading2Char">
    <w:name w:val="Heading 2 Char"/>
    <w:aliases w:val="OGC Heading 2 Char,h2 Char2,sub-clause 2 Char Char1,h2 Char Char,sub-clause 2 Char Char Char Char Char Char Char Char Char,Heading 2 Char1 Char,h2 Char1 Char,sub-clause 2 Char Char Char,Heading 2 Char Char Char,h2 Char Char Char Char"/>
    <w:basedOn w:val="DefaultParagraphFont"/>
    <w:link w:val="Heading2"/>
    <w:rsid w:val="004A5507"/>
    <w:rPr>
      <w:rFonts w:cs="Arial"/>
      <w:b/>
      <w:bCs/>
      <w:iCs/>
      <w:sz w:val="24"/>
      <w:szCs w:val="28"/>
    </w:rPr>
  </w:style>
  <w:style w:type="character" w:customStyle="1" w:styleId="Heading3Char1">
    <w:name w:val="Heading 3 Char1"/>
    <w:aliases w:val="OGC Heading 3 Char,h3 Char1,sub-clause 3 Char1,H3 Char1,hd3 Char1,13 Char1,Level-3 heading Char1,heading3 Char1,Level 2 Heading Char1,Level 2 Char1"/>
    <w:basedOn w:val="DefaultParagraphFont"/>
    <w:link w:val="Heading3"/>
    <w:uiPriority w:val="99"/>
    <w:rsid w:val="00435D86"/>
    <w:rPr>
      <w:rFonts w:cs="Arial"/>
      <w:b/>
      <w:bCs/>
      <w:sz w:val="24"/>
      <w:szCs w:val="26"/>
    </w:rPr>
  </w:style>
  <w:style w:type="character" w:customStyle="1" w:styleId="Heading4Char">
    <w:name w:val="Heading 4 Char"/>
    <w:aliases w:val="OGC Heading 4 Char,h4 Char,sub-clause 4 Char,H4 Char,hd4 Char"/>
    <w:basedOn w:val="DefaultParagraphFont"/>
    <w:link w:val="Heading4"/>
    <w:uiPriority w:val="99"/>
    <w:rsid w:val="00435D86"/>
    <w:rPr>
      <w:b/>
      <w:bCs/>
      <w:sz w:val="24"/>
      <w:szCs w:val="28"/>
    </w:rPr>
  </w:style>
  <w:style w:type="character" w:customStyle="1" w:styleId="Heading5Char">
    <w:name w:val="Heading 5 Char"/>
    <w:aliases w:val="h5 Char,sub-clause 5 Char,H5 Char"/>
    <w:basedOn w:val="DefaultParagraphFont"/>
    <w:link w:val="Heading5"/>
    <w:uiPriority w:val="99"/>
    <w:rsid w:val="00435D86"/>
    <w:rPr>
      <w:b/>
      <w:bCs/>
      <w:i/>
      <w:iCs/>
      <w:sz w:val="26"/>
      <w:szCs w:val="26"/>
    </w:rPr>
  </w:style>
  <w:style w:type="character" w:customStyle="1" w:styleId="Heading6Char">
    <w:name w:val="Heading 6 Char"/>
    <w:aliases w:val="h6 Char,sub-clause 6 Char,H6 Char"/>
    <w:basedOn w:val="DefaultParagraphFont"/>
    <w:link w:val="Heading6"/>
    <w:uiPriority w:val="99"/>
    <w:rsid w:val="00435D86"/>
    <w:rPr>
      <w:b/>
      <w:bCs/>
      <w:sz w:val="22"/>
      <w:szCs w:val="22"/>
    </w:rPr>
  </w:style>
  <w:style w:type="character" w:customStyle="1" w:styleId="Heading7Char">
    <w:name w:val="Heading 7 Char"/>
    <w:basedOn w:val="DefaultParagraphFont"/>
    <w:link w:val="Heading7"/>
    <w:uiPriority w:val="99"/>
    <w:rsid w:val="00435D86"/>
    <w:rPr>
      <w:sz w:val="24"/>
      <w:szCs w:val="24"/>
    </w:rPr>
  </w:style>
  <w:style w:type="character" w:customStyle="1" w:styleId="Heading8Char">
    <w:name w:val="Heading 8 Char"/>
    <w:basedOn w:val="DefaultParagraphFont"/>
    <w:link w:val="Heading8"/>
    <w:uiPriority w:val="99"/>
    <w:rsid w:val="00435D86"/>
    <w:rPr>
      <w:i/>
      <w:iCs/>
      <w:sz w:val="24"/>
      <w:szCs w:val="24"/>
    </w:rPr>
  </w:style>
  <w:style w:type="character" w:customStyle="1" w:styleId="Heading9Char">
    <w:name w:val="Heading 9 Char"/>
    <w:basedOn w:val="DefaultParagraphFont"/>
    <w:link w:val="Heading9"/>
    <w:uiPriority w:val="99"/>
    <w:rsid w:val="00435D86"/>
    <w:rPr>
      <w:rFonts w:ascii="Arial" w:hAnsi="Arial" w:cs="Arial"/>
      <w:sz w:val="22"/>
      <w:szCs w:val="22"/>
    </w:rPr>
  </w:style>
  <w:style w:type="paragraph" w:customStyle="1" w:styleId="p2">
    <w:name w:val="p2"/>
    <w:basedOn w:val="Normal"/>
    <w:next w:val="Normal"/>
    <w:uiPriority w:val="99"/>
    <w:rsid w:val="00F27D5A"/>
    <w:pPr>
      <w:tabs>
        <w:tab w:val="left" w:pos="560"/>
      </w:tabs>
    </w:pPr>
    <w:rPr>
      <w:szCs w:val="20"/>
      <w:lang w:val="en-GB"/>
    </w:rPr>
  </w:style>
  <w:style w:type="paragraph" w:customStyle="1" w:styleId="OGCClause">
    <w:name w:val="OGC Clause"/>
    <w:basedOn w:val="Normal"/>
    <w:next w:val="Normal"/>
    <w:autoRedefine/>
    <w:uiPriority w:val="99"/>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uiPriority w:val="99"/>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uiPriority w:val="99"/>
    <w:qFormat/>
    <w:rsid w:val="00D93053"/>
    <w:pPr>
      <w:spacing w:before="60" w:after="60" w:line="211" w:lineRule="auto"/>
    </w:pPr>
    <w:rPr>
      <w:lang w:val="en-GB"/>
    </w:rPr>
  </w:style>
  <w:style w:type="paragraph" w:customStyle="1" w:styleId="OGCtabletext">
    <w:name w:val="OGC table text"/>
    <w:basedOn w:val="OGCtableheader"/>
    <w:autoRedefine/>
    <w:uiPriority w:val="99"/>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uiPriority w:val="99"/>
    <w:semiHidden/>
    <w:rsid w:val="00F27D5A"/>
    <w:rPr>
      <w:sz w:val="20"/>
      <w:szCs w:val="20"/>
    </w:rPr>
  </w:style>
  <w:style w:type="character" w:customStyle="1" w:styleId="FootnoteTextChar">
    <w:name w:val="Footnote Text Char"/>
    <w:basedOn w:val="DefaultParagraphFont"/>
    <w:link w:val="FootnoteText"/>
    <w:uiPriority w:val="99"/>
    <w:semiHidden/>
    <w:rsid w:val="00435D86"/>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uiPriority w:val="99"/>
    <w:qFormat/>
    <w:rsid w:val="00F27D5A"/>
    <w:rPr>
      <w:szCs w:val="20"/>
      <w:lang w:val="en-GB"/>
    </w:rPr>
  </w:style>
  <w:style w:type="paragraph" w:customStyle="1" w:styleId="TermNum">
    <w:name w:val="TermNum"/>
    <w:basedOn w:val="Normal"/>
    <w:next w:val="Terms"/>
    <w:uiPriority w:val="99"/>
    <w:qFormat/>
    <w:rsid w:val="00F27D5A"/>
    <w:pPr>
      <w:keepNext/>
      <w:numPr>
        <w:numId w:val="6"/>
      </w:numPr>
      <w:spacing w:after="0"/>
    </w:pPr>
    <w:rPr>
      <w:b/>
      <w:szCs w:val="20"/>
      <w:lang w:val="en-GB"/>
    </w:rPr>
  </w:style>
  <w:style w:type="paragraph" w:customStyle="1" w:styleId="Terms">
    <w:name w:val="Term(s)"/>
    <w:basedOn w:val="Normal"/>
    <w:next w:val="Definition"/>
    <w:uiPriority w:val="99"/>
    <w:qFormat/>
    <w:rsid w:val="00F27D5A"/>
    <w:pPr>
      <w:keepNext/>
      <w:suppressAutoHyphens/>
      <w:spacing w:after="0"/>
    </w:pPr>
    <w:rPr>
      <w:b/>
      <w:szCs w:val="20"/>
      <w:lang w:val="en-GB"/>
    </w:rPr>
  </w:style>
  <w:style w:type="paragraph" w:customStyle="1" w:styleId="Requirement">
    <w:name w:val="Requirement"/>
    <w:basedOn w:val="Normal"/>
    <w:next w:val="Normal"/>
    <w:uiPriority w:val="99"/>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character" w:customStyle="1" w:styleId="AnnexLevel1mainChar">
    <w:name w:val="Annex Level 1 (main) Char"/>
    <w:basedOn w:val="DefaultParagraphFont"/>
    <w:link w:val="AnnexLevel1main"/>
    <w:rsid w:val="004A5507"/>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paragraph" w:styleId="ListBullet">
    <w:name w:val="List Bullet"/>
    <w:basedOn w:val="List"/>
    <w:autoRedefine/>
    <w:uiPriority w:val="99"/>
    <w:rsid w:val="00F27D5A"/>
    <w:pPr>
      <w:spacing w:after="120"/>
      <w:ind w:left="1440"/>
    </w:pPr>
    <w:rPr>
      <w:szCs w:val="20"/>
      <w:lang w:val="en-GB"/>
    </w:rPr>
  </w:style>
  <w:style w:type="paragraph" w:styleId="List">
    <w:name w:val="List"/>
    <w:basedOn w:val="Normal"/>
    <w:uiPriority w:val="99"/>
    <w:rsid w:val="00F27D5A"/>
    <w:pPr>
      <w:ind w:left="360" w:hanging="360"/>
    </w:pPr>
  </w:style>
  <w:style w:type="paragraph" w:customStyle="1" w:styleId="Annex">
    <w:name w:val="Annex"/>
    <w:basedOn w:val="AnnexLevel1main"/>
    <w:next w:val="Normal"/>
    <w:link w:val="AnnexChar"/>
    <w:qFormat/>
    <w:rsid w:val="004A5507"/>
  </w:style>
  <w:style w:type="character" w:customStyle="1" w:styleId="AnnexChar">
    <w:name w:val="Annex Char"/>
    <w:basedOn w:val="AnnexLevel1mainChar"/>
    <w:link w:val="Annex"/>
    <w:rsid w:val="004A5507"/>
    <w:rPr>
      <w:b/>
      <w:sz w:val="28"/>
      <w:szCs w:val="22"/>
    </w:rPr>
  </w:style>
  <w:style w:type="paragraph" w:customStyle="1" w:styleId="AnnexNumbered">
    <w:name w:val="Annex Numbered"/>
    <w:basedOn w:val="AnnexLevel2"/>
    <w:link w:val="AnnexNumberedChar"/>
    <w:qFormat/>
    <w:rsid w:val="004A5507"/>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customStyle="1" w:styleId="a4">
    <w:name w:val="a4"/>
    <w:basedOn w:val="Heading4"/>
    <w:next w:val="Normal"/>
    <w:uiPriority w:val="99"/>
    <w:rsid w:val="00F60CB2"/>
    <w:pPr>
      <w:numPr>
        <w:ilvl w:val="0"/>
        <w:numId w:val="0"/>
      </w:numPr>
      <w:tabs>
        <w:tab w:val="left" w:pos="860"/>
        <w:tab w:val="left" w:pos="1060"/>
      </w:tabs>
      <w:suppressAutoHyphens/>
      <w:spacing w:before="60" w:after="240" w:line="-230" w:lineRule="auto"/>
      <w:outlineLvl w:val="9"/>
    </w:pPr>
    <w:rPr>
      <w:noProof/>
      <w:sz w:val="22"/>
      <w:szCs w:val="20"/>
    </w:rPr>
  </w:style>
  <w:style w:type="paragraph" w:styleId="TOCHeading">
    <w:name w:val="TOC Heading"/>
    <w:basedOn w:val="Heading1"/>
    <w:next w:val="Normal"/>
    <w:uiPriority w:val="99"/>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aliases w:val="Char Char Char Char Char"/>
    <w:basedOn w:val="Normal"/>
    <w:link w:val="BodyTextIndentChar"/>
    <w:uiPriority w:val="99"/>
    <w:rsid w:val="00FE0219"/>
    <w:pPr>
      <w:spacing w:before="40" w:after="40" w:line="211" w:lineRule="auto"/>
      <w:ind w:left="144" w:hanging="144"/>
    </w:pPr>
    <w:rPr>
      <w:sz w:val="22"/>
      <w:szCs w:val="22"/>
    </w:rPr>
  </w:style>
  <w:style w:type="character" w:customStyle="1" w:styleId="BodyTextIndentChar">
    <w:name w:val="Body Text Indent Char"/>
    <w:aliases w:val="Char Char Char Char Char Char"/>
    <w:basedOn w:val="DefaultParagraphFont"/>
    <w:link w:val="BodyTextIndent"/>
    <w:uiPriority w:val="99"/>
    <w:rsid w:val="00FE0219"/>
    <w:rPr>
      <w:sz w:val="22"/>
      <w:szCs w:val="22"/>
    </w:rPr>
  </w:style>
  <w:style w:type="paragraph" w:customStyle="1" w:styleId="TablefootnoteChar">
    <w:name w:val="Table footnote Char"/>
    <w:basedOn w:val="Normal"/>
    <w:uiPriority w:val="99"/>
    <w:rsid w:val="00FE0219"/>
    <w:pPr>
      <w:tabs>
        <w:tab w:val="left" w:pos="340"/>
      </w:tabs>
      <w:spacing w:before="60" w:after="60" w:line="210" w:lineRule="auto"/>
    </w:pPr>
    <w:rPr>
      <w:sz w:val="18"/>
      <w:szCs w:val="18"/>
    </w:rPr>
  </w:style>
  <w:style w:type="paragraph" w:customStyle="1" w:styleId="Foreword">
    <w:name w:val="Foreword"/>
    <w:basedOn w:val="Normal"/>
    <w:uiPriority w:val="99"/>
    <w:rsid w:val="00617E46"/>
    <w:rPr>
      <w:rFonts w:eastAsiaTheme="minorEastAsia"/>
      <w:sz w:val="23"/>
      <w:szCs w:val="23"/>
      <w:lang w:val="en-GB" w:eastAsia="ar-SA"/>
    </w:rPr>
  </w:style>
  <w:style w:type="paragraph" w:styleId="ListParagraph">
    <w:name w:val="List Paragraph"/>
    <w:basedOn w:val="Normal"/>
    <w:uiPriority w:val="99"/>
    <w:qFormat/>
    <w:rsid w:val="000A3022"/>
    <w:pPr>
      <w:ind w:left="720"/>
    </w:pPr>
    <w:rPr>
      <w:rFonts w:eastAsiaTheme="minorEastAsia"/>
      <w:sz w:val="23"/>
      <w:szCs w:val="23"/>
      <w:lang w:val="en-GB" w:eastAsia="ar-SA"/>
    </w:rPr>
  </w:style>
  <w:style w:type="paragraph" w:styleId="Caption">
    <w:name w:val="caption"/>
    <w:basedOn w:val="Normal"/>
    <w:next w:val="Normal"/>
    <w:uiPriority w:val="99"/>
    <w:qFormat/>
    <w:rsid w:val="000A3022"/>
    <w:pPr>
      <w:spacing w:before="240" w:after="120" w:line="280" w:lineRule="atLeast"/>
      <w:jc w:val="center"/>
    </w:pPr>
    <w:rPr>
      <w:rFonts w:eastAsiaTheme="minorEastAsia"/>
      <w:b/>
      <w:bCs/>
      <w:sz w:val="23"/>
      <w:szCs w:val="23"/>
      <w:lang w:val="en-GB" w:eastAsia="ar-SA"/>
    </w:rPr>
  </w:style>
  <w:style w:type="paragraph" w:customStyle="1" w:styleId="Figuretitle">
    <w:name w:val="Figure title"/>
    <w:basedOn w:val="Normal"/>
    <w:next w:val="Normal"/>
    <w:uiPriority w:val="99"/>
    <w:rsid w:val="00435D86"/>
    <w:pPr>
      <w:suppressAutoHyphens/>
      <w:spacing w:before="120"/>
      <w:jc w:val="center"/>
    </w:pPr>
    <w:rPr>
      <w:rFonts w:eastAsiaTheme="minorEastAsia"/>
      <w:b/>
      <w:bCs/>
      <w:sz w:val="23"/>
      <w:szCs w:val="23"/>
      <w:lang w:val="en-GB" w:eastAsia="ar-SA"/>
    </w:rPr>
  </w:style>
  <w:style w:type="paragraph" w:styleId="BodyText2">
    <w:name w:val="Body Text 2"/>
    <w:basedOn w:val="Normal"/>
    <w:link w:val="BodyText2Char"/>
    <w:uiPriority w:val="99"/>
    <w:unhideWhenUsed/>
    <w:rsid w:val="00435D86"/>
    <w:pPr>
      <w:spacing w:after="120" w:line="480" w:lineRule="auto"/>
    </w:pPr>
  </w:style>
  <w:style w:type="character" w:customStyle="1" w:styleId="BodyText2Char">
    <w:name w:val="Body Text 2 Char"/>
    <w:basedOn w:val="DefaultParagraphFont"/>
    <w:link w:val="BodyText2"/>
    <w:uiPriority w:val="99"/>
    <w:semiHidden/>
    <w:rsid w:val="00435D86"/>
    <w:rPr>
      <w:sz w:val="24"/>
      <w:szCs w:val="24"/>
    </w:rPr>
  </w:style>
  <w:style w:type="character" w:customStyle="1" w:styleId="Heading3Char">
    <w:name w:val="Heading 3 Char"/>
    <w:aliases w:val="h3 Char,sub-clause 3 Char,H3 Char,hd3 Char,13 Char,Level-3 heading Char,heading3 Char,Level 2 Heading Char,Level 2 Char"/>
    <w:basedOn w:val="DefaultParagraphFont"/>
    <w:uiPriority w:val="99"/>
    <w:rsid w:val="00435D86"/>
    <w:rPr>
      <w:b/>
      <w:bCs/>
      <w:sz w:val="22"/>
      <w:szCs w:val="22"/>
      <w:lang w:val="en-GB" w:eastAsia="ar-SA" w:bidi="ar-SA"/>
    </w:rPr>
  </w:style>
  <w:style w:type="character" w:customStyle="1" w:styleId="WW8Num3z0">
    <w:name w:val="WW8Num3z0"/>
    <w:uiPriority w:val="99"/>
    <w:rsid w:val="00435D86"/>
    <w:rPr>
      <w:rFonts w:ascii="Symbol" w:hAnsi="Symbol" w:cs="Symbol"/>
    </w:rPr>
  </w:style>
  <w:style w:type="character" w:customStyle="1" w:styleId="WW8Num4z0">
    <w:name w:val="WW8Num4z0"/>
    <w:uiPriority w:val="99"/>
    <w:rsid w:val="00435D86"/>
    <w:rPr>
      <w:rFonts w:ascii="Symbol" w:hAnsi="Symbol" w:cs="Symbol"/>
    </w:rPr>
  </w:style>
  <w:style w:type="character" w:customStyle="1" w:styleId="WW8Num5z0">
    <w:name w:val="WW8Num5z0"/>
    <w:uiPriority w:val="99"/>
    <w:rsid w:val="00435D86"/>
    <w:rPr>
      <w:rFonts w:ascii="Symbol" w:hAnsi="Symbol" w:cs="Symbol"/>
    </w:rPr>
  </w:style>
  <w:style w:type="character" w:customStyle="1" w:styleId="WW8Num6z0">
    <w:name w:val="WW8Num6z0"/>
    <w:uiPriority w:val="99"/>
    <w:rsid w:val="00435D86"/>
    <w:rPr>
      <w:rFonts w:ascii="Symbol" w:hAnsi="Symbol" w:cs="Symbol"/>
    </w:rPr>
  </w:style>
  <w:style w:type="character" w:customStyle="1" w:styleId="WW8Num7z0">
    <w:name w:val="WW8Num7z0"/>
    <w:uiPriority w:val="99"/>
    <w:rsid w:val="00435D86"/>
    <w:rPr>
      <w:rFonts w:ascii="Symbol" w:hAnsi="Symbol" w:cs="Symbol"/>
    </w:rPr>
  </w:style>
  <w:style w:type="character" w:customStyle="1" w:styleId="WW8Num8z0">
    <w:name w:val="WW8Num8z0"/>
    <w:uiPriority w:val="99"/>
    <w:rsid w:val="00435D86"/>
    <w:rPr>
      <w:rFonts w:ascii="Symbol" w:hAnsi="Symbol" w:cs="Symbol"/>
    </w:rPr>
  </w:style>
  <w:style w:type="character" w:customStyle="1" w:styleId="WW8Num10z0">
    <w:name w:val="WW8Num10z0"/>
    <w:uiPriority w:val="99"/>
    <w:rsid w:val="00435D86"/>
    <w:rPr>
      <w:rFonts w:ascii="Symbol" w:hAnsi="Symbol" w:cs="Symbol"/>
    </w:rPr>
  </w:style>
  <w:style w:type="character" w:customStyle="1" w:styleId="WW8Num11z0">
    <w:name w:val="WW8Num11z0"/>
    <w:uiPriority w:val="99"/>
    <w:rsid w:val="00435D86"/>
    <w:rPr>
      <w:rFonts w:ascii="Symbol" w:hAnsi="Symbol" w:cs="Symbol"/>
    </w:rPr>
  </w:style>
  <w:style w:type="character" w:customStyle="1" w:styleId="WW8Num12z0">
    <w:name w:val="WW8Num12z0"/>
    <w:uiPriority w:val="99"/>
    <w:rsid w:val="00435D86"/>
    <w:rPr>
      <w:rFonts w:ascii="Symbol" w:hAnsi="Symbol" w:cs="Symbol"/>
    </w:rPr>
  </w:style>
  <w:style w:type="character" w:customStyle="1" w:styleId="WW8Num14z0">
    <w:name w:val="WW8Num14z0"/>
    <w:uiPriority w:val="99"/>
    <w:rsid w:val="00435D86"/>
    <w:rPr>
      <w:rFonts w:ascii="Symbol" w:hAnsi="Symbol" w:cs="Symbol"/>
    </w:rPr>
  </w:style>
  <w:style w:type="character" w:customStyle="1" w:styleId="WW8Num14z1">
    <w:name w:val="WW8Num14z1"/>
    <w:uiPriority w:val="99"/>
    <w:rsid w:val="00435D86"/>
    <w:rPr>
      <w:rFonts w:ascii="Courier New" w:hAnsi="Courier New" w:cs="Courier New"/>
    </w:rPr>
  </w:style>
  <w:style w:type="character" w:customStyle="1" w:styleId="WW8Num14z5">
    <w:name w:val="WW8Num14z5"/>
    <w:uiPriority w:val="99"/>
    <w:rsid w:val="00435D86"/>
    <w:rPr>
      <w:rFonts w:ascii="Wingdings" w:hAnsi="Wingdings" w:cs="Wingdings"/>
    </w:rPr>
  </w:style>
  <w:style w:type="character" w:customStyle="1" w:styleId="WW8Num17z0">
    <w:name w:val="WW8Num17z0"/>
    <w:uiPriority w:val="99"/>
    <w:rsid w:val="00435D86"/>
    <w:rPr>
      <w:rFonts w:ascii="Wingdings" w:hAnsi="Wingdings" w:cs="Wingdings"/>
    </w:rPr>
  </w:style>
  <w:style w:type="character" w:customStyle="1" w:styleId="WW8Num19z0">
    <w:name w:val="WW8Num19z0"/>
    <w:uiPriority w:val="99"/>
    <w:rsid w:val="00435D86"/>
    <w:rPr>
      <w:rFonts w:ascii="Symbol" w:hAnsi="Symbol" w:cs="Symbol"/>
    </w:rPr>
  </w:style>
  <w:style w:type="character" w:customStyle="1" w:styleId="WW8Num22z0">
    <w:name w:val="WW8Num22z0"/>
    <w:uiPriority w:val="99"/>
    <w:rsid w:val="00435D86"/>
    <w:rPr>
      <w:rFonts w:ascii="Symbol" w:hAnsi="Symbol" w:cs="Symbol"/>
      <w:sz w:val="18"/>
      <w:szCs w:val="18"/>
    </w:rPr>
  </w:style>
  <w:style w:type="character" w:customStyle="1" w:styleId="WW8Num30z0">
    <w:name w:val="WW8Num30z0"/>
    <w:uiPriority w:val="99"/>
    <w:rsid w:val="00435D86"/>
    <w:rPr>
      <w:rFonts w:ascii="Symbol" w:hAnsi="Symbol" w:cs="Symbol"/>
    </w:rPr>
  </w:style>
  <w:style w:type="character" w:customStyle="1" w:styleId="WW8Num30z1">
    <w:name w:val="WW8Num30z1"/>
    <w:uiPriority w:val="99"/>
    <w:rsid w:val="00435D86"/>
    <w:rPr>
      <w:rFonts w:ascii="Courier New" w:hAnsi="Courier New" w:cs="Courier New"/>
    </w:rPr>
  </w:style>
  <w:style w:type="character" w:customStyle="1" w:styleId="WW8Num30z2">
    <w:name w:val="WW8Num30z2"/>
    <w:uiPriority w:val="99"/>
    <w:rsid w:val="00435D86"/>
    <w:rPr>
      <w:rFonts w:ascii="Wingdings" w:hAnsi="Wingdings" w:cs="Wingdings"/>
    </w:rPr>
  </w:style>
  <w:style w:type="character" w:customStyle="1" w:styleId="WW8Num32z0">
    <w:name w:val="WW8Num32z0"/>
    <w:uiPriority w:val="99"/>
    <w:rsid w:val="00435D86"/>
    <w:rPr>
      <w:rFonts w:ascii="Symbol" w:hAnsi="Symbol" w:cs="Symbol"/>
      <w:sz w:val="12"/>
      <w:szCs w:val="12"/>
    </w:rPr>
  </w:style>
  <w:style w:type="character" w:customStyle="1" w:styleId="WW8Num32z1">
    <w:name w:val="WW8Num32z1"/>
    <w:uiPriority w:val="99"/>
    <w:rsid w:val="00435D86"/>
    <w:rPr>
      <w:rFonts w:ascii="Courier New" w:hAnsi="Courier New" w:cs="Courier New"/>
    </w:rPr>
  </w:style>
  <w:style w:type="character" w:customStyle="1" w:styleId="WW8Num32z2">
    <w:name w:val="WW8Num32z2"/>
    <w:uiPriority w:val="99"/>
    <w:rsid w:val="00435D86"/>
    <w:rPr>
      <w:rFonts w:ascii="Wingdings" w:hAnsi="Wingdings" w:cs="Wingdings"/>
    </w:rPr>
  </w:style>
  <w:style w:type="character" w:customStyle="1" w:styleId="WW8Num32z3">
    <w:name w:val="WW8Num32z3"/>
    <w:uiPriority w:val="99"/>
    <w:rsid w:val="00435D86"/>
    <w:rPr>
      <w:rFonts w:ascii="Symbol" w:hAnsi="Symbol" w:cs="Symbol"/>
    </w:rPr>
  </w:style>
  <w:style w:type="character" w:customStyle="1" w:styleId="WW8Num33z0">
    <w:name w:val="WW8Num33z0"/>
    <w:uiPriority w:val="99"/>
    <w:rsid w:val="00435D86"/>
    <w:rPr>
      <w:rFonts w:ascii="Symbol" w:hAnsi="Symbol" w:cs="Symbol"/>
    </w:rPr>
  </w:style>
  <w:style w:type="character" w:customStyle="1" w:styleId="WW8Num33z1">
    <w:name w:val="WW8Num33z1"/>
    <w:uiPriority w:val="99"/>
    <w:rsid w:val="00435D86"/>
    <w:rPr>
      <w:rFonts w:ascii="Wingdings" w:hAnsi="Wingdings" w:cs="Wingdings"/>
    </w:rPr>
  </w:style>
  <w:style w:type="character" w:customStyle="1" w:styleId="WW8Num35z0">
    <w:name w:val="WW8Num35z0"/>
    <w:uiPriority w:val="99"/>
    <w:rsid w:val="00435D86"/>
    <w:rPr>
      <w:lang w:val="en-GB"/>
    </w:rPr>
  </w:style>
  <w:style w:type="character" w:customStyle="1" w:styleId="WW8Num36z0">
    <w:name w:val="WW8Num36z0"/>
    <w:uiPriority w:val="99"/>
    <w:rsid w:val="00435D86"/>
    <w:rPr>
      <w:b/>
      <w:bCs/>
      <w:lang w:val="en-GB"/>
    </w:rPr>
  </w:style>
  <w:style w:type="character" w:customStyle="1" w:styleId="WW8Num38z0">
    <w:name w:val="WW8Num38z0"/>
    <w:uiPriority w:val="99"/>
    <w:rsid w:val="00435D86"/>
    <w:rPr>
      <w:rFonts w:ascii="Symbol" w:hAnsi="Symbol" w:cs="Symbol"/>
      <w:lang w:val="en-GB"/>
    </w:rPr>
  </w:style>
  <w:style w:type="character" w:customStyle="1" w:styleId="WW8Num39z0">
    <w:name w:val="WW8Num39z0"/>
    <w:uiPriority w:val="99"/>
    <w:rsid w:val="00435D86"/>
    <w:rPr>
      <w:rFonts w:ascii="Arial" w:hAnsi="Arial" w:cs="Arial"/>
      <w:b/>
      <w:bCs/>
      <w:sz w:val="20"/>
      <w:szCs w:val="20"/>
    </w:rPr>
  </w:style>
  <w:style w:type="character" w:customStyle="1" w:styleId="WW8Num40z0">
    <w:name w:val="WW8Num40z0"/>
    <w:uiPriority w:val="99"/>
    <w:rsid w:val="00435D86"/>
  </w:style>
  <w:style w:type="character" w:customStyle="1" w:styleId="WW8Num41z0">
    <w:name w:val="WW8Num41z0"/>
    <w:uiPriority w:val="99"/>
    <w:rsid w:val="00435D86"/>
    <w:rPr>
      <w:rFonts w:ascii="Symbol" w:hAnsi="Symbol" w:cs="Symbol"/>
    </w:rPr>
  </w:style>
  <w:style w:type="character" w:customStyle="1" w:styleId="WW8Num42z0">
    <w:name w:val="WW8Num42z0"/>
    <w:uiPriority w:val="99"/>
    <w:rsid w:val="00435D86"/>
    <w:rPr>
      <w:rFonts w:ascii="Symbol" w:hAnsi="Symbol" w:cs="Symbol"/>
    </w:rPr>
  </w:style>
  <w:style w:type="character" w:customStyle="1" w:styleId="WW8Num42z1">
    <w:name w:val="WW8Num42z1"/>
    <w:uiPriority w:val="99"/>
    <w:rsid w:val="00435D86"/>
    <w:rPr>
      <w:rFonts w:ascii="Courier New" w:hAnsi="Courier New" w:cs="Courier New"/>
    </w:rPr>
  </w:style>
  <w:style w:type="character" w:customStyle="1" w:styleId="WW8Num42z2">
    <w:name w:val="WW8Num42z2"/>
    <w:uiPriority w:val="99"/>
    <w:rsid w:val="00435D86"/>
    <w:rPr>
      <w:rFonts w:ascii="Wingdings" w:hAnsi="Wingdings" w:cs="Wingdings"/>
    </w:rPr>
  </w:style>
  <w:style w:type="character" w:customStyle="1" w:styleId="WW8Num44z0">
    <w:name w:val="WW8Num44z0"/>
    <w:uiPriority w:val="99"/>
    <w:rsid w:val="00435D86"/>
    <w:rPr>
      <w:rFonts w:ascii="Times New Roman" w:hAnsi="Times New Roman" w:cs="Times New Roman"/>
      <w:spacing w:val="0"/>
      <w:kern w:val="1"/>
      <w:position w:val="0"/>
      <w:sz w:val="28"/>
      <w:szCs w:val="28"/>
      <w:u w:val="none"/>
      <w:vertAlign w:val="baseline"/>
      <w:em w:val="none"/>
    </w:rPr>
  </w:style>
  <w:style w:type="character" w:customStyle="1" w:styleId="WW8Num44z1">
    <w:name w:val="WW8Num44z1"/>
    <w:uiPriority w:val="99"/>
    <w:rsid w:val="00435D86"/>
    <w:rPr>
      <w:b/>
      <w:bCs/>
    </w:rPr>
  </w:style>
  <w:style w:type="character" w:customStyle="1" w:styleId="WW8Num45z0">
    <w:name w:val="WW8Num45z0"/>
    <w:uiPriority w:val="99"/>
    <w:rsid w:val="00435D86"/>
    <w:rPr>
      <w:rFonts w:ascii="Symbol" w:hAnsi="Symbol" w:cs="Symbol"/>
    </w:rPr>
  </w:style>
  <w:style w:type="character" w:customStyle="1" w:styleId="WW8Num45z1">
    <w:name w:val="WW8Num45z1"/>
    <w:uiPriority w:val="99"/>
    <w:rsid w:val="00435D86"/>
    <w:rPr>
      <w:rFonts w:ascii="Courier New" w:hAnsi="Courier New" w:cs="Courier New"/>
    </w:rPr>
  </w:style>
  <w:style w:type="character" w:customStyle="1" w:styleId="WW8Num45z2">
    <w:name w:val="WW8Num45z2"/>
    <w:uiPriority w:val="99"/>
    <w:rsid w:val="00435D86"/>
    <w:rPr>
      <w:rFonts w:ascii="Wingdings" w:hAnsi="Wingdings" w:cs="Wingdings"/>
    </w:rPr>
  </w:style>
  <w:style w:type="character" w:customStyle="1" w:styleId="WW8Num46z0">
    <w:name w:val="WW8Num46z0"/>
    <w:uiPriority w:val="99"/>
    <w:rsid w:val="00435D86"/>
    <w:rPr>
      <w:b/>
      <w:bCs/>
    </w:rPr>
  </w:style>
  <w:style w:type="character" w:customStyle="1" w:styleId="WW8Num47z0">
    <w:name w:val="WW8Num47z0"/>
    <w:uiPriority w:val="99"/>
    <w:rsid w:val="00435D86"/>
    <w:rPr>
      <w:rFonts w:ascii="Wingdings" w:hAnsi="Wingdings" w:cs="Wingdings"/>
      <w:color w:val="000080"/>
    </w:rPr>
  </w:style>
  <w:style w:type="character" w:customStyle="1" w:styleId="WW8Num49z0">
    <w:name w:val="WW8Num49z0"/>
    <w:uiPriority w:val="99"/>
    <w:rsid w:val="00435D86"/>
  </w:style>
  <w:style w:type="character" w:customStyle="1" w:styleId="FootnoteCharacters">
    <w:name w:val="Footnote Characters"/>
    <w:uiPriority w:val="99"/>
    <w:rsid w:val="00435D86"/>
  </w:style>
  <w:style w:type="character" w:customStyle="1" w:styleId="Defterms">
    <w:name w:val="Defterms"/>
    <w:basedOn w:val="DefaultParagraphFont"/>
    <w:uiPriority w:val="99"/>
    <w:rsid w:val="00435D86"/>
    <w:rPr>
      <w:color w:val="auto"/>
    </w:rPr>
  </w:style>
  <w:style w:type="character" w:styleId="PageNumber">
    <w:name w:val="page number"/>
    <w:basedOn w:val="DefaultParagraphFont"/>
    <w:uiPriority w:val="99"/>
    <w:rsid w:val="00435D86"/>
  </w:style>
  <w:style w:type="character" w:customStyle="1" w:styleId="TableFootNoteXref">
    <w:name w:val="TableFootNoteXref"/>
    <w:uiPriority w:val="99"/>
    <w:rsid w:val="00435D86"/>
    <w:rPr>
      <w:position w:val="1"/>
    </w:rPr>
  </w:style>
  <w:style w:type="character" w:customStyle="1" w:styleId="EndnoteCharacters">
    <w:name w:val="Endnote Characters"/>
    <w:uiPriority w:val="99"/>
    <w:rsid w:val="00435D86"/>
  </w:style>
  <w:style w:type="character" w:customStyle="1" w:styleId="NumberingSymbols">
    <w:name w:val="Numbering Symbols"/>
    <w:uiPriority w:val="99"/>
    <w:rsid w:val="00435D86"/>
  </w:style>
  <w:style w:type="character" w:styleId="CommentReference">
    <w:name w:val="annotation reference"/>
    <w:basedOn w:val="DefaultParagraphFont"/>
    <w:uiPriority w:val="99"/>
    <w:semiHidden/>
    <w:rsid w:val="00435D86"/>
    <w:rPr>
      <w:sz w:val="16"/>
      <w:szCs w:val="16"/>
    </w:rPr>
  </w:style>
  <w:style w:type="character" w:styleId="FollowedHyperlink">
    <w:name w:val="FollowedHyperlink"/>
    <w:basedOn w:val="DefaultParagraphFont"/>
    <w:uiPriority w:val="99"/>
    <w:rsid w:val="00435D86"/>
    <w:rPr>
      <w:color w:val="800080"/>
      <w:u w:val="single"/>
    </w:rPr>
  </w:style>
  <w:style w:type="character" w:customStyle="1" w:styleId="graysmall">
    <w:name w:val="graysmall"/>
    <w:basedOn w:val="DefaultParagraphFont"/>
    <w:uiPriority w:val="99"/>
    <w:rsid w:val="00435D86"/>
  </w:style>
  <w:style w:type="character" w:customStyle="1" w:styleId="CodeSnippet">
    <w:name w:val="CodeSnippet"/>
    <w:basedOn w:val="DefaultParagraphFont"/>
    <w:uiPriority w:val="99"/>
    <w:rsid w:val="00435D86"/>
    <w:rPr>
      <w:rFonts w:ascii="Courier New" w:hAnsi="Courier New" w:cs="Courier New"/>
      <w:sz w:val="20"/>
      <w:szCs w:val="20"/>
      <w:lang w:val="en-US"/>
    </w:rPr>
  </w:style>
  <w:style w:type="character" w:styleId="Emphasis">
    <w:name w:val="Emphasis"/>
    <w:basedOn w:val="DefaultParagraphFont"/>
    <w:uiPriority w:val="99"/>
    <w:qFormat/>
    <w:rsid w:val="00435D86"/>
    <w:rPr>
      <w:i/>
      <w:iCs/>
    </w:rPr>
  </w:style>
  <w:style w:type="character" w:customStyle="1" w:styleId="Codefragment-keyword">
    <w:name w:val="Codefragment-keyword"/>
    <w:basedOn w:val="Codefragment"/>
    <w:uiPriority w:val="99"/>
    <w:rsid w:val="00435D86"/>
    <w:rPr>
      <w:rFonts w:ascii="Courier New" w:hAnsi="Courier New" w:cs="Courier New"/>
      <w:b/>
      <w:bCs/>
      <w:noProof/>
      <w:sz w:val="22"/>
      <w:szCs w:val="22"/>
      <w:lang w:val="en-US"/>
    </w:rPr>
  </w:style>
  <w:style w:type="character" w:customStyle="1" w:styleId="CodeFragment-var">
    <w:name w:val="CodeFragment-var"/>
    <w:basedOn w:val="Codefragment"/>
    <w:uiPriority w:val="99"/>
    <w:rsid w:val="00435D86"/>
    <w:rPr>
      <w:rFonts w:ascii="Courier New" w:hAnsi="Courier New" w:cs="Courier New"/>
      <w:i/>
      <w:iCs/>
      <w:noProof/>
      <w:sz w:val="22"/>
      <w:szCs w:val="22"/>
      <w:lang w:val="en-US"/>
    </w:rPr>
  </w:style>
  <w:style w:type="character" w:customStyle="1" w:styleId="Codefragment-sub">
    <w:name w:val="Codefragment-sub"/>
    <w:basedOn w:val="Codefragment"/>
    <w:uiPriority w:val="99"/>
    <w:rsid w:val="00435D86"/>
    <w:rPr>
      <w:rFonts w:ascii="Courier New" w:hAnsi="Courier New" w:cs="Courier New"/>
      <w:noProof/>
      <w:sz w:val="22"/>
      <w:szCs w:val="22"/>
      <w:vertAlign w:val="subscript"/>
      <w:lang w:val="en-US"/>
    </w:rPr>
  </w:style>
  <w:style w:type="character" w:styleId="Strong">
    <w:name w:val="Strong"/>
    <w:basedOn w:val="DefaultParagraphFont"/>
    <w:uiPriority w:val="99"/>
    <w:qFormat/>
    <w:rsid w:val="00435D86"/>
    <w:rPr>
      <w:b/>
      <w:bCs/>
    </w:rPr>
  </w:style>
  <w:style w:type="character" w:customStyle="1" w:styleId="WW8Num21z0">
    <w:name w:val="WW8Num21z0"/>
    <w:uiPriority w:val="99"/>
    <w:rsid w:val="00435D86"/>
    <w:rPr>
      <w:rFonts w:ascii="Symbol" w:hAnsi="Symbol" w:cs="Symbol"/>
    </w:rPr>
  </w:style>
  <w:style w:type="character" w:customStyle="1" w:styleId="WW8Num140z3">
    <w:name w:val="WW8Num140z3"/>
    <w:uiPriority w:val="99"/>
    <w:rsid w:val="00435D86"/>
    <w:rPr>
      <w:rFonts w:ascii="Symbol" w:hAnsi="Symbol" w:cs="Symbol"/>
    </w:rPr>
  </w:style>
  <w:style w:type="character" w:customStyle="1" w:styleId="BalloonTextChar">
    <w:name w:val="Balloon Text Char"/>
    <w:basedOn w:val="DefaultParagraphFont"/>
    <w:uiPriority w:val="99"/>
    <w:rsid w:val="00435D86"/>
    <w:rPr>
      <w:rFonts w:ascii="Tahoma" w:hAnsi="Tahoma" w:cs="Tahoma"/>
      <w:sz w:val="16"/>
      <w:szCs w:val="16"/>
      <w:lang w:val="en-GB"/>
    </w:rPr>
  </w:style>
  <w:style w:type="character" w:customStyle="1" w:styleId="WW8Num191z0">
    <w:name w:val="WW8Num191z0"/>
    <w:uiPriority w:val="99"/>
    <w:rsid w:val="00435D86"/>
    <w:rPr>
      <w:i/>
      <w:iCs/>
    </w:rPr>
  </w:style>
  <w:style w:type="character" w:customStyle="1" w:styleId="RefNormChar">
    <w:name w:val="RefNorm Char"/>
    <w:basedOn w:val="DefaultParagraphFont"/>
    <w:uiPriority w:val="99"/>
    <w:rsid w:val="00435D86"/>
    <w:rPr>
      <w:sz w:val="24"/>
      <w:szCs w:val="24"/>
      <w:lang w:val="en-US" w:eastAsia="ar-SA" w:bidi="ar-SA"/>
    </w:rPr>
  </w:style>
  <w:style w:type="character" w:customStyle="1" w:styleId="List2Char">
    <w:name w:val="List 2 Char"/>
    <w:basedOn w:val="DefaultParagraphFont"/>
    <w:uiPriority w:val="99"/>
    <w:rsid w:val="00435D86"/>
    <w:rPr>
      <w:color w:val="000000"/>
      <w:sz w:val="24"/>
      <w:szCs w:val="24"/>
      <w:lang w:val="en-US" w:eastAsia="ar-SA" w:bidi="ar-SA"/>
    </w:rPr>
  </w:style>
  <w:style w:type="character" w:customStyle="1" w:styleId="StyleTableFootNoteXref105pt">
    <w:name w:val="Style TableFootNoteXref + 10.5 pt"/>
    <w:basedOn w:val="TableFootNoteXref"/>
    <w:uiPriority w:val="99"/>
    <w:rsid w:val="00435D86"/>
    <w:rPr>
      <w:position w:val="1"/>
      <w:sz w:val="16"/>
      <w:szCs w:val="16"/>
      <w:vertAlign w:val="superscript"/>
    </w:rPr>
  </w:style>
  <w:style w:type="character" w:customStyle="1" w:styleId="StyleHeading4h4sub-clause4H4hd4105ptChar">
    <w:name w:val="Style Heading 4h4sub-clause 4H4hd4 + 10.5 pt Char"/>
    <w:basedOn w:val="DefaultParagraphFont"/>
    <w:uiPriority w:val="99"/>
    <w:rsid w:val="00435D86"/>
    <w:rPr>
      <w:b/>
      <w:bCs/>
      <w:sz w:val="21"/>
      <w:szCs w:val="21"/>
      <w:lang w:val="en-US" w:eastAsia="ar-SA" w:bidi="ar-SA"/>
    </w:rPr>
  </w:style>
  <w:style w:type="character" w:customStyle="1" w:styleId="FiguretitleCharCharCharChar">
    <w:name w:val="Figure title Char Char Char Char"/>
    <w:basedOn w:val="DefaultParagraphFont"/>
    <w:uiPriority w:val="99"/>
    <w:rsid w:val="00435D86"/>
    <w:rPr>
      <w:b/>
      <w:bCs/>
      <w:sz w:val="24"/>
      <w:szCs w:val="24"/>
      <w:lang w:val="en-GB" w:eastAsia="ar-SA" w:bidi="ar-SA"/>
    </w:rPr>
  </w:style>
  <w:style w:type="character" w:customStyle="1" w:styleId="H2Char">
    <w:name w:val="H2 Char"/>
    <w:basedOn w:val="DefaultParagraphFont"/>
    <w:uiPriority w:val="99"/>
    <w:rsid w:val="00435D86"/>
    <w:rPr>
      <w:b/>
      <w:bCs/>
      <w:sz w:val="22"/>
      <w:szCs w:val="22"/>
      <w:lang w:val="en-GB" w:eastAsia="ar-SA" w:bidi="ar-SA"/>
    </w:rPr>
  </w:style>
  <w:style w:type="character" w:customStyle="1" w:styleId="Char">
    <w:name w:val="Char"/>
    <w:basedOn w:val="DefaultParagraphFont"/>
    <w:uiPriority w:val="99"/>
    <w:rsid w:val="00435D86"/>
    <w:rPr>
      <w:sz w:val="24"/>
      <w:szCs w:val="24"/>
      <w:lang w:val="en-GB" w:eastAsia="ar-SA" w:bidi="ar-SA"/>
    </w:rPr>
  </w:style>
  <w:style w:type="character" w:customStyle="1" w:styleId="PaperTitle">
    <w:name w:val="PaperTitle"/>
    <w:basedOn w:val="DefaultParagraphFont"/>
    <w:uiPriority w:val="99"/>
    <w:rsid w:val="00435D86"/>
    <w:rPr>
      <w:i/>
      <w:iCs/>
    </w:rPr>
  </w:style>
  <w:style w:type="character" w:customStyle="1" w:styleId="a2CharChar">
    <w:name w:val="a2 Char Char"/>
    <w:basedOn w:val="DefaultParagraphFont"/>
    <w:uiPriority w:val="99"/>
    <w:rsid w:val="00435D86"/>
    <w:rPr>
      <w:rFonts w:ascii="Arial" w:eastAsia="MS Mincho" w:hAnsi="Arial" w:cs="Arial"/>
      <w:b/>
      <w:bCs/>
      <w:sz w:val="24"/>
      <w:szCs w:val="24"/>
      <w:lang w:val="en-US" w:eastAsia="ar-SA" w:bidi="ar-SA"/>
    </w:rPr>
  </w:style>
  <w:style w:type="character" w:customStyle="1" w:styleId="French">
    <w:name w:val="French"/>
    <w:basedOn w:val="Emphasis"/>
    <w:uiPriority w:val="99"/>
    <w:rsid w:val="00435D86"/>
    <w:rPr>
      <w:i/>
      <w:iCs/>
      <w:lang w:val="fr-FR"/>
    </w:rPr>
  </w:style>
  <w:style w:type="character" w:customStyle="1" w:styleId="XMLelement">
    <w:name w:val="XML element"/>
    <w:basedOn w:val="DefaultParagraphFont"/>
    <w:uiPriority w:val="99"/>
    <w:rsid w:val="00435D86"/>
    <w:rPr>
      <w:rFonts w:ascii="Courier New" w:hAnsi="Courier New" w:cs="Courier New"/>
      <w:b/>
      <w:bCs/>
    </w:rPr>
  </w:style>
  <w:style w:type="character" w:customStyle="1" w:styleId="a3Char">
    <w:name w:val="a3 Char"/>
    <w:basedOn w:val="DefaultParagraphFont"/>
    <w:uiPriority w:val="99"/>
    <w:rsid w:val="00435D86"/>
    <w:rPr>
      <w:rFonts w:eastAsia="MS Mincho"/>
      <w:b/>
      <w:bCs/>
      <w:sz w:val="22"/>
      <w:szCs w:val="22"/>
      <w:lang w:val="en-US" w:eastAsia="ar-SA" w:bidi="ar-SA"/>
    </w:rPr>
  </w:style>
  <w:style w:type="character" w:customStyle="1" w:styleId="DefinitionheaderCharChar">
    <w:name w:val="Definitionheader Char Char"/>
    <w:basedOn w:val="DefaultParagraphFont"/>
    <w:uiPriority w:val="99"/>
    <w:rsid w:val="00435D86"/>
    <w:rPr>
      <w:b/>
      <w:bCs/>
      <w:sz w:val="24"/>
      <w:szCs w:val="24"/>
      <w:lang w:val="en-GB" w:eastAsia="ar-SA" w:bidi="ar-SA"/>
    </w:rPr>
  </w:style>
  <w:style w:type="character" w:customStyle="1" w:styleId="DefinitionheaderCharZchn">
    <w:name w:val="Definitionheader Char Zchn"/>
    <w:basedOn w:val="DefaultParagraphFont"/>
    <w:uiPriority w:val="99"/>
    <w:rsid w:val="00435D86"/>
    <w:rPr>
      <w:b/>
      <w:bCs/>
      <w:sz w:val="24"/>
      <w:szCs w:val="24"/>
      <w:lang w:val="en-GB" w:eastAsia="ar-SA" w:bidi="ar-SA"/>
    </w:rPr>
  </w:style>
  <w:style w:type="character" w:customStyle="1" w:styleId="DefinitionheaderCharZchn1">
    <w:name w:val="Definitionheader Char Zchn1"/>
    <w:basedOn w:val="DefaultParagraphFont"/>
    <w:uiPriority w:val="99"/>
    <w:rsid w:val="00435D86"/>
    <w:rPr>
      <w:b/>
      <w:bCs/>
      <w:sz w:val="24"/>
      <w:szCs w:val="24"/>
      <w:lang w:val="en-GB" w:eastAsia="ar-SA" w:bidi="ar-SA"/>
    </w:rPr>
  </w:style>
  <w:style w:type="character" w:customStyle="1" w:styleId="ExtXref">
    <w:name w:val="ExtXref"/>
    <w:basedOn w:val="DefaultParagraphFont"/>
    <w:uiPriority w:val="99"/>
    <w:rsid w:val="00435D86"/>
    <w:rPr>
      <w:color w:val="auto"/>
    </w:rPr>
  </w:style>
  <w:style w:type="character" w:customStyle="1" w:styleId="FiguretitleCharCharChar">
    <w:name w:val="Figure title Char Char Char"/>
    <w:basedOn w:val="DefaultParagraphFont"/>
    <w:uiPriority w:val="99"/>
    <w:rsid w:val="00435D86"/>
    <w:rPr>
      <w:b/>
      <w:bCs/>
      <w:sz w:val="24"/>
      <w:szCs w:val="24"/>
      <w:lang w:val="en-GB" w:eastAsia="ar-SA" w:bidi="ar-SA"/>
    </w:rPr>
  </w:style>
  <w:style w:type="character" w:customStyle="1" w:styleId="TablefootnoteCharChar">
    <w:name w:val="Table footnote Char Char"/>
    <w:basedOn w:val="DefaultParagraphFont"/>
    <w:uiPriority w:val="99"/>
    <w:rsid w:val="00435D86"/>
    <w:rPr>
      <w:sz w:val="18"/>
      <w:szCs w:val="18"/>
      <w:lang w:val="en-GB" w:eastAsia="ar-SA" w:bidi="ar-SA"/>
    </w:rPr>
  </w:style>
  <w:style w:type="character" w:customStyle="1" w:styleId="TablefootnoteChar1">
    <w:name w:val="Table footnote Char1"/>
    <w:basedOn w:val="DefaultParagraphFont"/>
    <w:uiPriority w:val="99"/>
    <w:rsid w:val="00435D86"/>
    <w:rPr>
      <w:sz w:val="18"/>
      <w:szCs w:val="18"/>
      <w:lang w:val="en-GB" w:eastAsia="ar-SA" w:bidi="ar-SA"/>
    </w:rPr>
  </w:style>
  <w:style w:type="character" w:customStyle="1" w:styleId="TablelineafterChar">
    <w:name w:val="Table line after Char"/>
    <w:basedOn w:val="DefaultParagraphFont"/>
    <w:uiPriority w:val="99"/>
    <w:rsid w:val="00435D86"/>
    <w:rPr>
      <w:sz w:val="22"/>
      <w:szCs w:val="22"/>
      <w:lang w:val="en-US" w:eastAsia="ar-SA" w:bidi="ar-SA"/>
    </w:rPr>
  </w:style>
  <w:style w:type="character" w:customStyle="1" w:styleId="TransliteratedArabic">
    <w:name w:val="Transliterated Arabic"/>
    <w:basedOn w:val="Emphasis"/>
    <w:uiPriority w:val="99"/>
    <w:rsid w:val="00435D86"/>
    <w:rPr>
      <w:rFonts w:ascii="Courier New" w:hAnsi="Courier New" w:cs="Courier New"/>
      <w:i/>
      <w:iCs/>
    </w:rPr>
  </w:style>
  <w:style w:type="character" w:customStyle="1" w:styleId="InLineCode">
    <w:name w:val="InLine Code"/>
    <w:basedOn w:val="DefaultParagraphFont"/>
    <w:uiPriority w:val="99"/>
    <w:rsid w:val="00435D86"/>
    <w:rPr>
      <w:rFonts w:ascii="Courier New" w:hAnsi="Courier New" w:cs="Courier New"/>
      <w:sz w:val="24"/>
      <w:szCs w:val="24"/>
      <w:lang w:val="en-US"/>
    </w:rPr>
  </w:style>
  <w:style w:type="character" w:styleId="LineNumber">
    <w:name w:val="line number"/>
    <w:basedOn w:val="DefaultParagraphFont"/>
    <w:uiPriority w:val="99"/>
    <w:rsid w:val="00435D86"/>
    <w:rPr>
      <w:lang w:val="fr-FR"/>
    </w:rPr>
  </w:style>
  <w:style w:type="character" w:customStyle="1" w:styleId="SC2122888">
    <w:name w:val="SC.2.122888"/>
    <w:uiPriority w:val="99"/>
    <w:rsid w:val="00435D86"/>
    <w:rPr>
      <w:color w:val="000000"/>
      <w:sz w:val="36"/>
      <w:szCs w:val="36"/>
    </w:rPr>
  </w:style>
  <w:style w:type="character" w:customStyle="1" w:styleId="contenttitle1">
    <w:name w:val="contenttitle1"/>
    <w:basedOn w:val="DefaultParagraphFont"/>
    <w:uiPriority w:val="99"/>
    <w:rsid w:val="00435D86"/>
    <w:rPr>
      <w:rFonts w:ascii="Verdana" w:hAnsi="Verdana" w:cs="Verdana"/>
      <w:b/>
      <w:bCs/>
      <w:color w:val="auto"/>
      <w:sz w:val="14"/>
      <w:szCs w:val="14"/>
    </w:rPr>
  </w:style>
  <w:style w:type="character" w:customStyle="1" w:styleId="cataloguedetail-doctitle1">
    <w:name w:val="cataloguedetail-doctitle1"/>
    <w:basedOn w:val="DefaultParagraphFont"/>
    <w:uiPriority w:val="99"/>
    <w:rsid w:val="00435D86"/>
    <w:rPr>
      <w:rFonts w:ascii="Verdana" w:hAnsi="Verdana" w:cs="Verdana"/>
      <w:b/>
      <w:bCs/>
      <w:color w:val="auto"/>
      <w:sz w:val="14"/>
      <w:szCs w:val="14"/>
    </w:rPr>
  </w:style>
  <w:style w:type="character" w:customStyle="1" w:styleId="a4Char">
    <w:name w:val="a4 Char"/>
    <w:basedOn w:val="DefaultParagraphFont"/>
    <w:uiPriority w:val="99"/>
    <w:rsid w:val="00435D86"/>
    <w:rPr>
      <w:rFonts w:eastAsia="MS Mincho"/>
      <w:b/>
      <w:bCs/>
      <w:sz w:val="24"/>
      <w:szCs w:val="24"/>
      <w:lang w:val="en-US" w:eastAsia="ar-SA" w:bidi="ar-SA"/>
    </w:rPr>
  </w:style>
  <w:style w:type="character" w:customStyle="1" w:styleId="Tabletext9Char">
    <w:name w:val="Table text (9) Char"/>
    <w:basedOn w:val="DefaultParagraphFont"/>
    <w:uiPriority w:val="99"/>
    <w:rsid w:val="00435D86"/>
    <w:rPr>
      <w:rFonts w:eastAsia="MS Mincho"/>
      <w:sz w:val="24"/>
      <w:szCs w:val="24"/>
      <w:lang w:val="en-US" w:eastAsia="ar-SA" w:bidi="ar-SA"/>
    </w:rPr>
  </w:style>
  <w:style w:type="character" w:customStyle="1" w:styleId="RequirementChar">
    <w:name w:val="Requirement Char"/>
    <w:basedOn w:val="Char"/>
    <w:uiPriority w:val="99"/>
    <w:rsid w:val="00435D86"/>
    <w:rPr>
      <w:sz w:val="24"/>
      <w:szCs w:val="24"/>
      <w:lang w:val="en-US" w:eastAsia="ar-SA" w:bidi="ar-SA"/>
    </w:rPr>
  </w:style>
  <w:style w:type="character" w:customStyle="1" w:styleId="TermsChar">
    <w:name w:val="Term(s) Char"/>
    <w:basedOn w:val="DefaultParagraphFont"/>
    <w:uiPriority w:val="99"/>
    <w:rsid w:val="00435D86"/>
    <w:rPr>
      <w:b/>
      <w:bCs/>
      <w:sz w:val="24"/>
      <w:szCs w:val="24"/>
      <w:lang w:val="en-GB" w:eastAsia="ar-SA" w:bidi="ar-SA"/>
    </w:rPr>
  </w:style>
  <w:style w:type="character" w:customStyle="1" w:styleId="NoteChar">
    <w:name w:val="Note Char"/>
    <w:basedOn w:val="DefaultParagraphFont"/>
    <w:uiPriority w:val="99"/>
    <w:rsid w:val="00435D86"/>
    <w:rPr>
      <w:lang w:val="en-GB" w:eastAsia="ar-SA" w:bidi="ar-SA"/>
    </w:rPr>
  </w:style>
  <w:style w:type="character" w:customStyle="1" w:styleId="NumberedNoteChar">
    <w:name w:val="Numbered Note Char"/>
    <w:basedOn w:val="NoteChar"/>
    <w:uiPriority w:val="99"/>
    <w:rsid w:val="00435D86"/>
    <w:rPr>
      <w:rFonts w:eastAsia="SimSun"/>
      <w:sz w:val="24"/>
      <w:szCs w:val="24"/>
      <w:lang w:val="en-US" w:eastAsia="ar-SA" w:bidi="ar-SA"/>
    </w:rPr>
  </w:style>
  <w:style w:type="character" w:customStyle="1" w:styleId="WFS-RequirementChar">
    <w:name w:val="WFS-Requirement Char"/>
    <w:basedOn w:val="DefaultParagraphFont"/>
    <w:uiPriority w:val="99"/>
    <w:rsid w:val="00435D86"/>
    <w:rPr>
      <w:rFonts w:ascii="Trebuchet MS" w:eastAsia="SimSun" w:hAnsi="Trebuchet MS" w:cs="Trebuchet MS"/>
      <w:b/>
      <w:bCs/>
      <w:color w:val="FF0000"/>
      <w:sz w:val="24"/>
      <w:szCs w:val="24"/>
      <w:lang w:val="en-US" w:eastAsia="ar-SA" w:bidi="ar-SA"/>
    </w:rPr>
  </w:style>
  <w:style w:type="character" w:customStyle="1" w:styleId="code-quote">
    <w:name w:val="code-quote"/>
    <w:basedOn w:val="DefaultParagraphFont"/>
    <w:uiPriority w:val="99"/>
    <w:rsid w:val="00435D86"/>
    <w:rPr>
      <w:rFonts w:ascii="Courier New" w:hAnsi="Courier New" w:cs="Courier New"/>
      <w:i/>
      <w:iCs/>
      <w:sz w:val="22"/>
      <w:szCs w:val="22"/>
    </w:rPr>
  </w:style>
  <w:style w:type="character" w:customStyle="1" w:styleId="WW-DefaultParagraphFont">
    <w:name w:val="WW-Default Paragraph Font"/>
    <w:uiPriority w:val="99"/>
    <w:rsid w:val="00435D86"/>
  </w:style>
  <w:style w:type="character" w:customStyle="1" w:styleId="WW-CommentReference">
    <w:name w:val="WW-Comment Reference"/>
    <w:basedOn w:val="WW-DefaultParagraphFont"/>
    <w:uiPriority w:val="99"/>
    <w:rsid w:val="00435D86"/>
    <w:rPr>
      <w:sz w:val="16"/>
      <w:szCs w:val="16"/>
    </w:rPr>
  </w:style>
  <w:style w:type="character" w:customStyle="1" w:styleId="codequote">
    <w:name w:val="code quote"/>
    <w:basedOn w:val="DefaultParagraphFont"/>
    <w:uiPriority w:val="99"/>
    <w:rsid w:val="00435D86"/>
    <w:rPr>
      <w:rFonts w:ascii="Courier New" w:hAnsi="Courier New" w:cs="Courier New"/>
      <w:i/>
      <w:iCs/>
      <w:sz w:val="22"/>
      <w:szCs w:val="22"/>
    </w:rPr>
  </w:style>
  <w:style w:type="character" w:customStyle="1" w:styleId="code-keyword">
    <w:name w:val="code-keyword"/>
    <w:basedOn w:val="DefaultParagraphFont"/>
    <w:uiPriority w:val="99"/>
    <w:rsid w:val="00435D86"/>
  </w:style>
  <w:style w:type="character" w:styleId="HTMLCode">
    <w:name w:val="HTML Code"/>
    <w:basedOn w:val="DefaultParagraphFont"/>
    <w:uiPriority w:val="99"/>
    <w:rsid w:val="00435D86"/>
    <w:rPr>
      <w:rFonts w:ascii="Courier New" w:hAnsi="Courier New" w:cs="Courier New"/>
      <w:sz w:val="20"/>
      <w:szCs w:val="20"/>
    </w:rPr>
  </w:style>
  <w:style w:type="character" w:customStyle="1" w:styleId="Code1Char">
    <w:name w:val="Code 1 Char"/>
    <w:basedOn w:val="DefaultParagraphFont"/>
    <w:uiPriority w:val="99"/>
    <w:rsid w:val="00435D86"/>
    <w:rPr>
      <w:rFonts w:ascii="Courier" w:eastAsia="SimSun" w:hAnsi="Courier" w:cs="Courier"/>
      <w:sz w:val="24"/>
      <w:szCs w:val="24"/>
      <w:lang w:val="en-US" w:eastAsia="ar-SA" w:bidi="ar-SA"/>
    </w:rPr>
  </w:style>
  <w:style w:type="character" w:customStyle="1" w:styleId="CodeListingChar">
    <w:name w:val="Code Listing Char"/>
    <w:basedOn w:val="Code1Char"/>
    <w:uiPriority w:val="99"/>
    <w:rsid w:val="00435D86"/>
    <w:rPr>
      <w:rFonts w:ascii="Courier New" w:eastAsia="MS Mincho" w:hAnsi="Courier New" w:cs="Courier New"/>
      <w:sz w:val="24"/>
      <w:szCs w:val="24"/>
      <w:lang w:val="en-US" w:eastAsia="ar-SA" w:bidi="ar-SA"/>
    </w:rPr>
  </w:style>
  <w:style w:type="character" w:customStyle="1" w:styleId="CodelistingChar0">
    <w:name w:val="Code listing Char"/>
    <w:basedOn w:val="Code1Char"/>
    <w:uiPriority w:val="99"/>
    <w:rsid w:val="00435D86"/>
    <w:rPr>
      <w:rFonts w:ascii="Courier" w:eastAsia="SimSun" w:hAnsi="Courier" w:cs="Courier"/>
      <w:sz w:val="24"/>
      <w:szCs w:val="24"/>
      <w:lang w:val="en-US" w:eastAsia="ar-SA" w:bidi="ar-SA"/>
    </w:rPr>
  </w:style>
  <w:style w:type="character" w:customStyle="1" w:styleId="WFS-RequirementCharChar">
    <w:name w:val="WFS-Requirement Char Char"/>
    <w:basedOn w:val="RequirementChar"/>
    <w:uiPriority w:val="99"/>
    <w:rsid w:val="00435D86"/>
    <w:rPr>
      <w:b/>
      <w:bCs/>
      <w:sz w:val="24"/>
      <w:szCs w:val="24"/>
      <w:lang w:val="en-US" w:eastAsia="ar-SA" w:bidi="ar-SA"/>
    </w:rPr>
  </w:style>
  <w:style w:type="character" w:customStyle="1" w:styleId="WFSReccomendataion">
    <w:name w:val="WFS Reccomendataion"/>
    <w:basedOn w:val="Strong"/>
    <w:uiPriority w:val="99"/>
    <w:rsid w:val="00435D86"/>
    <w:rPr>
      <w:b/>
      <w:bCs/>
      <w:color w:val="FF0000"/>
      <w:u w:val="none"/>
    </w:rPr>
  </w:style>
  <w:style w:type="character" w:customStyle="1" w:styleId="DefinitionChar">
    <w:name w:val="Definition Char"/>
    <w:basedOn w:val="DefaultParagraphFont"/>
    <w:uiPriority w:val="99"/>
    <w:rsid w:val="00435D86"/>
    <w:rPr>
      <w:sz w:val="24"/>
      <w:szCs w:val="24"/>
      <w:lang w:val="en-GB" w:eastAsia="ar-SA" w:bidi="ar-SA"/>
    </w:rPr>
  </w:style>
  <w:style w:type="character" w:customStyle="1" w:styleId="SC22206">
    <w:name w:val="SC.2.2206"/>
    <w:uiPriority w:val="99"/>
    <w:rsid w:val="00435D86"/>
    <w:rPr>
      <w:color w:val="000000"/>
      <w:sz w:val="40"/>
      <w:szCs w:val="40"/>
    </w:rPr>
  </w:style>
  <w:style w:type="character" w:customStyle="1" w:styleId="apple-converted-space">
    <w:name w:val="apple-converted-space"/>
    <w:basedOn w:val="DefaultParagraphFont"/>
    <w:uiPriority w:val="99"/>
    <w:rsid w:val="00435D86"/>
  </w:style>
  <w:style w:type="character" w:customStyle="1" w:styleId="apple-style-span">
    <w:name w:val="apple-style-span"/>
    <w:basedOn w:val="DefaultParagraphFont"/>
    <w:uiPriority w:val="99"/>
    <w:rsid w:val="00435D86"/>
  </w:style>
  <w:style w:type="character" w:customStyle="1" w:styleId="a2Char">
    <w:name w:val="a2 Char"/>
    <w:basedOn w:val="DefaultParagraphFont"/>
    <w:uiPriority w:val="99"/>
    <w:rsid w:val="00435D86"/>
    <w:rPr>
      <w:rFonts w:ascii="Arial" w:eastAsia="MS Mincho" w:hAnsi="Arial" w:cs="Arial"/>
      <w:b/>
      <w:bCs/>
      <w:sz w:val="24"/>
      <w:szCs w:val="24"/>
      <w:lang w:val="en-US" w:eastAsia="ar-SA" w:bidi="ar-SA"/>
    </w:rPr>
  </w:style>
  <w:style w:type="character" w:customStyle="1" w:styleId="a3CharCharCharCharChar">
    <w:name w:val="a3 Char Char Char Char Char"/>
    <w:uiPriority w:val="99"/>
    <w:rsid w:val="00435D86"/>
  </w:style>
  <w:style w:type="character" w:customStyle="1" w:styleId="tx1">
    <w:name w:val="tx1"/>
    <w:basedOn w:val="DefaultParagraphFont"/>
    <w:uiPriority w:val="99"/>
    <w:rsid w:val="00435D86"/>
    <w:rPr>
      <w:b/>
      <w:bCs/>
    </w:rPr>
  </w:style>
  <w:style w:type="paragraph" w:customStyle="1" w:styleId="Heading">
    <w:name w:val="Heading"/>
    <w:basedOn w:val="Normal"/>
    <w:next w:val="BodyText"/>
    <w:uiPriority w:val="99"/>
    <w:rsid w:val="00435D86"/>
    <w:pPr>
      <w:keepNext/>
      <w:spacing w:before="240" w:after="120"/>
    </w:pPr>
    <w:rPr>
      <w:rFonts w:ascii="Arial" w:eastAsia="MS Mincho" w:hAnsi="Arial" w:cs="Arial"/>
      <w:sz w:val="28"/>
      <w:szCs w:val="28"/>
      <w:lang w:val="en-GB" w:eastAsia="ar-SA"/>
    </w:rPr>
  </w:style>
  <w:style w:type="paragraph" w:styleId="BodyText">
    <w:name w:val="Body Text"/>
    <w:basedOn w:val="Normal"/>
    <w:link w:val="BodyTextChar"/>
    <w:uiPriority w:val="99"/>
    <w:rsid w:val="00435D86"/>
    <w:pPr>
      <w:spacing w:before="60" w:after="120"/>
      <w:jc w:val="both"/>
    </w:pPr>
    <w:rPr>
      <w:rFonts w:eastAsiaTheme="minorEastAsia"/>
      <w:sz w:val="23"/>
      <w:szCs w:val="23"/>
      <w:lang w:val="en-GB" w:eastAsia="ar-SA"/>
    </w:rPr>
  </w:style>
  <w:style w:type="character" w:customStyle="1" w:styleId="BodyTextChar">
    <w:name w:val="Body Text Char"/>
    <w:basedOn w:val="DefaultParagraphFont"/>
    <w:link w:val="BodyText"/>
    <w:uiPriority w:val="99"/>
    <w:rsid w:val="00435D86"/>
    <w:rPr>
      <w:rFonts w:eastAsiaTheme="minorEastAsia"/>
      <w:sz w:val="23"/>
      <w:szCs w:val="23"/>
      <w:lang w:val="en-GB" w:eastAsia="ar-SA"/>
    </w:rPr>
  </w:style>
  <w:style w:type="paragraph" w:customStyle="1" w:styleId="Index">
    <w:name w:val="Index"/>
    <w:basedOn w:val="Normal"/>
    <w:uiPriority w:val="99"/>
    <w:rsid w:val="00435D86"/>
    <w:pPr>
      <w:suppressLineNumbers/>
    </w:pPr>
    <w:rPr>
      <w:rFonts w:eastAsiaTheme="minorEastAsia"/>
      <w:sz w:val="23"/>
      <w:szCs w:val="23"/>
      <w:lang w:val="en-GB" w:eastAsia="ar-SA"/>
    </w:rPr>
  </w:style>
  <w:style w:type="paragraph" w:styleId="NormalIndent">
    <w:name w:val="Normal Indent"/>
    <w:basedOn w:val="Normal"/>
    <w:uiPriority w:val="99"/>
    <w:rsid w:val="00435D86"/>
    <w:pPr>
      <w:tabs>
        <w:tab w:val="left" w:pos="1418"/>
      </w:tabs>
      <w:ind w:left="708"/>
    </w:pPr>
    <w:rPr>
      <w:rFonts w:eastAsiaTheme="minorEastAsia"/>
      <w:sz w:val="23"/>
      <w:szCs w:val="23"/>
      <w:lang w:val="en-GB" w:eastAsia="ar-SA"/>
    </w:rPr>
  </w:style>
  <w:style w:type="paragraph" w:customStyle="1" w:styleId="algorithm">
    <w:name w:val="algorithm"/>
    <w:basedOn w:val="NormalIndent"/>
    <w:uiPriority w:val="99"/>
    <w:rsid w:val="00435D86"/>
    <w:pPr>
      <w:tabs>
        <w:tab w:val="left" w:pos="2061"/>
      </w:tabs>
      <w:ind w:left="2061" w:hanging="360"/>
    </w:pPr>
  </w:style>
  <w:style w:type="paragraph" w:customStyle="1" w:styleId="ANNEX0">
    <w:name w:val="ANNEX"/>
    <w:basedOn w:val="Normal"/>
    <w:next w:val="Normal"/>
    <w:uiPriority w:val="99"/>
    <w:rsid w:val="00435D86"/>
    <w:pPr>
      <w:keepNext/>
      <w:pageBreakBefore/>
      <w:spacing w:after="480" w:line="310" w:lineRule="exact"/>
      <w:jc w:val="center"/>
    </w:pPr>
    <w:rPr>
      <w:rFonts w:eastAsiaTheme="minorEastAsia"/>
      <w:b/>
      <w:bCs/>
      <w:sz w:val="28"/>
      <w:szCs w:val="28"/>
      <w:lang w:val="en-GB" w:eastAsia="ar-SA"/>
    </w:rPr>
  </w:style>
  <w:style w:type="paragraph" w:customStyle="1" w:styleId="bibliography">
    <w:name w:val="bibliography"/>
    <w:basedOn w:val="Normal"/>
    <w:uiPriority w:val="99"/>
    <w:rsid w:val="00435D86"/>
    <w:pPr>
      <w:tabs>
        <w:tab w:val="num" w:pos="360"/>
      </w:tabs>
      <w:ind w:left="360" w:hanging="360"/>
    </w:pPr>
    <w:rPr>
      <w:rFonts w:eastAsiaTheme="minorEastAsia"/>
      <w:sz w:val="23"/>
      <w:szCs w:val="23"/>
      <w:lang w:eastAsia="ar-SA"/>
    </w:rPr>
  </w:style>
  <w:style w:type="paragraph" w:customStyle="1" w:styleId="Example">
    <w:name w:val="Example"/>
    <w:basedOn w:val="Normal"/>
    <w:next w:val="Normal"/>
    <w:rsid w:val="00435D86"/>
    <w:pPr>
      <w:tabs>
        <w:tab w:val="left" w:pos="958"/>
        <w:tab w:val="left" w:pos="1360"/>
      </w:tabs>
    </w:pPr>
    <w:rPr>
      <w:rFonts w:eastAsiaTheme="minorEastAsia"/>
      <w:sz w:val="20"/>
      <w:szCs w:val="20"/>
      <w:lang w:val="en-GB" w:eastAsia="ar-SA"/>
    </w:rPr>
  </w:style>
  <w:style w:type="paragraph" w:customStyle="1" w:styleId="Figurefootnote">
    <w:name w:val="Figure footnote"/>
    <w:basedOn w:val="Normal"/>
    <w:uiPriority w:val="99"/>
    <w:rsid w:val="00435D86"/>
    <w:pPr>
      <w:keepNext/>
      <w:tabs>
        <w:tab w:val="left" w:pos="340"/>
      </w:tabs>
      <w:spacing w:after="60" w:line="208" w:lineRule="auto"/>
    </w:pPr>
    <w:rPr>
      <w:rFonts w:eastAsiaTheme="minorEastAsia"/>
      <w:sz w:val="18"/>
      <w:szCs w:val="18"/>
      <w:lang w:val="en-GB" w:eastAsia="ar-SA"/>
    </w:rPr>
  </w:style>
  <w:style w:type="paragraph" w:customStyle="1" w:styleId="Formula">
    <w:name w:val="Formula"/>
    <w:basedOn w:val="Normal"/>
    <w:next w:val="Normal"/>
    <w:uiPriority w:val="99"/>
    <w:rsid w:val="00435D86"/>
    <w:pPr>
      <w:keepNext/>
      <w:tabs>
        <w:tab w:val="right" w:pos="8640"/>
      </w:tabs>
      <w:spacing w:after="220"/>
      <w:ind w:left="400"/>
    </w:pPr>
    <w:rPr>
      <w:rFonts w:eastAsiaTheme="minorEastAsia"/>
      <w:sz w:val="23"/>
      <w:szCs w:val="23"/>
      <w:lang w:val="en-GB" w:eastAsia="ar-SA"/>
    </w:rPr>
  </w:style>
  <w:style w:type="paragraph" w:customStyle="1" w:styleId="Introduction">
    <w:name w:val="Introduction"/>
    <w:basedOn w:val="Normal"/>
    <w:next w:val="Normal"/>
    <w:uiPriority w:val="99"/>
    <w:rsid w:val="00435D86"/>
    <w:pPr>
      <w:pageBreakBefore/>
      <w:tabs>
        <w:tab w:val="left" w:pos="400"/>
      </w:tabs>
      <w:spacing w:before="960" w:after="310" w:line="309" w:lineRule="auto"/>
    </w:pPr>
    <w:rPr>
      <w:rFonts w:eastAsiaTheme="minorEastAsia"/>
      <w:b/>
      <w:bCs/>
      <w:sz w:val="28"/>
      <w:szCs w:val="28"/>
      <w:lang w:val="en-GB" w:eastAsia="ar-SA"/>
    </w:rPr>
  </w:style>
  <w:style w:type="paragraph" w:customStyle="1" w:styleId="Note">
    <w:name w:val="Note"/>
    <w:basedOn w:val="Normal"/>
    <w:next w:val="Normal"/>
    <w:uiPriority w:val="99"/>
    <w:rsid w:val="00435D86"/>
    <w:pPr>
      <w:tabs>
        <w:tab w:val="left" w:pos="960"/>
      </w:tabs>
      <w:spacing w:line="208" w:lineRule="auto"/>
    </w:pPr>
    <w:rPr>
      <w:rFonts w:eastAsiaTheme="minorEastAsia"/>
      <w:sz w:val="20"/>
      <w:szCs w:val="20"/>
      <w:lang w:val="en-GB" w:eastAsia="ar-SA"/>
    </w:rPr>
  </w:style>
  <w:style w:type="paragraph" w:customStyle="1" w:styleId="p3">
    <w:name w:val="p3"/>
    <w:basedOn w:val="Normal"/>
    <w:next w:val="Normal"/>
    <w:uiPriority w:val="99"/>
    <w:rsid w:val="00435D86"/>
    <w:pPr>
      <w:tabs>
        <w:tab w:val="left" w:pos="720"/>
      </w:tabs>
    </w:pPr>
    <w:rPr>
      <w:rFonts w:eastAsiaTheme="minorEastAsia"/>
      <w:sz w:val="23"/>
      <w:szCs w:val="23"/>
      <w:lang w:val="en-GB" w:eastAsia="ar-SA"/>
    </w:rPr>
  </w:style>
  <w:style w:type="paragraph" w:customStyle="1" w:styleId="p4">
    <w:name w:val="p4"/>
    <w:basedOn w:val="Normal"/>
    <w:next w:val="Normal"/>
    <w:uiPriority w:val="99"/>
    <w:rsid w:val="00435D86"/>
    <w:pPr>
      <w:tabs>
        <w:tab w:val="left" w:pos="1100"/>
      </w:tabs>
    </w:pPr>
    <w:rPr>
      <w:rFonts w:eastAsiaTheme="minorEastAsia"/>
      <w:sz w:val="23"/>
      <w:szCs w:val="23"/>
      <w:lang w:val="en-GB" w:eastAsia="ar-SA"/>
    </w:rPr>
  </w:style>
  <w:style w:type="paragraph" w:customStyle="1" w:styleId="p5">
    <w:name w:val="p5"/>
    <w:basedOn w:val="Normal"/>
    <w:next w:val="Normal"/>
    <w:uiPriority w:val="99"/>
    <w:rsid w:val="00435D86"/>
    <w:pPr>
      <w:tabs>
        <w:tab w:val="left" w:pos="1100"/>
      </w:tabs>
    </w:pPr>
    <w:rPr>
      <w:rFonts w:eastAsiaTheme="minorEastAsia"/>
      <w:sz w:val="23"/>
      <w:szCs w:val="23"/>
      <w:lang w:val="en-GB" w:eastAsia="ar-SA"/>
    </w:rPr>
  </w:style>
  <w:style w:type="paragraph" w:customStyle="1" w:styleId="p6">
    <w:name w:val="p6"/>
    <w:basedOn w:val="Normal"/>
    <w:next w:val="Normal"/>
    <w:uiPriority w:val="99"/>
    <w:rsid w:val="00435D86"/>
    <w:pPr>
      <w:tabs>
        <w:tab w:val="left" w:pos="1440"/>
      </w:tabs>
    </w:pPr>
    <w:rPr>
      <w:rFonts w:eastAsiaTheme="minorEastAsia"/>
      <w:sz w:val="23"/>
      <w:szCs w:val="23"/>
      <w:lang w:val="en-GB" w:eastAsia="ar-SA"/>
    </w:rPr>
  </w:style>
  <w:style w:type="paragraph" w:customStyle="1" w:styleId="RefNorm">
    <w:name w:val="RefNorm"/>
    <w:basedOn w:val="Normal"/>
    <w:next w:val="Normal"/>
    <w:uiPriority w:val="99"/>
    <w:rsid w:val="00435D86"/>
    <w:rPr>
      <w:rFonts w:eastAsiaTheme="minorEastAsia"/>
      <w:sz w:val="23"/>
      <w:szCs w:val="23"/>
      <w:lang w:val="en-GB" w:eastAsia="ar-SA"/>
    </w:rPr>
  </w:style>
  <w:style w:type="paragraph" w:customStyle="1" w:styleId="Special">
    <w:name w:val="Special"/>
    <w:basedOn w:val="Normal"/>
    <w:next w:val="Normal"/>
    <w:uiPriority w:val="99"/>
    <w:rsid w:val="00435D86"/>
    <w:rPr>
      <w:rFonts w:eastAsiaTheme="minorEastAsia"/>
      <w:sz w:val="23"/>
      <w:szCs w:val="23"/>
      <w:lang w:val="en-GB" w:eastAsia="ar-SA"/>
    </w:rPr>
  </w:style>
  <w:style w:type="paragraph" w:customStyle="1" w:styleId="Tablefootnote">
    <w:name w:val="Table footnote"/>
    <w:basedOn w:val="Normal"/>
    <w:uiPriority w:val="99"/>
    <w:rsid w:val="00435D86"/>
    <w:pPr>
      <w:tabs>
        <w:tab w:val="left" w:pos="340"/>
      </w:tabs>
      <w:spacing w:before="60" w:after="60" w:line="208" w:lineRule="auto"/>
    </w:pPr>
    <w:rPr>
      <w:rFonts w:eastAsiaTheme="minorEastAsia"/>
      <w:sz w:val="18"/>
      <w:szCs w:val="18"/>
      <w:lang w:val="en-GB" w:eastAsia="ar-SA"/>
    </w:rPr>
  </w:style>
  <w:style w:type="paragraph" w:customStyle="1" w:styleId="Tabletitle">
    <w:name w:val="Table title"/>
    <w:basedOn w:val="Normal"/>
    <w:next w:val="Normal"/>
    <w:uiPriority w:val="99"/>
    <w:rsid w:val="00435D86"/>
    <w:pPr>
      <w:keepNext/>
      <w:tabs>
        <w:tab w:val="num" w:pos="1077"/>
      </w:tabs>
      <w:suppressAutoHyphens/>
      <w:spacing w:before="120" w:after="120" w:line="228" w:lineRule="auto"/>
      <w:jc w:val="center"/>
    </w:pPr>
    <w:rPr>
      <w:rFonts w:eastAsiaTheme="minorEastAsia"/>
      <w:b/>
      <w:bCs/>
      <w:sz w:val="23"/>
      <w:szCs w:val="23"/>
      <w:lang w:val="en-GB" w:eastAsia="ar-SA"/>
    </w:rPr>
  </w:style>
  <w:style w:type="paragraph" w:customStyle="1" w:styleId="zzBiblio">
    <w:name w:val="zzBiblio"/>
    <w:basedOn w:val="Normal"/>
    <w:next w:val="bibliography"/>
    <w:uiPriority w:val="99"/>
    <w:rsid w:val="00435D86"/>
    <w:pPr>
      <w:pageBreakBefore/>
      <w:spacing w:after="760" w:line="309" w:lineRule="auto"/>
      <w:jc w:val="center"/>
    </w:pPr>
    <w:rPr>
      <w:rFonts w:eastAsiaTheme="minorEastAsia"/>
      <w:b/>
      <w:bCs/>
      <w:sz w:val="28"/>
      <w:szCs w:val="28"/>
      <w:lang w:val="en-GB" w:eastAsia="ar-SA"/>
    </w:rPr>
  </w:style>
  <w:style w:type="paragraph" w:customStyle="1" w:styleId="zzContents">
    <w:name w:val="zzContents"/>
    <w:basedOn w:val="Introduction"/>
    <w:next w:val="TOC1"/>
    <w:uiPriority w:val="99"/>
    <w:rsid w:val="00435D86"/>
  </w:style>
  <w:style w:type="paragraph" w:customStyle="1" w:styleId="zzForeword">
    <w:name w:val="zzForeword"/>
    <w:basedOn w:val="Introduction"/>
    <w:next w:val="Normal"/>
    <w:uiPriority w:val="99"/>
    <w:rsid w:val="00435D86"/>
    <w:rPr>
      <w:color w:val="0000FF"/>
    </w:rPr>
  </w:style>
  <w:style w:type="paragraph" w:customStyle="1" w:styleId="zzHelp">
    <w:name w:val="zzHelp"/>
    <w:basedOn w:val="Normal"/>
    <w:uiPriority w:val="99"/>
    <w:rsid w:val="00435D86"/>
    <w:rPr>
      <w:rFonts w:eastAsiaTheme="minorEastAsia"/>
      <w:color w:val="008000"/>
      <w:sz w:val="23"/>
      <w:szCs w:val="23"/>
      <w:lang w:val="en-GB" w:eastAsia="ar-SA"/>
    </w:rPr>
  </w:style>
  <w:style w:type="paragraph" w:customStyle="1" w:styleId="zzIndex">
    <w:name w:val="zzIndex"/>
    <w:basedOn w:val="zzBiblio"/>
    <w:next w:val="Normal"/>
    <w:uiPriority w:val="99"/>
    <w:rsid w:val="00435D86"/>
  </w:style>
  <w:style w:type="paragraph" w:customStyle="1" w:styleId="zzSTDTitle">
    <w:name w:val="zzSTDTitle"/>
    <w:basedOn w:val="Normal"/>
    <w:next w:val="Normal"/>
    <w:uiPriority w:val="99"/>
    <w:rsid w:val="00435D86"/>
    <w:pPr>
      <w:suppressAutoHyphens/>
      <w:spacing w:before="400" w:after="760" w:line="348" w:lineRule="auto"/>
    </w:pPr>
    <w:rPr>
      <w:rFonts w:eastAsiaTheme="minorEastAsia"/>
      <w:b/>
      <w:bCs/>
      <w:color w:val="0000FF"/>
      <w:sz w:val="32"/>
      <w:szCs w:val="32"/>
      <w:lang w:val="en-GB" w:eastAsia="ar-SA"/>
    </w:rPr>
  </w:style>
  <w:style w:type="paragraph" w:customStyle="1" w:styleId="List1">
    <w:name w:val="List 1"/>
    <w:basedOn w:val="Normal"/>
    <w:uiPriority w:val="99"/>
    <w:rsid w:val="00435D86"/>
    <w:pPr>
      <w:tabs>
        <w:tab w:val="left" w:pos="720"/>
      </w:tabs>
      <w:ind w:left="720" w:hanging="360"/>
    </w:pPr>
    <w:rPr>
      <w:rFonts w:eastAsiaTheme="minorEastAsia"/>
      <w:sz w:val="23"/>
      <w:szCs w:val="23"/>
      <w:lang w:val="en-GB" w:eastAsia="ar-SA"/>
    </w:rPr>
  </w:style>
  <w:style w:type="paragraph" w:customStyle="1" w:styleId="Figureart">
    <w:name w:val="Figure art"/>
    <w:basedOn w:val="Normal"/>
    <w:next w:val="Figuretitle"/>
    <w:uiPriority w:val="99"/>
    <w:rsid w:val="00435D86"/>
    <w:pPr>
      <w:keepNext/>
      <w:spacing w:after="0"/>
      <w:jc w:val="center"/>
    </w:pPr>
    <w:rPr>
      <w:rFonts w:eastAsiaTheme="minorEastAsia"/>
      <w:sz w:val="23"/>
      <w:szCs w:val="23"/>
      <w:lang w:val="en-GB" w:eastAsia="ar-SA"/>
    </w:rPr>
  </w:style>
  <w:style w:type="paragraph" w:customStyle="1" w:styleId="Code">
    <w:name w:val="Code"/>
    <w:basedOn w:val="Normal"/>
    <w:uiPriority w:val="99"/>
    <w:rsid w:val="00435D86"/>
    <w:pPr>
      <w:tabs>
        <w:tab w:val="left" w:pos="992"/>
        <w:tab w:val="left" w:pos="1276"/>
      </w:tabs>
      <w:ind w:left="227"/>
    </w:pPr>
    <w:rPr>
      <w:rFonts w:ascii="Courier New" w:eastAsiaTheme="minorEastAsia" w:hAnsi="Courier New" w:cs="Courier New"/>
      <w:sz w:val="22"/>
      <w:szCs w:val="22"/>
      <w:lang w:eastAsia="ar-SA"/>
    </w:rPr>
  </w:style>
  <w:style w:type="paragraph" w:customStyle="1" w:styleId="TableContents">
    <w:name w:val="Table Contents"/>
    <w:basedOn w:val="Normal"/>
    <w:uiPriority w:val="99"/>
    <w:rsid w:val="00435D86"/>
    <w:pPr>
      <w:suppressLineNumbers/>
    </w:pPr>
    <w:rPr>
      <w:rFonts w:eastAsiaTheme="minorEastAsia"/>
      <w:sz w:val="23"/>
      <w:szCs w:val="23"/>
      <w:lang w:val="en-GB" w:eastAsia="ar-SA"/>
    </w:rPr>
  </w:style>
  <w:style w:type="paragraph" w:customStyle="1" w:styleId="TableHeading">
    <w:name w:val="Table Heading"/>
    <w:basedOn w:val="Normal"/>
    <w:uiPriority w:val="99"/>
    <w:rsid w:val="00435D86"/>
    <w:pPr>
      <w:suppressLineNumbers/>
      <w:spacing w:before="60" w:after="120"/>
      <w:jc w:val="center"/>
    </w:pPr>
    <w:rPr>
      <w:rFonts w:eastAsiaTheme="minorEastAsia"/>
      <w:b/>
      <w:bCs/>
      <w:i/>
      <w:iCs/>
      <w:sz w:val="23"/>
      <w:szCs w:val="23"/>
      <w:lang w:val="en-GB" w:eastAsia="ar-SA"/>
    </w:rPr>
  </w:style>
  <w:style w:type="paragraph" w:customStyle="1" w:styleId="ContentsHeading">
    <w:name w:val="Contents Heading"/>
    <w:basedOn w:val="Heading"/>
    <w:uiPriority w:val="99"/>
    <w:rsid w:val="00435D86"/>
    <w:pPr>
      <w:suppressLineNumbers/>
      <w:tabs>
        <w:tab w:val="left" w:pos="9051"/>
      </w:tabs>
      <w:spacing w:before="480" w:after="0"/>
    </w:pPr>
    <w:rPr>
      <w:rFonts w:ascii="Helvetica" w:hAnsi="Helvetica" w:cs="Helvetica"/>
      <w:b/>
      <w:bCs/>
      <w:sz w:val="32"/>
      <w:szCs w:val="32"/>
    </w:rPr>
  </w:style>
  <w:style w:type="paragraph" w:styleId="Subtitle">
    <w:name w:val="Subtitle"/>
    <w:basedOn w:val="Normal"/>
    <w:next w:val="BodyText"/>
    <w:link w:val="SubtitleChar"/>
    <w:uiPriority w:val="99"/>
    <w:qFormat/>
    <w:rsid w:val="00435D8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52" w:lineRule="auto"/>
      <w:jc w:val="center"/>
    </w:pPr>
    <w:rPr>
      <w:rFonts w:ascii="Tahoma" w:eastAsiaTheme="minorEastAsia" w:hAnsi="Tahoma" w:cs="Tahoma"/>
      <w:color w:val="000080"/>
      <w:sz w:val="36"/>
      <w:szCs w:val="36"/>
      <w:lang w:val="de-DE" w:eastAsia="ar-SA"/>
    </w:rPr>
  </w:style>
  <w:style w:type="character" w:customStyle="1" w:styleId="SubtitleChar">
    <w:name w:val="Subtitle Char"/>
    <w:basedOn w:val="DefaultParagraphFont"/>
    <w:link w:val="Subtitle"/>
    <w:uiPriority w:val="99"/>
    <w:rsid w:val="00435D86"/>
    <w:rPr>
      <w:rFonts w:ascii="Tahoma" w:eastAsiaTheme="minorEastAsia" w:hAnsi="Tahoma" w:cs="Tahoma"/>
      <w:color w:val="000080"/>
      <w:sz w:val="36"/>
      <w:szCs w:val="36"/>
      <w:lang w:val="de-DE" w:eastAsia="ar-SA"/>
    </w:rPr>
  </w:style>
  <w:style w:type="paragraph" w:customStyle="1" w:styleId="DimensionLine">
    <w:name w:val="Dimension Line"/>
    <w:basedOn w:val="Normal"/>
    <w:uiPriority w:val="99"/>
    <w:rsid w:val="00435D86"/>
    <w:rPr>
      <w:rFonts w:eastAsiaTheme="minorEastAsia"/>
      <w:sz w:val="23"/>
      <w:szCs w:val="23"/>
      <w:lang w:val="en-GB" w:eastAsia="ar-SA"/>
    </w:rPr>
  </w:style>
  <w:style w:type="paragraph" w:customStyle="1" w:styleId="Outline1">
    <w:name w:val="Outline 1"/>
    <w:basedOn w:val="Normal"/>
    <w:uiPriority w:val="99"/>
    <w:rsid w:val="00435D86"/>
    <w:pPr>
      <w:tabs>
        <w:tab w:val="left" w:pos="1072"/>
        <w:tab w:val="left" w:pos="2512"/>
        <w:tab w:val="left" w:pos="3952"/>
        <w:tab w:val="left" w:pos="5392"/>
        <w:tab w:val="left" w:pos="6832"/>
        <w:tab w:val="left" w:pos="8272"/>
        <w:tab w:val="left" w:pos="9712"/>
        <w:tab w:val="left" w:pos="11152"/>
        <w:tab w:val="left" w:pos="12592"/>
        <w:tab w:val="left" w:pos="14032"/>
        <w:tab w:val="left" w:pos="15472"/>
      </w:tabs>
      <w:suppressAutoHyphens/>
      <w:autoSpaceDE w:val="0"/>
      <w:spacing w:before="120" w:after="0" w:line="252" w:lineRule="auto"/>
      <w:ind w:left="367"/>
    </w:pPr>
    <w:rPr>
      <w:rFonts w:ascii="Tahoma" w:eastAsiaTheme="minorEastAsia" w:hAnsi="Tahoma" w:cs="Tahoma"/>
      <w:color w:val="000000"/>
      <w:sz w:val="48"/>
      <w:szCs w:val="48"/>
      <w:lang w:val="de-DE" w:eastAsia="ar-SA"/>
    </w:rPr>
  </w:style>
  <w:style w:type="paragraph" w:customStyle="1" w:styleId="Outline2">
    <w:name w:val="Outline 2"/>
    <w:basedOn w:val="Outline1"/>
    <w:uiPriority w:val="99"/>
    <w:rsid w:val="00435D86"/>
    <w:pPr>
      <w:tabs>
        <w:tab w:val="left" w:pos="1602"/>
        <w:tab w:val="left" w:pos="1982"/>
        <w:tab w:val="left" w:pos="3042"/>
        <w:tab w:val="left" w:pos="3422"/>
        <w:tab w:val="left" w:pos="4482"/>
        <w:tab w:val="left" w:pos="4862"/>
        <w:tab w:val="left" w:pos="5922"/>
        <w:tab w:val="left" w:pos="6302"/>
        <w:tab w:val="left" w:pos="7362"/>
        <w:tab w:val="left" w:pos="7742"/>
        <w:tab w:val="left" w:pos="8802"/>
        <w:tab w:val="left" w:pos="9182"/>
        <w:tab w:val="left" w:pos="10242"/>
        <w:tab w:val="left" w:pos="10622"/>
        <w:tab w:val="left" w:pos="11682"/>
        <w:tab w:val="left" w:pos="12062"/>
        <w:tab w:val="left" w:pos="13122"/>
        <w:tab w:val="left" w:pos="13502"/>
        <w:tab w:val="left" w:pos="14562"/>
        <w:tab w:val="left" w:pos="14942"/>
        <w:tab w:val="left" w:pos="16002"/>
      </w:tabs>
      <w:spacing w:before="100"/>
      <w:ind w:left="897"/>
    </w:pPr>
    <w:rPr>
      <w:sz w:val="40"/>
      <w:szCs w:val="40"/>
    </w:rPr>
  </w:style>
  <w:style w:type="paragraph" w:customStyle="1" w:styleId="Outline3">
    <w:name w:val="Outline 3"/>
    <w:basedOn w:val="Outline2"/>
    <w:uiPriority w:val="99"/>
    <w:rsid w:val="00435D86"/>
    <w:pPr>
      <w:tabs>
        <w:tab w:val="clear" w:pos="2512"/>
        <w:tab w:val="clear" w:pos="3952"/>
        <w:tab w:val="clear" w:pos="5392"/>
        <w:tab w:val="clear" w:pos="6832"/>
        <w:tab w:val="clear" w:pos="8272"/>
        <w:tab w:val="clear" w:pos="9712"/>
        <w:tab w:val="clear" w:pos="11152"/>
        <w:tab w:val="clear" w:pos="12592"/>
        <w:tab w:val="clear" w:pos="14032"/>
        <w:tab w:val="clear" w:pos="15472"/>
        <w:tab w:val="left" w:pos="1442"/>
        <w:tab w:val="left" w:pos="2142"/>
        <w:tab w:val="left" w:pos="2522"/>
        <w:tab w:val="left" w:pos="2882"/>
        <w:tab w:val="left" w:pos="3582"/>
        <w:tab w:val="left" w:pos="3962"/>
        <w:tab w:val="left" w:pos="4322"/>
        <w:tab w:val="left" w:pos="5022"/>
        <w:tab w:val="left" w:pos="5402"/>
        <w:tab w:val="left" w:pos="5762"/>
        <w:tab w:val="left" w:pos="6462"/>
        <w:tab w:val="left" w:pos="6842"/>
        <w:tab w:val="left" w:pos="7202"/>
        <w:tab w:val="left" w:pos="7902"/>
        <w:tab w:val="left" w:pos="8282"/>
        <w:tab w:val="left" w:pos="8642"/>
        <w:tab w:val="left" w:pos="9342"/>
        <w:tab w:val="left" w:pos="9722"/>
        <w:tab w:val="left" w:pos="10082"/>
        <w:tab w:val="left" w:pos="10782"/>
        <w:tab w:val="left" w:pos="11162"/>
        <w:tab w:val="left" w:pos="11522"/>
        <w:tab w:val="left" w:pos="12222"/>
        <w:tab w:val="left" w:pos="12602"/>
        <w:tab w:val="left" w:pos="12962"/>
        <w:tab w:val="left" w:pos="13662"/>
        <w:tab w:val="left" w:pos="14042"/>
        <w:tab w:val="left" w:pos="14402"/>
        <w:tab w:val="left" w:pos="15102"/>
        <w:tab w:val="left" w:pos="15482"/>
        <w:tab w:val="left" w:pos="16542"/>
      </w:tabs>
      <w:spacing w:before="90"/>
      <w:ind w:left="1437"/>
    </w:pPr>
    <w:rPr>
      <w:sz w:val="36"/>
      <w:szCs w:val="36"/>
    </w:rPr>
  </w:style>
  <w:style w:type="paragraph" w:customStyle="1" w:styleId="Outline4">
    <w:name w:val="Outline 4"/>
    <w:basedOn w:val="Outline3"/>
    <w:uiPriority w:val="99"/>
    <w:rsid w:val="00435D86"/>
    <w:rPr>
      <w:sz w:val="32"/>
      <w:szCs w:val="32"/>
    </w:rPr>
  </w:style>
  <w:style w:type="paragraph" w:customStyle="1" w:styleId="Outline5">
    <w:name w:val="Outline 5"/>
    <w:basedOn w:val="Outline4"/>
    <w:uiPriority w:val="99"/>
    <w:rsid w:val="00435D86"/>
  </w:style>
  <w:style w:type="paragraph" w:customStyle="1" w:styleId="Outline6">
    <w:name w:val="Outline 6"/>
    <w:basedOn w:val="Outline5"/>
    <w:uiPriority w:val="99"/>
    <w:rsid w:val="00435D86"/>
  </w:style>
  <w:style w:type="paragraph" w:styleId="ListNumber">
    <w:name w:val="List Number"/>
    <w:aliases w:val="List Number Char"/>
    <w:basedOn w:val="Normal"/>
    <w:uiPriority w:val="99"/>
    <w:rsid w:val="00435D86"/>
    <w:pPr>
      <w:tabs>
        <w:tab w:val="num" w:pos="717"/>
      </w:tabs>
      <w:ind w:left="357"/>
    </w:pPr>
    <w:rPr>
      <w:rFonts w:eastAsiaTheme="minorEastAsia"/>
      <w:sz w:val="23"/>
      <w:szCs w:val="23"/>
      <w:lang w:val="en-GB" w:eastAsia="ar-SA"/>
    </w:rPr>
  </w:style>
  <w:style w:type="paragraph" w:customStyle="1" w:styleId="BodyText1">
    <w:name w:val="Body Text 1"/>
    <w:basedOn w:val="BodyText"/>
    <w:uiPriority w:val="99"/>
    <w:rsid w:val="00435D86"/>
    <w:pPr>
      <w:keepNext/>
      <w:spacing w:before="0" w:after="0"/>
      <w:jc w:val="left"/>
    </w:pPr>
    <w:rPr>
      <w:sz w:val="22"/>
      <w:szCs w:val="22"/>
      <w:lang w:val="en-US"/>
    </w:rPr>
  </w:style>
  <w:style w:type="paragraph" w:styleId="BodyText3">
    <w:name w:val="Body Text 3"/>
    <w:basedOn w:val="Normal"/>
    <w:link w:val="BodyText3Char"/>
    <w:uiPriority w:val="99"/>
    <w:rsid w:val="00435D86"/>
    <w:pPr>
      <w:spacing w:before="20" w:after="20"/>
    </w:pPr>
    <w:rPr>
      <w:rFonts w:eastAsiaTheme="minorEastAsia"/>
      <w:sz w:val="18"/>
      <w:szCs w:val="18"/>
      <w:lang w:val="en-GB" w:eastAsia="ar-SA"/>
    </w:rPr>
  </w:style>
  <w:style w:type="character" w:customStyle="1" w:styleId="BodyText3Char">
    <w:name w:val="Body Text 3 Char"/>
    <w:basedOn w:val="DefaultParagraphFont"/>
    <w:link w:val="BodyText3"/>
    <w:uiPriority w:val="99"/>
    <w:rsid w:val="00435D86"/>
    <w:rPr>
      <w:rFonts w:eastAsiaTheme="minorEastAsia"/>
      <w:sz w:val="18"/>
      <w:szCs w:val="18"/>
      <w:lang w:val="en-GB" w:eastAsia="ar-SA"/>
    </w:rPr>
  </w:style>
  <w:style w:type="paragraph" w:styleId="List2">
    <w:name w:val="List 2"/>
    <w:basedOn w:val="Normal"/>
    <w:uiPriority w:val="99"/>
    <w:rsid w:val="00435D86"/>
    <w:pPr>
      <w:tabs>
        <w:tab w:val="num" w:pos="720"/>
      </w:tabs>
      <w:spacing w:before="40" w:after="40"/>
      <w:ind w:left="720" w:hanging="360"/>
    </w:pPr>
    <w:rPr>
      <w:rFonts w:eastAsiaTheme="minorEastAsia"/>
      <w:color w:val="000000"/>
      <w:sz w:val="23"/>
      <w:szCs w:val="23"/>
      <w:lang w:eastAsia="ar-SA"/>
    </w:rPr>
  </w:style>
  <w:style w:type="paragraph" w:styleId="PlainText">
    <w:name w:val="Plain Text"/>
    <w:basedOn w:val="Normal"/>
    <w:link w:val="PlainTextChar"/>
    <w:uiPriority w:val="99"/>
    <w:rsid w:val="00435D86"/>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ascii="Arial" w:eastAsiaTheme="minorEastAsia" w:hAnsi="Arial" w:cs="Arial"/>
      <w:sz w:val="20"/>
      <w:szCs w:val="20"/>
      <w:shd w:val="clear" w:color="auto" w:fill="FFFFFF"/>
      <w:lang w:eastAsia="ar-SA"/>
    </w:rPr>
  </w:style>
  <w:style w:type="character" w:customStyle="1" w:styleId="PlainTextChar">
    <w:name w:val="Plain Text Char"/>
    <w:basedOn w:val="DefaultParagraphFont"/>
    <w:link w:val="PlainText"/>
    <w:uiPriority w:val="99"/>
    <w:rsid w:val="00435D86"/>
    <w:rPr>
      <w:rFonts w:ascii="Arial" w:eastAsiaTheme="minorEastAsia" w:hAnsi="Arial" w:cs="Arial"/>
      <w:lang w:eastAsia="ar-SA"/>
    </w:rPr>
  </w:style>
  <w:style w:type="character" w:customStyle="1" w:styleId="BalloonTextChar1">
    <w:name w:val="Balloon Text Char1"/>
    <w:basedOn w:val="DefaultParagraphFont"/>
    <w:link w:val="BalloonText"/>
    <w:uiPriority w:val="99"/>
    <w:semiHidden/>
    <w:rsid w:val="00435D86"/>
    <w:rPr>
      <w:rFonts w:ascii="Tahoma" w:eastAsiaTheme="minorEastAsia" w:hAnsi="Tahoma" w:cs="Tahoma"/>
      <w:sz w:val="16"/>
      <w:szCs w:val="16"/>
      <w:lang w:val="en-GB" w:eastAsia="ar-SA"/>
    </w:rPr>
  </w:style>
  <w:style w:type="paragraph" w:styleId="BalloonText">
    <w:name w:val="Balloon Text"/>
    <w:basedOn w:val="Normal"/>
    <w:link w:val="BalloonTextChar1"/>
    <w:uiPriority w:val="99"/>
    <w:semiHidden/>
    <w:rsid w:val="00435D86"/>
    <w:rPr>
      <w:rFonts w:ascii="Tahoma" w:eastAsiaTheme="minorEastAsia" w:hAnsi="Tahoma" w:cs="Tahoma"/>
      <w:sz w:val="16"/>
      <w:szCs w:val="16"/>
      <w:lang w:val="en-GB" w:eastAsia="ar-SA"/>
    </w:rPr>
  </w:style>
  <w:style w:type="paragraph" w:styleId="CommentText">
    <w:name w:val="annotation text"/>
    <w:basedOn w:val="Normal"/>
    <w:link w:val="CommentTextChar"/>
    <w:uiPriority w:val="99"/>
    <w:semiHidden/>
    <w:rsid w:val="00435D86"/>
    <w:rPr>
      <w:rFonts w:eastAsiaTheme="minorEastAsia"/>
      <w:sz w:val="20"/>
      <w:szCs w:val="20"/>
      <w:lang w:val="en-GB" w:eastAsia="ar-SA"/>
    </w:rPr>
  </w:style>
  <w:style w:type="character" w:customStyle="1" w:styleId="CommentTextChar">
    <w:name w:val="Comment Text Char"/>
    <w:basedOn w:val="DefaultParagraphFont"/>
    <w:link w:val="CommentText"/>
    <w:uiPriority w:val="99"/>
    <w:semiHidden/>
    <w:rsid w:val="00435D86"/>
    <w:rPr>
      <w:rFonts w:eastAsiaTheme="minorEastAsia"/>
      <w:lang w:val="en-GB" w:eastAsia="ar-SA"/>
    </w:rPr>
  </w:style>
  <w:style w:type="paragraph" w:customStyle="1" w:styleId="CommentSubject1">
    <w:name w:val="Comment Subject1"/>
    <w:basedOn w:val="CommentText"/>
    <w:next w:val="CommentText"/>
    <w:uiPriority w:val="99"/>
    <w:rsid w:val="00435D86"/>
    <w:rPr>
      <w:b/>
      <w:bCs/>
    </w:rPr>
  </w:style>
  <w:style w:type="paragraph" w:customStyle="1" w:styleId="HTMLBody">
    <w:name w:val="HTML Body"/>
    <w:uiPriority w:val="99"/>
    <w:rsid w:val="00435D86"/>
    <w:pPr>
      <w:suppressAutoHyphens/>
      <w:autoSpaceDE w:val="0"/>
    </w:pPr>
    <w:rPr>
      <w:rFonts w:ascii="Arial" w:eastAsiaTheme="minorEastAsia" w:hAnsi="Arial" w:cs="Arial"/>
      <w:lang w:eastAsia="ar-SA"/>
    </w:rPr>
  </w:style>
  <w:style w:type="paragraph" w:styleId="ListNumber3">
    <w:name w:val="List Number 3"/>
    <w:basedOn w:val="Normal"/>
    <w:uiPriority w:val="99"/>
    <w:rsid w:val="00435D86"/>
    <w:pPr>
      <w:tabs>
        <w:tab w:val="left" w:pos="1080"/>
        <w:tab w:val="left" w:pos="1520"/>
      </w:tabs>
      <w:ind w:left="1080" w:hanging="360"/>
    </w:pPr>
    <w:rPr>
      <w:rFonts w:eastAsiaTheme="minorEastAsia"/>
      <w:sz w:val="23"/>
      <w:szCs w:val="23"/>
      <w:lang w:val="en-GB" w:eastAsia="ar-SA"/>
    </w:rPr>
  </w:style>
  <w:style w:type="paragraph" w:styleId="ListContinue">
    <w:name w:val="List Continue"/>
    <w:aliases w:val="list-1"/>
    <w:basedOn w:val="Normal"/>
    <w:uiPriority w:val="99"/>
    <w:rsid w:val="00435D86"/>
    <w:pPr>
      <w:tabs>
        <w:tab w:val="left" w:pos="400"/>
        <w:tab w:val="left" w:pos="1440"/>
      </w:tabs>
      <w:ind w:left="1440" w:hanging="360"/>
    </w:pPr>
    <w:rPr>
      <w:rFonts w:eastAsiaTheme="minorEastAsia"/>
      <w:sz w:val="23"/>
      <w:szCs w:val="23"/>
      <w:lang w:val="en-GB" w:eastAsia="ar-SA"/>
    </w:rPr>
  </w:style>
  <w:style w:type="paragraph" w:styleId="ListContinue2">
    <w:name w:val="List Continue 2"/>
    <w:aliases w:val="list-2"/>
    <w:basedOn w:val="ListContinue"/>
    <w:uiPriority w:val="99"/>
    <w:rsid w:val="00435D86"/>
    <w:pPr>
      <w:tabs>
        <w:tab w:val="clear" w:pos="400"/>
        <w:tab w:val="clear" w:pos="1440"/>
      </w:tabs>
      <w:ind w:left="720"/>
    </w:pPr>
  </w:style>
  <w:style w:type="paragraph" w:customStyle="1" w:styleId="WW-Default">
    <w:name w:val="WW-Default"/>
    <w:uiPriority w:val="99"/>
    <w:rsid w:val="00435D86"/>
    <w:pPr>
      <w:suppressAutoHyphens/>
      <w:autoSpaceDE w:val="0"/>
    </w:pPr>
    <w:rPr>
      <w:rFonts w:ascii="Sylfaen" w:eastAsiaTheme="minorEastAsia" w:hAnsi="Sylfaen" w:cs="Sylfaen"/>
      <w:color w:val="000000"/>
      <w:sz w:val="24"/>
      <w:szCs w:val="24"/>
      <w:lang w:val="de-DE" w:eastAsia="ar-SA"/>
    </w:rPr>
  </w:style>
  <w:style w:type="paragraph" w:customStyle="1" w:styleId="xmlCode">
    <w:name w:val="xmlCode"/>
    <w:basedOn w:val="Normal"/>
    <w:uiPriority w:val="99"/>
    <w:rsid w:val="00435D86"/>
    <w:pPr>
      <w:pBdr>
        <w:top w:val="single" w:sz="4" w:space="1" w:color="000000"/>
        <w:left w:val="single" w:sz="4" w:space="4" w:color="000000"/>
        <w:bottom w:val="single" w:sz="4" w:space="1" w:color="000000"/>
        <w:right w:val="single" w:sz="4" w:space="4" w:color="000000"/>
      </w:pBdr>
      <w:spacing w:after="0"/>
    </w:pPr>
    <w:rPr>
      <w:rFonts w:eastAsiaTheme="minorEastAsia"/>
      <w:sz w:val="23"/>
      <w:szCs w:val="23"/>
      <w:lang w:eastAsia="ar-SA"/>
    </w:rPr>
  </w:style>
  <w:style w:type="paragraph" w:customStyle="1" w:styleId="StdAbsatz">
    <w:name w:val="Std.Absatz"/>
    <w:basedOn w:val="Normal"/>
    <w:uiPriority w:val="99"/>
    <w:rsid w:val="00435D86"/>
    <w:pPr>
      <w:spacing w:after="120" w:line="280" w:lineRule="atLeast"/>
      <w:jc w:val="both"/>
    </w:pPr>
    <w:rPr>
      <w:rFonts w:ascii="Univers" w:eastAsiaTheme="minorEastAsia" w:hAnsi="Univers" w:cs="Univers"/>
      <w:w w:val="90"/>
      <w:sz w:val="22"/>
      <w:szCs w:val="22"/>
      <w:lang w:val="en-GB" w:eastAsia="ar-SA"/>
    </w:rPr>
  </w:style>
  <w:style w:type="paragraph" w:customStyle="1" w:styleId="StdAbsatz-links">
    <w:name w:val="Std.Absatz-links"/>
    <w:basedOn w:val="StdAbsatz"/>
    <w:uiPriority w:val="99"/>
    <w:rsid w:val="00435D86"/>
  </w:style>
  <w:style w:type="paragraph" w:customStyle="1" w:styleId="CodeSmall">
    <w:name w:val="CodeSmall"/>
    <w:basedOn w:val="Code"/>
    <w:uiPriority w:val="99"/>
    <w:rsid w:val="00435D86"/>
    <w:pPr>
      <w:keepNext/>
      <w:tabs>
        <w:tab w:val="left" w:pos="567"/>
        <w:tab w:val="left" w:pos="1134"/>
        <w:tab w:val="left" w:pos="1701"/>
        <w:tab w:val="left" w:pos="2268"/>
        <w:tab w:val="left" w:pos="2835"/>
        <w:tab w:val="left" w:pos="3402"/>
        <w:tab w:val="left" w:pos="3969"/>
      </w:tabs>
      <w:spacing w:after="120" w:line="280" w:lineRule="atLeast"/>
      <w:ind w:left="2552"/>
    </w:pPr>
    <w:rPr>
      <w:w w:val="90"/>
      <w:sz w:val="18"/>
      <w:szCs w:val="18"/>
      <w:lang w:val="en-GB"/>
    </w:rPr>
  </w:style>
  <w:style w:type="paragraph" w:styleId="ListBullet2">
    <w:name w:val="List Bullet 2"/>
    <w:basedOn w:val="Normal"/>
    <w:autoRedefine/>
    <w:uiPriority w:val="99"/>
    <w:rsid w:val="00435D86"/>
    <w:pPr>
      <w:spacing w:after="120" w:line="280" w:lineRule="atLeast"/>
      <w:ind w:left="3403" w:hanging="284"/>
      <w:jc w:val="both"/>
    </w:pPr>
    <w:rPr>
      <w:rFonts w:ascii="Univers" w:eastAsiaTheme="minorEastAsia" w:hAnsi="Univers" w:cs="Univers"/>
      <w:w w:val="90"/>
      <w:sz w:val="22"/>
      <w:szCs w:val="22"/>
      <w:lang w:val="en-GB" w:eastAsia="ar-SA"/>
    </w:rPr>
  </w:style>
  <w:style w:type="paragraph" w:customStyle="1" w:styleId="Code-einrck">
    <w:name w:val="Code-einrück"/>
    <w:basedOn w:val="Code"/>
    <w:uiPriority w:val="99"/>
    <w:rsid w:val="00435D86"/>
    <w:pPr>
      <w:keepNext/>
      <w:tabs>
        <w:tab w:val="left" w:pos="567"/>
        <w:tab w:val="left" w:pos="1134"/>
        <w:tab w:val="left" w:pos="1701"/>
        <w:tab w:val="left" w:pos="2268"/>
        <w:tab w:val="left" w:pos="2835"/>
        <w:tab w:val="left" w:pos="3402"/>
        <w:tab w:val="left" w:pos="3969"/>
      </w:tabs>
      <w:spacing w:after="120" w:line="280" w:lineRule="atLeast"/>
      <w:ind w:left="1701"/>
    </w:pPr>
    <w:rPr>
      <w:w w:val="90"/>
      <w:sz w:val="20"/>
      <w:szCs w:val="20"/>
      <w:lang w:val="en-GB"/>
    </w:rPr>
  </w:style>
  <w:style w:type="paragraph" w:styleId="ListBullet3">
    <w:name w:val="List Bullet 3"/>
    <w:basedOn w:val="Normal"/>
    <w:autoRedefine/>
    <w:uiPriority w:val="99"/>
    <w:rsid w:val="00435D86"/>
    <w:pPr>
      <w:tabs>
        <w:tab w:val="left" w:pos="926"/>
      </w:tabs>
      <w:spacing w:after="120" w:line="280" w:lineRule="atLeast"/>
      <w:ind w:left="926" w:hanging="360"/>
      <w:jc w:val="both"/>
    </w:pPr>
    <w:rPr>
      <w:rFonts w:ascii="Univers" w:eastAsiaTheme="minorEastAsia" w:hAnsi="Univers" w:cs="Univers"/>
      <w:w w:val="90"/>
      <w:sz w:val="22"/>
      <w:szCs w:val="22"/>
      <w:lang w:val="en-GB" w:eastAsia="ar-SA"/>
    </w:rPr>
  </w:style>
  <w:style w:type="paragraph" w:styleId="ListBullet4">
    <w:name w:val="List Bullet 4"/>
    <w:basedOn w:val="Normal"/>
    <w:autoRedefine/>
    <w:uiPriority w:val="99"/>
    <w:rsid w:val="00435D86"/>
    <w:pPr>
      <w:tabs>
        <w:tab w:val="left" w:pos="0"/>
        <w:tab w:val="left" w:pos="1209"/>
      </w:tabs>
      <w:spacing w:after="120" w:line="280" w:lineRule="atLeast"/>
      <w:ind w:left="1209" w:hanging="360"/>
      <w:jc w:val="both"/>
    </w:pPr>
    <w:rPr>
      <w:rFonts w:eastAsiaTheme="minorEastAsia"/>
      <w:sz w:val="23"/>
      <w:szCs w:val="23"/>
      <w:lang w:val="en-GB" w:eastAsia="ar-SA"/>
    </w:rPr>
  </w:style>
  <w:style w:type="paragraph" w:styleId="ListBullet5">
    <w:name w:val="List Bullet 5"/>
    <w:basedOn w:val="Normal"/>
    <w:autoRedefine/>
    <w:uiPriority w:val="99"/>
    <w:rsid w:val="00435D86"/>
    <w:pPr>
      <w:tabs>
        <w:tab w:val="left" w:pos="1492"/>
      </w:tabs>
      <w:spacing w:after="120" w:line="280" w:lineRule="atLeast"/>
      <w:ind w:left="1492" w:hanging="360"/>
      <w:jc w:val="both"/>
    </w:pPr>
    <w:rPr>
      <w:rFonts w:ascii="Univers" w:eastAsiaTheme="minorEastAsia" w:hAnsi="Univers" w:cs="Univers"/>
      <w:w w:val="90"/>
      <w:sz w:val="22"/>
      <w:szCs w:val="22"/>
      <w:lang w:val="en-GB" w:eastAsia="ar-SA"/>
    </w:rPr>
  </w:style>
  <w:style w:type="paragraph" w:styleId="ListNumber2">
    <w:name w:val="List Number 2"/>
    <w:basedOn w:val="Normal"/>
    <w:uiPriority w:val="99"/>
    <w:rsid w:val="00435D86"/>
    <w:pPr>
      <w:tabs>
        <w:tab w:val="left" w:pos="643"/>
      </w:tabs>
      <w:spacing w:after="120" w:line="280" w:lineRule="atLeast"/>
      <w:ind w:left="643" w:hanging="360"/>
      <w:jc w:val="both"/>
    </w:pPr>
    <w:rPr>
      <w:rFonts w:ascii="Univers" w:eastAsiaTheme="minorEastAsia" w:hAnsi="Univers" w:cs="Univers"/>
      <w:w w:val="90"/>
      <w:sz w:val="22"/>
      <w:szCs w:val="22"/>
      <w:lang w:val="en-GB" w:eastAsia="ar-SA"/>
    </w:rPr>
  </w:style>
  <w:style w:type="paragraph" w:styleId="ListNumber4">
    <w:name w:val="List Number 4"/>
    <w:basedOn w:val="Normal"/>
    <w:uiPriority w:val="99"/>
    <w:rsid w:val="00435D86"/>
    <w:pPr>
      <w:tabs>
        <w:tab w:val="left" w:pos="1209"/>
      </w:tabs>
      <w:spacing w:after="120" w:line="280" w:lineRule="atLeast"/>
      <w:ind w:left="1209" w:hanging="360"/>
      <w:jc w:val="both"/>
    </w:pPr>
    <w:rPr>
      <w:rFonts w:ascii="Univers" w:eastAsiaTheme="minorEastAsia" w:hAnsi="Univers" w:cs="Univers"/>
      <w:w w:val="90"/>
      <w:sz w:val="22"/>
      <w:szCs w:val="22"/>
      <w:lang w:val="en-GB" w:eastAsia="ar-SA"/>
    </w:rPr>
  </w:style>
  <w:style w:type="paragraph" w:styleId="ListNumber5">
    <w:name w:val="List Number 5"/>
    <w:basedOn w:val="Normal"/>
    <w:uiPriority w:val="99"/>
    <w:rsid w:val="00435D86"/>
    <w:pPr>
      <w:tabs>
        <w:tab w:val="left" w:pos="432"/>
        <w:tab w:val="left" w:pos="1492"/>
      </w:tabs>
      <w:spacing w:after="120" w:line="280" w:lineRule="atLeast"/>
      <w:ind w:left="1492" w:hanging="360"/>
      <w:jc w:val="both"/>
    </w:pPr>
    <w:rPr>
      <w:rFonts w:ascii="Univers" w:eastAsiaTheme="minorEastAsia" w:hAnsi="Univers" w:cs="Univers"/>
      <w:w w:val="90"/>
      <w:sz w:val="22"/>
      <w:szCs w:val="22"/>
      <w:lang w:val="en-GB" w:eastAsia="ar-SA"/>
    </w:rPr>
  </w:style>
  <w:style w:type="paragraph" w:styleId="E-mailSignature">
    <w:name w:val="E-mail Signature"/>
    <w:basedOn w:val="Normal"/>
    <w:link w:val="E-mailSignatureChar"/>
    <w:uiPriority w:val="99"/>
    <w:rsid w:val="00435D86"/>
    <w:rPr>
      <w:rFonts w:eastAsiaTheme="minorEastAsia"/>
      <w:sz w:val="23"/>
      <w:szCs w:val="23"/>
      <w:lang w:val="en-GB" w:eastAsia="ar-SA"/>
    </w:rPr>
  </w:style>
  <w:style w:type="character" w:customStyle="1" w:styleId="E-mailSignatureChar">
    <w:name w:val="E-mail Signature Char"/>
    <w:basedOn w:val="DefaultParagraphFont"/>
    <w:link w:val="E-mailSignature"/>
    <w:uiPriority w:val="99"/>
    <w:rsid w:val="00435D86"/>
    <w:rPr>
      <w:rFonts w:eastAsiaTheme="minorEastAsia"/>
      <w:sz w:val="23"/>
      <w:szCs w:val="23"/>
      <w:lang w:val="en-GB" w:eastAsia="ar-SA"/>
    </w:rPr>
  </w:style>
  <w:style w:type="paragraph" w:styleId="BodyTextIndent2">
    <w:name w:val="Body Text Indent 2"/>
    <w:basedOn w:val="Normal"/>
    <w:link w:val="BodyTextIndent2Char"/>
    <w:uiPriority w:val="99"/>
    <w:rsid w:val="00435D86"/>
    <w:pPr>
      <w:ind w:left="426"/>
    </w:pPr>
    <w:rPr>
      <w:rFonts w:eastAsiaTheme="minorEastAsia"/>
      <w:sz w:val="23"/>
      <w:szCs w:val="23"/>
      <w:lang w:eastAsia="ar-SA"/>
    </w:rPr>
  </w:style>
  <w:style w:type="character" w:customStyle="1" w:styleId="BodyTextIndent2Char">
    <w:name w:val="Body Text Indent 2 Char"/>
    <w:basedOn w:val="DefaultParagraphFont"/>
    <w:link w:val="BodyTextIndent2"/>
    <w:uiPriority w:val="99"/>
    <w:rsid w:val="00435D86"/>
    <w:rPr>
      <w:rFonts w:eastAsiaTheme="minorEastAsia"/>
      <w:sz w:val="23"/>
      <w:szCs w:val="23"/>
      <w:lang w:eastAsia="ar-SA"/>
    </w:rPr>
  </w:style>
  <w:style w:type="paragraph" w:styleId="BodyTextIndent3">
    <w:name w:val="Body Text Indent 3"/>
    <w:basedOn w:val="Normal"/>
    <w:link w:val="BodyTextIndent3Char"/>
    <w:uiPriority w:val="99"/>
    <w:rsid w:val="00435D86"/>
    <w:pPr>
      <w:ind w:left="284"/>
    </w:pPr>
    <w:rPr>
      <w:rFonts w:eastAsiaTheme="minorEastAsia"/>
      <w:sz w:val="23"/>
      <w:szCs w:val="23"/>
      <w:lang w:val="en-GB" w:eastAsia="ar-SA"/>
    </w:rPr>
  </w:style>
  <w:style w:type="character" w:customStyle="1" w:styleId="BodyTextIndent3Char">
    <w:name w:val="Body Text Indent 3 Char"/>
    <w:basedOn w:val="DefaultParagraphFont"/>
    <w:link w:val="BodyTextIndent3"/>
    <w:uiPriority w:val="99"/>
    <w:rsid w:val="00435D86"/>
    <w:rPr>
      <w:rFonts w:eastAsiaTheme="minorEastAsia"/>
      <w:sz w:val="23"/>
      <w:szCs w:val="23"/>
      <w:lang w:val="en-GB" w:eastAsia="ar-SA"/>
    </w:rPr>
  </w:style>
  <w:style w:type="paragraph" w:customStyle="1" w:styleId="Standardeinzug2">
    <w:name w:val="Standardeinzug2"/>
    <w:basedOn w:val="NormalIndent"/>
    <w:uiPriority w:val="99"/>
    <w:rsid w:val="00435D86"/>
    <w:pPr>
      <w:tabs>
        <w:tab w:val="left" w:pos="1985"/>
      </w:tabs>
      <w:ind w:left="1418"/>
    </w:pPr>
  </w:style>
  <w:style w:type="paragraph" w:styleId="ListContinue3">
    <w:name w:val="List Continue 3"/>
    <w:aliases w:val="list-3"/>
    <w:basedOn w:val="Normal"/>
    <w:uiPriority w:val="99"/>
    <w:rsid w:val="00435D86"/>
    <w:pPr>
      <w:spacing w:after="120"/>
      <w:ind w:left="849"/>
    </w:pPr>
    <w:rPr>
      <w:rFonts w:eastAsiaTheme="minorEastAsia"/>
      <w:sz w:val="23"/>
      <w:szCs w:val="23"/>
      <w:lang w:val="en-GB" w:eastAsia="ar-SA"/>
    </w:rPr>
  </w:style>
  <w:style w:type="paragraph" w:styleId="MessageHeader">
    <w:name w:val="Message Header"/>
    <w:basedOn w:val="Normal"/>
    <w:link w:val="MessageHeaderChar"/>
    <w:uiPriority w:val="99"/>
    <w:rsid w:val="00435D86"/>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heme="minorEastAsia" w:hAnsi="Arial" w:cs="Arial"/>
      <w:sz w:val="23"/>
      <w:szCs w:val="23"/>
      <w:lang w:val="en-GB" w:eastAsia="ar-SA"/>
    </w:rPr>
  </w:style>
  <w:style w:type="character" w:customStyle="1" w:styleId="MessageHeaderChar">
    <w:name w:val="Message Header Char"/>
    <w:basedOn w:val="DefaultParagraphFont"/>
    <w:link w:val="MessageHeader"/>
    <w:uiPriority w:val="99"/>
    <w:rsid w:val="00435D86"/>
    <w:rPr>
      <w:rFonts w:ascii="Arial" w:eastAsiaTheme="minorEastAsia" w:hAnsi="Arial" w:cs="Arial"/>
      <w:sz w:val="23"/>
      <w:szCs w:val="23"/>
      <w:shd w:val="clear" w:color="auto" w:fill="CCCCCC"/>
      <w:lang w:val="en-GB" w:eastAsia="ar-SA"/>
    </w:rPr>
  </w:style>
  <w:style w:type="paragraph" w:styleId="ListContinue4">
    <w:name w:val="List Continue 4"/>
    <w:basedOn w:val="Normal"/>
    <w:uiPriority w:val="99"/>
    <w:rsid w:val="00435D86"/>
    <w:pPr>
      <w:spacing w:after="120"/>
      <w:ind w:left="1208"/>
    </w:pPr>
    <w:rPr>
      <w:rFonts w:eastAsiaTheme="minorEastAsia"/>
      <w:sz w:val="23"/>
      <w:szCs w:val="23"/>
      <w:lang w:val="en-GB" w:eastAsia="ar-SA"/>
    </w:rPr>
  </w:style>
  <w:style w:type="paragraph" w:customStyle="1" w:styleId="BalloonText1">
    <w:name w:val="Balloon Text1"/>
    <w:basedOn w:val="Normal"/>
    <w:uiPriority w:val="99"/>
    <w:rsid w:val="00435D86"/>
    <w:rPr>
      <w:rFonts w:ascii="Tahoma" w:eastAsiaTheme="minorEastAsia" w:hAnsi="Tahoma" w:cs="Tahoma"/>
      <w:sz w:val="16"/>
      <w:szCs w:val="16"/>
      <w:lang w:val="en-GB" w:eastAsia="ar-SA"/>
    </w:rPr>
  </w:style>
  <w:style w:type="character" w:customStyle="1" w:styleId="CommentSubjectChar">
    <w:name w:val="Comment Subject Char"/>
    <w:basedOn w:val="CommentTextChar"/>
    <w:link w:val="CommentSubject"/>
    <w:uiPriority w:val="99"/>
    <w:semiHidden/>
    <w:rsid w:val="00435D86"/>
    <w:rPr>
      <w:rFonts w:eastAsiaTheme="minorEastAsia"/>
      <w:b/>
      <w:bCs/>
      <w:lang w:val="en-GB" w:eastAsia="ar-SA"/>
    </w:rPr>
  </w:style>
  <w:style w:type="paragraph" w:styleId="CommentSubject">
    <w:name w:val="annotation subject"/>
    <w:basedOn w:val="CommentText"/>
    <w:next w:val="CommentText"/>
    <w:link w:val="CommentSubjectChar"/>
    <w:uiPriority w:val="99"/>
    <w:semiHidden/>
    <w:rsid w:val="00435D86"/>
    <w:rPr>
      <w:b/>
      <w:bCs/>
    </w:rPr>
  </w:style>
  <w:style w:type="paragraph" w:customStyle="1" w:styleId="Tablelineafter">
    <w:name w:val="Table line after"/>
    <w:basedOn w:val="Normal"/>
    <w:uiPriority w:val="99"/>
    <w:rsid w:val="00435D86"/>
    <w:pPr>
      <w:suppressAutoHyphens/>
      <w:spacing w:after="0"/>
    </w:pPr>
    <w:rPr>
      <w:rFonts w:eastAsiaTheme="minorEastAsia"/>
      <w:sz w:val="22"/>
      <w:szCs w:val="22"/>
      <w:lang w:eastAsia="ar-SA"/>
    </w:rPr>
  </w:style>
  <w:style w:type="paragraph" w:styleId="HTMLPreformatted">
    <w:name w:val="HTML Preformatted"/>
    <w:basedOn w:val="Normal"/>
    <w:link w:val="HTMLPreformattedChar"/>
    <w:uiPriority w:val="99"/>
    <w:rsid w:val="0043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heme="minorEastAsia" w:hAnsi="Courier New" w:cs="Courier New"/>
      <w:sz w:val="20"/>
      <w:szCs w:val="20"/>
      <w:lang w:val="de-DE" w:eastAsia="ar-SA"/>
    </w:rPr>
  </w:style>
  <w:style w:type="character" w:customStyle="1" w:styleId="HTMLPreformattedChar">
    <w:name w:val="HTML Preformatted Char"/>
    <w:basedOn w:val="DefaultParagraphFont"/>
    <w:link w:val="HTMLPreformatted"/>
    <w:uiPriority w:val="99"/>
    <w:rsid w:val="00435D86"/>
    <w:rPr>
      <w:rFonts w:ascii="Courier New" w:eastAsiaTheme="minorEastAsia" w:hAnsi="Courier New" w:cs="Courier New"/>
      <w:lang w:val="de-DE" w:eastAsia="ar-SA"/>
    </w:rPr>
  </w:style>
  <w:style w:type="character" w:customStyle="1" w:styleId="DocumentMapChar">
    <w:name w:val="Document Map Char"/>
    <w:basedOn w:val="DefaultParagraphFont"/>
    <w:link w:val="DocumentMap"/>
    <w:uiPriority w:val="99"/>
    <w:semiHidden/>
    <w:rsid w:val="00435D86"/>
    <w:rPr>
      <w:rFonts w:ascii="Tahoma" w:eastAsiaTheme="minorEastAsia" w:hAnsi="Tahoma" w:cs="Tahoma"/>
      <w:sz w:val="23"/>
      <w:szCs w:val="23"/>
      <w:shd w:val="clear" w:color="auto" w:fill="000080"/>
      <w:lang w:val="en-GB" w:eastAsia="ar-SA"/>
    </w:rPr>
  </w:style>
  <w:style w:type="paragraph" w:styleId="DocumentMap">
    <w:name w:val="Document Map"/>
    <w:basedOn w:val="Normal"/>
    <w:link w:val="DocumentMapChar"/>
    <w:uiPriority w:val="99"/>
    <w:semiHidden/>
    <w:rsid w:val="00435D86"/>
    <w:pPr>
      <w:shd w:val="clear" w:color="auto" w:fill="000080"/>
    </w:pPr>
    <w:rPr>
      <w:rFonts w:ascii="Tahoma" w:eastAsiaTheme="minorEastAsia" w:hAnsi="Tahoma" w:cs="Tahoma"/>
      <w:sz w:val="23"/>
      <w:szCs w:val="23"/>
      <w:lang w:val="en-GB" w:eastAsia="ar-SA"/>
    </w:rPr>
  </w:style>
  <w:style w:type="paragraph" w:styleId="TableofFigures">
    <w:name w:val="table of figures"/>
    <w:basedOn w:val="Normal"/>
    <w:next w:val="Normal"/>
    <w:uiPriority w:val="99"/>
    <w:rsid w:val="00435D86"/>
    <w:pPr>
      <w:spacing w:after="120"/>
      <w:ind w:left="403" w:hanging="403"/>
      <w:jc w:val="both"/>
    </w:pPr>
    <w:rPr>
      <w:rFonts w:eastAsia="MS Mincho"/>
      <w:sz w:val="23"/>
      <w:szCs w:val="23"/>
      <w:lang w:eastAsia="ar-SA"/>
    </w:rPr>
  </w:style>
  <w:style w:type="paragraph" w:customStyle="1" w:styleId="Inhaltsverzeichnisberschrift1">
    <w:name w:val="Inhaltsverzeichnisüberschrift1"/>
    <w:basedOn w:val="Heading1"/>
    <w:next w:val="Normal"/>
    <w:uiPriority w:val="99"/>
    <w:rsid w:val="00435D86"/>
    <w:pPr>
      <w:keepLines/>
      <w:numPr>
        <w:numId w:val="0"/>
      </w:numPr>
      <w:spacing w:after="0" w:line="276" w:lineRule="auto"/>
    </w:pPr>
    <w:rPr>
      <w:rFonts w:ascii="Cambria" w:eastAsiaTheme="minorEastAsia" w:hAnsi="Cambria" w:cs="Cambria"/>
      <w:color w:val="365F91"/>
      <w:szCs w:val="28"/>
      <w:lang w:eastAsia="ar-SA"/>
    </w:rPr>
  </w:style>
  <w:style w:type="paragraph" w:customStyle="1" w:styleId="BalloonText2">
    <w:name w:val="Balloon Text2"/>
    <w:basedOn w:val="Normal"/>
    <w:uiPriority w:val="99"/>
    <w:rsid w:val="00435D86"/>
    <w:pPr>
      <w:spacing w:after="0"/>
    </w:pPr>
    <w:rPr>
      <w:rFonts w:ascii="Tahoma" w:eastAsiaTheme="minorEastAsia" w:hAnsi="Tahoma" w:cs="Tahoma"/>
      <w:sz w:val="16"/>
      <w:szCs w:val="16"/>
      <w:lang w:val="en-GB" w:eastAsia="ar-SA"/>
    </w:rPr>
  </w:style>
  <w:style w:type="paragraph" w:customStyle="1" w:styleId="WW-ListNumber1">
    <w:name w:val="WW-List Number1"/>
    <w:basedOn w:val="Normal"/>
    <w:uiPriority w:val="99"/>
    <w:rsid w:val="00435D86"/>
    <w:pPr>
      <w:tabs>
        <w:tab w:val="left" w:pos="360"/>
      </w:tabs>
      <w:spacing w:after="120"/>
      <w:ind w:left="360" w:hanging="360"/>
    </w:pPr>
    <w:rPr>
      <w:rFonts w:eastAsiaTheme="minorEastAsia"/>
      <w:sz w:val="23"/>
      <w:szCs w:val="23"/>
      <w:lang w:val="en-GB" w:eastAsia="ar-SA"/>
    </w:rPr>
  </w:style>
  <w:style w:type="paragraph" w:customStyle="1" w:styleId="StylePlainTextBlack">
    <w:name w:val="Style Plain Text + Black"/>
    <w:basedOn w:val="PlainText"/>
    <w:uiPriority w:val="99"/>
    <w:rsid w:val="00435D86"/>
    <w:pPr>
      <w:tabs>
        <w:tab w:val="clear" w:pos="360"/>
        <w:tab w:val="clear" w:pos="720"/>
        <w:tab w:val="clear" w:pos="1080"/>
        <w:tab w:val="clear" w:pos="1440"/>
        <w:tab w:val="clear" w:pos="1800"/>
        <w:tab w:val="clear" w:pos="2160"/>
        <w:tab w:val="clear" w:pos="2520"/>
        <w:tab w:val="clear" w:pos="2880"/>
        <w:tab w:val="clear" w:pos="3240"/>
        <w:tab w:val="clear" w:pos="3600"/>
      </w:tabs>
    </w:pPr>
    <w:rPr>
      <w:rFonts w:ascii="Courier New" w:hAnsi="Courier New" w:cs="Courier New"/>
      <w:shd w:val="clear" w:color="auto" w:fill="auto"/>
    </w:rPr>
  </w:style>
  <w:style w:type="paragraph" w:customStyle="1" w:styleId="StyleHeading3h3sub-clause3H3hd3105pt">
    <w:name w:val="Style Heading 3h3sub-clause 3H3hd3 + 10.5 pt"/>
    <w:basedOn w:val="Heading3"/>
    <w:uiPriority w:val="99"/>
    <w:rsid w:val="00435D86"/>
    <w:pPr>
      <w:numPr>
        <w:ilvl w:val="0"/>
        <w:numId w:val="0"/>
      </w:numPr>
      <w:suppressAutoHyphens/>
      <w:spacing w:before="60" w:after="180" w:line="228" w:lineRule="auto"/>
      <w:ind w:left="643" w:hanging="360"/>
    </w:pPr>
    <w:rPr>
      <w:rFonts w:eastAsiaTheme="minorEastAsia" w:cs="Times New Roman"/>
      <w:sz w:val="21"/>
      <w:szCs w:val="21"/>
      <w:lang w:eastAsia="ar-SA"/>
    </w:rPr>
  </w:style>
  <w:style w:type="paragraph" w:customStyle="1" w:styleId="StyleHeading4h4sub-clause4H4hd4105pt">
    <w:name w:val="Style Heading 4h4sub-clause 4H4hd4 + 10.5 pt"/>
    <w:basedOn w:val="Heading4"/>
    <w:uiPriority w:val="99"/>
    <w:rsid w:val="00435D86"/>
    <w:pPr>
      <w:numPr>
        <w:ilvl w:val="0"/>
        <w:numId w:val="0"/>
      </w:numPr>
      <w:tabs>
        <w:tab w:val="left" w:pos="643"/>
      </w:tabs>
      <w:suppressAutoHyphens/>
      <w:spacing w:before="60" w:after="180" w:line="230" w:lineRule="exact"/>
      <w:ind w:left="907" w:hanging="907"/>
    </w:pPr>
    <w:rPr>
      <w:rFonts w:eastAsiaTheme="minorEastAsia"/>
      <w:sz w:val="21"/>
      <w:szCs w:val="21"/>
      <w:lang w:eastAsia="ar-SA"/>
    </w:rPr>
  </w:style>
  <w:style w:type="paragraph" w:customStyle="1" w:styleId="4">
    <w:name w:val="4"/>
    <w:basedOn w:val="Normal"/>
    <w:next w:val="BodyTextIndent"/>
    <w:uiPriority w:val="99"/>
    <w:rsid w:val="00435D86"/>
    <w:pPr>
      <w:spacing w:before="40" w:after="40"/>
    </w:pPr>
    <w:rPr>
      <w:rFonts w:eastAsiaTheme="minorEastAsia"/>
      <w:sz w:val="20"/>
      <w:szCs w:val="20"/>
      <w:lang w:val="en-GB" w:eastAsia="ar-SA"/>
    </w:rPr>
  </w:style>
  <w:style w:type="paragraph" w:customStyle="1" w:styleId="3">
    <w:name w:val="3"/>
    <w:basedOn w:val="Normal"/>
    <w:next w:val="BodyTextIndent"/>
    <w:uiPriority w:val="99"/>
    <w:rsid w:val="00435D86"/>
    <w:pPr>
      <w:spacing w:before="40" w:after="40"/>
    </w:pPr>
    <w:rPr>
      <w:rFonts w:eastAsiaTheme="minorEastAsia"/>
      <w:sz w:val="20"/>
      <w:szCs w:val="20"/>
      <w:lang w:val="en-GB" w:eastAsia="ar-SA"/>
    </w:rPr>
  </w:style>
  <w:style w:type="paragraph" w:customStyle="1" w:styleId="2">
    <w:name w:val="2"/>
    <w:basedOn w:val="Normal"/>
    <w:next w:val="BodyTextIndent"/>
    <w:uiPriority w:val="99"/>
    <w:rsid w:val="00435D86"/>
    <w:pPr>
      <w:spacing w:before="40" w:after="40"/>
    </w:pPr>
    <w:rPr>
      <w:rFonts w:eastAsiaTheme="minorEastAsia"/>
      <w:sz w:val="20"/>
      <w:szCs w:val="20"/>
      <w:lang w:val="en-GB" w:eastAsia="ar-SA"/>
    </w:rPr>
  </w:style>
  <w:style w:type="paragraph" w:customStyle="1" w:styleId="Figure">
    <w:name w:val="Figure"/>
    <w:basedOn w:val="Normal"/>
    <w:uiPriority w:val="99"/>
    <w:rsid w:val="00435D86"/>
    <w:pPr>
      <w:keepNext/>
      <w:suppressAutoHyphens/>
      <w:spacing w:before="280" w:after="280"/>
      <w:jc w:val="center"/>
    </w:pPr>
    <w:rPr>
      <w:rFonts w:ascii="Helvetica" w:eastAsia="SimSun" w:hAnsi="Helvetica" w:cs="Helvetica"/>
      <w:b/>
      <w:bCs/>
      <w:color w:val="000000"/>
      <w:sz w:val="20"/>
      <w:szCs w:val="20"/>
      <w:lang w:eastAsia="ar-SA"/>
    </w:rPr>
  </w:style>
  <w:style w:type="paragraph" w:customStyle="1" w:styleId="CodeListing">
    <w:name w:val="Code Listing"/>
    <w:basedOn w:val="Normal"/>
    <w:uiPriority w:val="99"/>
    <w:rsid w:val="00435D86"/>
    <w:pPr>
      <w:spacing w:before="280" w:after="280" w:line="230" w:lineRule="atLeast"/>
      <w:ind w:left="360" w:hanging="360"/>
    </w:pPr>
    <w:rPr>
      <w:rFonts w:ascii="Courier New" w:eastAsia="MS Mincho" w:hAnsi="Courier New" w:cs="Courier New"/>
      <w:sz w:val="22"/>
      <w:szCs w:val="22"/>
      <w:lang w:eastAsia="ar-SA"/>
    </w:rPr>
  </w:style>
  <w:style w:type="paragraph" w:styleId="Title">
    <w:name w:val="Title"/>
    <w:basedOn w:val="Normal"/>
    <w:next w:val="Subtitle"/>
    <w:link w:val="TitleChar"/>
    <w:uiPriority w:val="99"/>
    <w:qFormat/>
    <w:rsid w:val="00435D86"/>
    <w:pPr>
      <w:spacing w:before="280" w:after="280"/>
      <w:jc w:val="center"/>
    </w:pPr>
    <w:rPr>
      <w:rFonts w:ascii="Arial" w:eastAsia="SimSun" w:hAnsi="Arial" w:cs="Arial"/>
      <w:b/>
      <w:bCs/>
      <w:kern w:val="1"/>
      <w:sz w:val="32"/>
      <w:szCs w:val="32"/>
      <w:lang w:eastAsia="ar-SA"/>
    </w:rPr>
  </w:style>
  <w:style w:type="character" w:customStyle="1" w:styleId="TitleChar">
    <w:name w:val="Title Char"/>
    <w:basedOn w:val="DefaultParagraphFont"/>
    <w:link w:val="Title"/>
    <w:uiPriority w:val="99"/>
    <w:rsid w:val="00435D86"/>
    <w:rPr>
      <w:rFonts w:ascii="Arial" w:eastAsia="SimSun" w:hAnsi="Arial" w:cs="Arial"/>
      <w:b/>
      <w:bCs/>
      <w:kern w:val="1"/>
      <w:sz w:val="32"/>
      <w:szCs w:val="32"/>
      <w:lang w:eastAsia="ar-SA"/>
    </w:rPr>
  </w:style>
  <w:style w:type="paragraph" w:styleId="BlockText">
    <w:name w:val="Block Text"/>
    <w:basedOn w:val="Normal"/>
    <w:uiPriority w:val="99"/>
    <w:rsid w:val="00435D86"/>
    <w:pPr>
      <w:spacing w:before="280" w:after="280"/>
      <w:ind w:left="432" w:right="432"/>
    </w:pPr>
    <w:rPr>
      <w:rFonts w:eastAsia="SimSun"/>
      <w:lang w:eastAsia="ar-SA"/>
    </w:rPr>
  </w:style>
  <w:style w:type="paragraph" w:customStyle="1" w:styleId="Bullet">
    <w:name w:val="Bullet"/>
    <w:basedOn w:val="Normal"/>
    <w:uiPriority w:val="99"/>
    <w:rsid w:val="00435D86"/>
    <w:pPr>
      <w:keepLines/>
      <w:spacing w:before="280" w:after="280"/>
      <w:ind w:left="720" w:hanging="360"/>
    </w:pPr>
    <w:rPr>
      <w:rFonts w:eastAsia="SimSun"/>
      <w:sz w:val="20"/>
      <w:szCs w:val="20"/>
      <w:lang w:eastAsia="ar-SA"/>
    </w:rPr>
  </w:style>
  <w:style w:type="paragraph" w:customStyle="1" w:styleId="TechRequirementHeading">
    <w:name w:val="TechRequirement Heading"/>
    <w:basedOn w:val="Normal"/>
    <w:uiPriority w:val="99"/>
    <w:rsid w:val="00435D86"/>
    <w:pPr>
      <w:tabs>
        <w:tab w:val="num" w:pos="0"/>
      </w:tabs>
      <w:spacing w:before="280" w:after="280"/>
      <w:ind w:left="1872" w:hanging="1440"/>
    </w:pPr>
    <w:rPr>
      <w:rFonts w:eastAsia="SimSun"/>
      <w:b/>
      <w:bCs/>
      <w:sz w:val="18"/>
      <w:szCs w:val="18"/>
      <w:lang w:eastAsia="ar-SA"/>
    </w:rPr>
  </w:style>
  <w:style w:type="paragraph" w:customStyle="1" w:styleId="Literaturverzeichnis1">
    <w:name w:val="Literaturverzeichnis1"/>
    <w:basedOn w:val="BodyTextIndent"/>
    <w:uiPriority w:val="99"/>
    <w:rsid w:val="00435D86"/>
    <w:pPr>
      <w:tabs>
        <w:tab w:val="num" w:pos="720"/>
        <w:tab w:val="left" w:pos="1440"/>
      </w:tabs>
      <w:autoSpaceDE w:val="0"/>
      <w:spacing w:before="280" w:after="280" w:line="208" w:lineRule="auto"/>
      <w:ind w:left="720" w:hanging="504"/>
    </w:pPr>
    <w:rPr>
      <w:rFonts w:eastAsia="SimSun"/>
      <w:sz w:val="24"/>
      <w:szCs w:val="24"/>
      <w:lang w:eastAsia="ar-SA"/>
    </w:rPr>
  </w:style>
  <w:style w:type="paragraph" w:customStyle="1" w:styleId="NWIP">
    <w:name w:val="NWIP"/>
    <w:basedOn w:val="Normal"/>
    <w:uiPriority w:val="99"/>
    <w:rsid w:val="00435D86"/>
    <w:pPr>
      <w:pBdr>
        <w:top w:val="single" w:sz="4" w:space="1" w:color="000000"/>
        <w:left w:val="single" w:sz="4" w:space="4" w:color="000000"/>
        <w:bottom w:val="single" w:sz="4" w:space="1" w:color="000000"/>
        <w:right w:val="single" w:sz="4" w:space="4" w:color="000000"/>
      </w:pBdr>
      <w:spacing w:before="280" w:after="280"/>
      <w:ind w:right="227"/>
    </w:pPr>
    <w:rPr>
      <w:rFonts w:ascii="Courier" w:eastAsia="SimSun" w:hAnsi="Courier" w:cs="Courier"/>
      <w:b/>
      <w:bCs/>
      <w:lang w:val="en-GB" w:eastAsia="ar-SA"/>
    </w:rPr>
  </w:style>
  <w:style w:type="paragraph" w:customStyle="1" w:styleId="Equation">
    <w:name w:val="Equation"/>
    <w:basedOn w:val="Normal"/>
    <w:uiPriority w:val="99"/>
    <w:rsid w:val="00435D86"/>
    <w:pPr>
      <w:tabs>
        <w:tab w:val="right" w:pos="8640"/>
      </w:tabs>
      <w:spacing w:before="280" w:after="280"/>
      <w:ind w:left="288"/>
    </w:pPr>
    <w:rPr>
      <w:rFonts w:eastAsia="SimSun"/>
      <w:lang w:eastAsia="ar-SA"/>
    </w:rPr>
  </w:style>
  <w:style w:type="paragraph" w:customStyle="1" w:styleId="Cell">
    <w:name w:val="Cell"/>
    <w:basedOn w:val="BodyText"/>
    <w:uiPriority w:val="99"/>
    <w:rsid w:val="00435D86"/>
    <w:pPr>
      <w:keepLines/>
      <w:spacing w:before="280" w:after="280" w:line="230" w:lineRule="atLeast"/>
    </w:pPr>
    <w:rPr>
      <w:rFonts w:eastAsia="SimSun"/>
      <w:sz w:val="24"/>
      <w:szCs w:val="24"/>
      <w:lang w:val="en-US"/>
    </w:rPr>
  </w:style>
  <w:style w:type="paragraph" w:customStyle="1" w:styleId="CellHeaders">
    <w:name w:val="Cell Headers"/>
    <w:basedOn w:val="Cell"/>
    <w:uiPriority w:val="99"/>
    <w:rsid w:val="00435D86"/>
    <w:pPr>
      <w:tabs>
        <w:tab w:val="left" w:pos="1120"/>
      </w:tabs>
      <w:ind w:left="1120" w:hanging="360"/>
      <w:jc w:val="center"/>
    </w:pPr>
    <w:rPr>
      <w:b/>
      <w:bCs/>
    </w:rPr>
  </w:style>
  <w:style w:type="paragraph" w:customStyle="1" w:styleId="CellBold">
    <w:name w:val="Cell Bold"/>
    <w:basedOn w:val="Cell"/>
    <w:uiPriority w:val="99"/>
    <w:rsid w:val="00435D86"/>
    <w:pPr>
      <w:tabs>
        <w:tab w:val="num" w:pos="0"/>
      </w:tabs>
    </w:pPr>
    <w:rPr>
      <w:b/>
      <w:bCs/>
    </w:rPr>
  </w:style>
  <w:style w:type="paragraph" w:customStyle="1" w:styleId="UnNumberedHeading">
    <w:name w:val="UnNumbered Heading"/>
    <w:next w:val="BodyText"/>
    <w:uiPriority w:val="99"/>
    <w:rsid w:val="00435D86"/>
    <w:pPr>
      <w:tabs>
        <w:tab w:val="right" w:pos="8640"/>
      </w:tabs>
      <w:suppressAutoHyphens/>
    </w:pPr>
    <w:rPr>
      <w:rFonts w:eastAsia="MS Mincho"/>
      <w:b/>
      <w:bCs/>
      <w:sz w:val="28"/>
      <w:szCs w:val="28"/>
      <w:lang w:eastAsia="ar-SA"/>
    </w:rPr>
  </w:style>
  <w:style w:type="paragraph" w:customStyle="1" w:styleId="ANNEXN">
    <w:name w:val="ANNEXN"/>
    <w:basedOn w:val="ANNEX0"/>
    <w:next w:val="Normal"/>
    <w:uiPriority w:val="99"/>
    <w:rsid w:val="00435D86"/>
    <w:pPr>
      <w:tabs>
        <w:tab w:val="left" w:pos="540"/>
      </w:tabs>
      <w:spacing w:after="760"/>
      <w:ind w:left="540" w:hanging="540"/>
    </w:pPr>
    <w:rPr>
      <w:rFonts w:eastAsia="MS Mincho"/>
      <w:lang w:val="en-US"/>
    </w:rPr>
  </w:style>
  <w:style w:type="paragraph" w:customStyle="1" w:styleId="ANNEXZ">
    <w:name w:val="ANNEXZ"/>
    <w:basedOn w:val="ANNEX0"/>
    <w:next w:val="Normal"/>
    <w:uiPriority w:val="99"/>
    <w:rsid w:val="00435D86"/>
    <w:pPr>
      <w:tabs>
        <w:tab w:val="left" w:pos="1080"/>
      </w:tabs>
      <w:spacing w:after="760"/>
      <w:ind w:left="1080" w:hanging="720"/>
    </w:pPr>
    <w:rPr>
      <w:rFonts w:eastAsia="MS Mincho"/>
      <w:lang w:val="en-US"/>
    </w:rPr>
  </w:style>
  <w:style w:type="paragraph" w:customStyle="1" w:styleId="Schema">
    <w:name w:val="Schema"/>
    <w:basedOn w:val="Normal"/>
    <w:uiPriority w:val="99"/>
    <w:rsid w:val="00435D86"/>
    <w:pPr>
      <w:keepNext/>
      <w:spacing w:before="280" w:after="280"/>
    </w:pPr>
    <w:rPr>
      <w:rFonts w:eastAsia="SimSun"/>
      <w:color w:val="800000"/>
      <w:lang w:eastAsia="ar-SA"/>
    </w:rPr>
  </w:style>
  <w:style w:type="paragraph" w:customStyle="1" w:styleId="Reference">
    <w:name w:val="Reference"/>
    <w:basedOn w:val="Normal"/>
    <w:uiPriority w:val="99"/>
    <w:rsid w:val="00435D86"/>
    <w:pPr>
      <w:keepLines/>
      <w:spacing w:before="280" w:after="280"/>
      <w:jc w:val="both"/>
    </w:pPr>
    <w:rPr>
      <w:rFonts w:eastAsia="SimSun"/>
      <w:sz w:val="20"/>
      <w:szCs w:val="20"/>
      <w:lang w:eastAsia="ar-SA"/>
    </w:rPr>
  </w:style>
  <w:style w:type="paragraph" w:customStyle="1" w:styleId="Textwithbox">
    <w:name w:val="Text with box"/>
    <w:basedOn w:val="BodyText"/>
    <w:uiPriority w:val="99"/>
    <w:rsid w:val="00435D86"/>
    <w:pPr>
      <w:pBdr>
        <w:top w:val="single" w:sz="4" w:space="1" w:color="000000"/>
        <w:bottom w:val="single" w:sz="4" w:space="1" w:color="000000"/>
      </w:pBdr>
      <w:spacing w:before="280" w:after="280"/>
    </w:pPr>
    <w:rPr>
      <w:rFonts w:eastAsia="SimSun"/>
      <w:sz w:val="24"/>
      <w:szCs w:val="24"/>
      <w:lang w:val="en-US"/>
    </w:rPr>
  </w:style>
  <w:style w:type="paragraph" w:customStyle="1" w:styleId="EntryCell">
    <w:name w:val="EntryCell"/>
    <w:basedOn w:val="BodyText"/>
    <w:uiPriority w:val="99"/>
    <w:rsid w:val="00435D86"/>
    <w:pPr>
      <w:spacing w:before="280" w:after="280"/>
    </w:pPr>
    <w:rPr>
      <w:rFonts w:ascii="Times" w:hAnsi="Times" w:cs="Times"/>
      <w:b/>
      <w:bCs/>
      <w:sz w:val="28"/>
      <w:szCs w:val="28"/>
      <w:u w:val="single"/>
      <w:lang w:val="en-US"/>
    </w:rPr>
  </w:style>
  <w:style w:type="paragraph" w:customStyle="1" w:styleId="a2">
    <w:name w:val="a2"/>
    <w:basedOn w:val="Heading2"/>
    <w:next w:val="Normal"/>
    <w:uiPriority w:val="99"/>
    <w:rsid w:val="00435D86"/>
    <w:pPr>
      <w:numPr>
        <w:ilvl w:val="0"/>
        <w:numId w:val="0"/>
      </w:numPr>
      <w:tabs>
        <w:tab w:val="num" w:pos="0"/>
        <w:tab w:val="left" w:pos="1440"/>
      </w:tabs>
      <w:suppressAutoHyphens/>
      <w:spacing w:after="280"/>
    </w:pPr>
    <w:rPr>
      <w:rFonts w:ascii="Arial" w:eastAsia="MS Mincho" w:hAnsi="Arial"/>
      <w:iCs w:val="0"/>
      <w:szCs w:val="24"/>
      <w:lang w:eastAsia="ar-SA"/>
    </w:rPr>
  </w:style>
  <w:style w:type="paragraph" w:customStyle="1" w:styleId="a1">
    <w:name w:val="a1"/>
    <w:basedOn w:val="Normal"/>
    <w:next w:val="Normal"/>
    <w:uiPriority w:val="99"/>
    <w:rsid w:val="00435D86"/>
    <w:pPr>
      <w:tabs>
        <w:tab w:val="left" w:pos="408"/>
        <w:tab w:val="left" w:pos="1080"/>
      </w:tabs>
      <w:spacing w:before="280" w:after="280"/>
      <w:ind w:left="432" w:hanging="432"/>
    </w:pPr>
    <w:rPr>
      <w:rFonts w:eastAsia="SimSun"/>
      <w:b/>
      <w:bCs/>
      <w:lang w:eastAsia="ar-SA"/>
    </w:rPr>
  </w:style>
  <w:style w:type="paragraph" w:customStyle="1" w:styleId="a3">
    <w:name w:val="a3"/>
    <w:basedOn w:val="a2"/>
    <w:next w:val="Normal"/>
    <w:uiPriority w:val="99"/>
    <w:rsid w:val="00435D86"/>
    <w:pPr>
      <w:numPr>
        <w:ilvl w:val="2"/>
        <w:numId w:val="17"/>
      </w:numPr>
      <w:ind w:left="0" w:firstLine="0"/>
    </w:pPr>
  </w:style>
  <w:style w:type="paragraph" w:customStyle="1" w:styleId="a5">
    <w:name w:val="a5"/>
    <w:basedOn w:val="Heading5"/>
    <w:next w:val="Normal"/>
    <w:uiPriority w:val="99"/>
    <w:rsid w:val="00435D86"/>
    <w:pPr>
      <w:keepNext/>
      <w:numPr>
        <w:ilvl w:val="0"/>
        <w:numId w:val="0"/>
      </w:numPr>
      <w:tabs>
        <w:tab w:val="num" w:pos="0"/>
        <w:tab w:val="left" w:pos="720"/>
        <w:tab w:val="left" w:pos="1008"/>
        <w:tab w:val="left" w:pos="1140"/>
        <w:tab w:val="left" w:pos="1360"/>
      </w:tabs>
      <w:suppressAutoHyphens/>
      <w:spacing w:after="240"/>
      <w:ind w:left="4254"/>
    </w:pPr>
    <w:rPr>
      <w:rFonts w:eastAsia="MS Mincho"/>
      <w:i w:val="0"/>
      <w:iCs w:val="0"/>
      <w:sz w:val="28"/>
      <w:szCs w:val="28"/>
      <w:lang w:eastAsia="ar-SA"/>
    </w:rPr>
  </w:style>
  <w:style w:type="paragraph" w:customStyle="1" w:styleId="a6">
    <w:name w:val="a6"/>
    <w:basedOn w:val="Heading6"/>
    <w:next w:val="Normal"/>
    <w:uiPriority w:val="99"/>
    <w:rsid w:val="00435D86"/>
    <w:pPr>
      <w:keepNext/>
      <w:numPr>
        <w:ilvl w:val="0"/>
        <w:numId w:val="0"/>
      </w:numPr>
      <w:tabs>
        <w:tab w:val="num" w:pos="0"/>
        <w:tab w:val="left" w:pos="360"/>
        <w:tab w:val="left" w:pos="720"/>
        <w:tab w:val="left" w:pos="1008"/>
        <w:tab w:val="left" w:pos="1140"/>
        <w:tab w:val="left" w:pos="1360"/>
      </w:tabs>
      <w:suppressAutoHyphens/>
      <w:spacing w:after="240"/>
      <w:ind w:left="4254"/>
    </w:pPr>
    <w:rPr>
      <w:rFonts w:eastAsia="MS Mincho"/>
      <w:sz w:val="28"/>
      <w:szCs w:val="28"/>
      <w:lang w:eastAsia="ar-SA"/>
    </w:rPr>
  </w:style>
  <w:style w:type="paragraph" w:customStyle="1" w:styleId="Bullet1">
    <w:name w:val="Bullet1"/>
    <w:basedOn w:val="Normal"/>
    <w:uiPriority w:val="99"/>
    <w:rsid w:val="00435D86"/>
    <w:pPr>
      <w:tabs>
        <w:tab w:val="left" w:pos="643"/>
      </w:tabs>
      <w:autoSpaceDE w:val="0"/>
      <w:spacing w:before="280" w:after="280"/>
      <w:ind w:left="643" w:hanging="360"/>
    </w:pPr>
    <w:rPr>
      <w:rFonts w:eastAsia="SimSun"/>
      <w:sz w:val="20"/>
      <w:szCs w:val="20"/>
      <w:lang w:eastAsia="ar-SA"/>
    </w:rPr>
  </w:style>
  <w:style w:type="paragraph" w:customStyle="1" w:styleId="CODE0">
    <w:name w:val="CODE"/>
    <w:basedOn w:val="Normal"/>
    <w:uiPriority w:val="99"/>
    <w:rsid w:val="00435D86"/>
    <w:pPr>
      <w:keepLines/>
      <w:spacing w:after="0"/>
    </w:pPr>
    <w:rPr>
      <w:rFonts w:ascii="Courier New" w:eastAsia="SimSun" w:hAnsi="Courier New" w:cs="Courier New"/>
      <w:sz w:val="22"/>
      <w:szCs w:val="22"/>
      <w:lang w:eastAsia="ar-SA"/>
    </w:rPr>
  </w:style>
  <w:style w:type="paragraph" w:customStyle="1" w:styleId="Code1">
    <w:name w:val="Code 1"/>
    <w:basedOn w:val="Normal"/>
    <w:uiPriority w:val="99"/>
    <w:rsid w:val="00435D86"/>
    <w:pPr>
      <w:keepLines/>
      <w:spacing w:before="280" w:after="280"/>
      <w:ind w:left="720" w:hanging="720"/>
    </w:pPr>
    <w:rPr>
      <w:rFonts w:ascii="Courier" w:eastAsia="SimSun" w:hAnsi="Courier" w:cs="Courier"/>
      <w:sz w:val="22"/>
      <w:szCs w:val="22"/>
      <w:lang w:eastAsia="ar-SA"/>
    </w:rPr>
  </w:style>
  <w:style w:type="paragraph" w:customStyle="1" w:styleId="Code10">
    <w:name w:val="Code 10"/>
    <w:basedOn w:val="Normal"/>
    <w:uiPriority w:val="99"/>
    <w:rsid w:val="00435D86"/>
    <w:pPr>
      <w:keepLines/>
      <w:spacing w:before="280" w:after="280"/>
      <w:ind w:left="3600" w:hanging="360"/>
    </w:pPr>
    <w:rPr>
      <w:rFonts w:ascii="Courier" w:eastAsia="SimSun" w:hAnsi="Courier" w:cs="Courier"/>
      <w:sz w:val="22"/>
      <w:szCs w:val="22"/>
      <w:lang w:eastAsia="ar-SA"/>
    </w:rPr>
  </w:style>
  <w:style w:type="paragraph" w:customStyle="1" w:styleId="Code11">
    <w:name w:val="Code 11"/>
    <w:basedOn w:val="Normal"/>
    <w:uiPriority w:val="99"/>
    <w:rsid w:val="00435D86"/>
    <w:pPr>
      <w:keepLines/>
      <w:spacing w:before="280" w:after="280"/>
      <w:ind w:left="4320" w:hanging="720"/>
    </w:pPr>
    <w:rPr>
      <w:rFonts w:ascii="Courier" w:eastAsia="SimSun" w:hAnsi="Courier" w:cs="Courier"/>
      <w:sz w:val="22"/>
      <w:szCs w:val="22"/>
      <w:lang w:eastAsia="ar-SA"/>
    </w:rPr>
  </w:style>
  <w:style w:type="paragraph" w:customStyle="1" w:styleId="Code2">
    <w:name w:val="Code 2"/>
    <w:basedOn w:val="Normal"/>
    <w:uiPriority w:val="99"/>
    <w:rsid w:val="00435D86"/>
    <w:pPr>
      <w:keepLines/>
      <w:spacing w:before="280" w:after="280"/>
      <w:ind w:left="1080" w:hanging="720"/>
    </w:pPr>
    <w:rPr>
      <w:rFonts w:ascii="Courier" w:eastAsia="SimSun" w:hAnsi="Courier" w:cs="Courier"/>
      <w:sz w:val="22"/>
      <w:szCs w:val="22"/>
      <w:lang w:eastAsia="ar-SA"/>
    </w:rPr>
  </w:style>
  <w:style w:type="paragraph" w:customStyle="1" w:styleId="Code3">
    <w:name w:val="Code 3"/>
    <w:basedOn w:val="Normal"/>
    <w:uiPriority w:val="99"/>
    <w:rsid w:val="00435D86"/>
    <w:pPr>
      <w:keepLines/>
      <w:spacing w:before="280" w:after="280"/>
      <w:ind w:left="1440" w:hanging="720"/>
    </w:pPr>
    <w:rPr>
      <w:rFonts w:ascii="Courier" w:eastAsia="SimSun" w:hAnsi="Courier" w:cs="Courier"/>
      <w:sz w:val="22"/>
      <w:szCs w:val="22"/>
      <w:lang w:eastAsia="ar-SA"/>
    </w:rPr>
  </w:style>
  <w:style w:type="paragraph" w:customStyle="1" w:styleId="Code4">
    <w:name w:val="Code 4"/>
    <w:basedOn w:val="Normal"/>
    <w:uiPriority w:val="99"/>
    <w:rsid w:val="00435D86"/>
    <w:pPr>
      <w:keepLines/>
      <w:spacing w:before="280" w:after="280"/>
      <w:ind w:left="1800" w:hanging="720"/>
    </w:pPr>
    <w:rPr>
      <w:rFonts w:ascii="Courier" w:eastAsia="SimSun" w:hAnsi="Courier" w:cs="Courier"/>
      <w:sz w:val="22"/>
      <w:szCs w:val="22"/>
      <w:lang w:eastAsia="ar-SA"/>
    </w:rPr>
  </w:style>
  <w:style w:type="paragraph" w:customStyle="1" w:styleId="Code5">
    <w:name w:val="Code 5"/>
    <w:basedOn w:val="Normal"/>
    <w:uiPriority w:val="99"/>
    <w:rsid w:val="00435D86"/>
    <w:pPr>
      <w:keepLines/>
      <w:spacing w:before="280" w:after="280"/>
      <w:ind w:left="2160" w:hanging="720"/>
    </w:pPr>
    <w:rPr>
      <w:rFonts w:ascii="Courier" w:eastAsia="SimSun" w:hAnsi="Courier" w:cs="Courier"/>
      <w:sz w:val="22"/>
      <w:szCs w:val="22"/>
      <w:lang w:eastAsia="ar-SA"/>
    </w:rPr>
  </w:style>
  <w:style w:type="paragraph" w:customStyle="1" w:styleId="Code6">
    <w:name w:val="Code 6"/>
    <w:basedOn w:val="Normal"/>
    <w:uiPriority w:val="99"/>
    <w:rsid w:val="00435D86"/>
    <w:pPr>
      <w:keepLines/>
      <w:spacing w:before="280" w:after="280"/>
      <w:ind w:left="2520" w:hanging="720"/>
    </w:pPr>
    <w:rPr>
      <w:rFonts w:ascii="Courier" w:eastAsia="SimSun" w:hAnsi="Courier" w:cs="Courier"/>
      <w:sz w:val="22"/>
      <w:szCs w:val="22"/>
      <w:lang w:eastAsia="ar-SA"/>
    </w:rPr>
  </w:style>
  <w:style w:type="paragraph" w:customStyle="1" w:styleId="Code7">
    <w:name w:val="Code 7"/>
    <w:basedOn w:val="Normal"/>
    <w:uiPriority w:val="99"/>
    <w:rsid w:val="00435D86"/>
    <w:pPr>
      <w:keepLines/>
      <w:spacing w:before="280" w:after="280"/>
      <w:ind w:left="2880" w:hanging="720"/>
    </w:pPr>
    <w:rPr>
      <w:rFonts w:ascii="Courier" w:eastAsia="SimSun" w:hAnsi="Courier" w:cs="Courier"/>
      <w:sz w:val="22"/>
      <w:szCs w:val="22"/>
      <w:lang w:eastAsia="ar-SA"/>
    </w:rPr>
  </w:style>
  <w:style w:type="paragraph" w:customStyle="1" w:styleId="Code8">
    <w:name w:val="Code 8"/>
    <w:basedOn w:val="Normal"/>
    <w:uiPriority w:val="99"/>
    <w:rsid w:val="00435D86"/>
    <w:pPr>
      <w:keepLines/>
      <w:spacing w:before="280" w:after="280"/>
      <w:ind w:left="3240" w:hanging="720"/>
    </w:pPr>
    <w:rPr>
      <w:rFonts w:ascii="Courier" w:eastAsia="SimSun" w:hAnsi="Courier" w:cs="Courier"/>
      <w:sz w:val="22"/>
      <w:szCs w:val="22"/>
      <w:lang w:eastAsia="ar-SA"/>
    </w:rPr>
  </w:style>
  <w:style w:type="paragraph" w:customStyle="1" w:styleId="Code9">
    <w:name w:val="Code 9"/>
    <w:basedOn w:val="Normal"/>
    <w:uiPriority w:val="99"/>
    <w:rsid w:val="00435D86"/>
    <w:pPr>
      <w:keepLines/>
      <w:spacing w:before="280" w:after="280"/>
      <w:ind w:left="3600" w:hanging="720"/>
    </w:pPr>
    <w:rPr>
      <w:rFonts w:ascii="Courier" w:eastAsia="SimSun" w:hAnsi="Courier" w:cs="Courier"/>
      <w:sz w:val="22"/>
      <w:szCs w:val="22"/>
      <w:lang w:eastAsia="ar-SA"/>
    </w:rPr>
  </w:style>
  <w:style w:type="paragraph" w:customStyle="1" w:styleId="DefinitionList">
    <w:name w:val="Definition List"/>
    <w:basedOn w:val="Normal"/>
    <w:next w:val="Normal"/>
    <w:uiPriority w:val="99"/>
    <w:rsid w:val="00435D86"/>
    <w:pPr>
      <w:widowControl w:val="0"/>
      <w:spacing w:before="280" w:after="280"/>
      <w:ind w:left="360"/>
      <w:jc w:val="both"/>
    </w:pPr>
    <w:rPr>
      <w:rFonts w:ascii="Arial" w:eastAsia="SimSun" w:hAnsi="Arial" w:cs="Arial"/>
      <w:sz w:val="20"/>
      <w:szCs w:val="20"/>
      <w:lang w:eastAsia="ar-SA"/>
    </w:rPr>
  </w:style>
  <w:style w:type="paragraph" w:customStyle="1" w:styleId="DefinitionTerm">
    <w:name w:val="Definition Term"/>
    <w:basedOn w:val="Normal"/>
    <w:next w:val="DefinitionList"/>
    <w:uiPriority w:val="99"/>
    <w:rsid w:val="00435D86"/>
    <w:pPr>
      <w:widowControl w:val="0"/>
      <w:spacing w:before="280" w:after="280"/>
      <w:ind w:left="454"/>
      <w:jc w:val="both"/>
    </w:pPr>
    <w:rPr>
      <w:rFonts w:ascii="Arial" w:eastAsia="SimSun" w:hAnsi="Arial" w:cs="Arial"/>
      <w:sz w:val="20"/>
      <w:szCs w:val="20"/>
      <w:lang w:eastAsia="ar-SA"/>
    </w:rPr>
  </w:style>
  <w:style w:type="paragraph" w:customStyle="1" w:styleId="DefinitionheaderChar">
    <w:name w:val="Definitionheader Char"/>
    <w:basedOn w:val="Normal"/>
    <w:uiPriority w:val="99"/>
    <w:rsid w:val="00435D86"/>
    <w:pPr>
      <w:spacing w:before="280" w:after="280"/>
    </w:pPr>
    <w:rPr>
      <w:rFonts w:eastAsia="SimSun"/>
      <w:b/>
      <w:bCs/>
      <w:lang w:eastAsia="ar-SA"/>
    </w:rPr>
  </w:style>
  <w:style w:type="paragraph" w:customStyle="1" w:styleId="DocumentHeaderInfo">
    <w:name w:val="DocumentHeaderInfo"/>
    <w:basedOn w:val="Normal"/>
    <w:uiPriority w:val="99"/>
    <w:rsid w:val="00435D86"/>
    <w:pPr>
      <w:pBdr>
        <w:top w:val="single" w:sz="4" w:space="1" w:color="000000"/>
        <w:left w:val="single" w:sz="4" w:space="1" w:color="000000"/>
        <w:bottom w:val="single" w:sz="4" w:space="1" w:color="000000"/>
        <w:right w:val="single" w:sz="4" w:space="1" w:color="000000"/>
      </w:pBdr>
      <w:spacing w:before="280" w:after="280"/>
    </w:pPr>
    <w:rPr>
      <w:rFonts w:ascii="Arial" w:eastAsia="SimSun" w:hAnsi="Arial" w:cs="Arial"/>
      <w:b/>
      <w:bCs/>
      <w:lang w:eastAsia="ar-SA"/>
    </w:rPr>
  </w:style>
  <w:style w:type="paragraph" w:customStyle="1" w:styleId="DocumentNumber">
    <w:name w:val="DocumentNumber"/>
    <w:basedOn w:val="Normal"/>
    <w:uiPriority w:val="99"/>
    <w:rsid w:val="00435D86"/>
    <w:pPr>
      <w:pBdr>
        <w:top w:val="single" w:sz="4" w:space="1" w:color="000000" w:shadow="1"/>
        <w:left w:val="single" w:sz="4" w:space="1" w:color="000000" w:shadow="1"/>
        <w:bottom w:val="single" w:sz="4" w:space="1" w:color="000000" w:shadow="1"/>
        <w:right w:val="single" w:sz="4" w:space="1" w:color="000000" w:shadow="1"/>
      </w:pBdr>
      <w:spacing w:before="280" w:after="280"/>
      <w:jc w:val="center"/>
    </w:pPr>
    <w:rPr>
      <w:rFonts w:ascii="Arial" w:eastAsia="SimSun" w:hAnsi="Arial" w:cs="Arial"/>
      <w:b/>
      <w:bCs/>
      <w:sz w:val="36"/>
      <w:szCs w:val="36"/>
      <w:lang w:eastAsia="ar-SA"/>
    </w:rPr>
  </w:style>
  <w:style w:type="paragraph" w:customStyle="1" w:styleId="FiguretitleChar">
    <w:name w:val="Figure title Char"/>
    <w:basedOn w:val="Normal"/>
    <w:next w:val="Normal"/>
    <w:uiPriority w:val="99"/>
    <w:rsid w:val="00435D86"/>
    <w:pPr>
      <w:suppressAutoHyphens/>
      <w:spacing w:before="280" w:after="280"/>
      <w:jc w:val="center"/>
    </w:pPr>
    <w:rPr>
      <w:rFonts w:eastAsia="SimSun"/>
      <w:b/>
      <w:bCs/>
      <w:lang w:eastAsia="ar-SA"/>
    </w:rPr>
  </w:style>
  <w:style w:type="paragraph" w:customStyle="1" w:styleId="FiguretitleCharChar">
    <w:name w:val="Figure title Char Char"/>
    <w:basedOn w:val="Normal"/>
    <w:next w:val="Normal"/>
    <w:uiPriority w:val="99"/>
    <w:rsid w:val="00435D86"/>
    <w:pPr>
      <w:tabs>
        <w:tab w:val="num" w:pos="720"/>
      </w:tabs>
      <w:suppressAutoHyphens/>
      <w:spacing w:before="280" w:after="280"/>
      <w:jc w:val="center"/>
    </w:pPr>
    <w:rPr>
      <w:rFonts w:eastAsia="SimSun"/>
      <w:b/>
      <w:bCs/>
      <w:lang w:eastAsia="ar-SA"/>
    </w:rPr>
  </w:style>
  <w:style w:type="paragraph" w:styleId="List3">
    <w:name w:val="List 3"/>
    <w:basedOn w:val="Normal"/>
    <w:uiPriority w:val="99"/>
    <w:rsid w:val="00435D86"/>
    <w:pPr>
      <w:spacing w:before="280" w:after="280"/>
      <w:ind w:left="1080" w:hanging="360"/>
    </w:pPr>
    <w:rPr>
      <w:rFonts w:eastAsia="SimSun"/>
      <w:lang w:eastAsia="ar-SA"/>
    </w:rPr>
  </w:style>
  <w:style w:type="paragraph" w:styleId="List4">
    <w:name w:val="List 4"/>
    <w:basedOn w:val="List"/>
    <w:uiPriority w:val="99"/>
    <w:rsid w:val="00435D86"/>
    <w:pPr>
      <w:tabs>
        <w:tab w:val="left" w:pos="1800"/>
        <w:tab w:val="left" w:pos="2160"/>
      </w:tabs>
      <w:spacing w:before="280" w:after="280"/>
      <w:ind w:left="1800"/>
      <w:jc w:val="both"/>
    </w:pPr>
    <w:rPr>
      <w:rFonts w:eastAsia="SimSun"/>
      <w:sz w:val="18"/>
      <w:szCs w:val="18"/>
      <w:lang w:eastAsia="ar-SA"/>
    </w:rPr>
  </w:style>
  <w:style w:type="paragraph" w:customStyle="1" w:styleId="ListBulletLast">
    <w:name w:val="List Bullet Last"/>
    <w:basedOn w:val="ListBullet"/>
    <w:next w:val="BodyText"/>
    <w:uiPriority w:val="99"/>
    <w:rsid w:val="00435D86"/>
    <w:pPr>
      <w:tabs>
        <w:tab w:val="num" w:pos="360"/>
      </w:tabs>
      <w:spacing w:before="280" w:after="280"/>
      <w:ind w:left="360"/>
      <w:jc w:val="both"/>
    </w:pPr>
    <w:rPr>
      <w:rFonts w:eastAsia="SimSun"/>
      <w:szCs w:val="24"/>
      <w:lang w:val="en-US" w:eastAsia="ar-SA"/>
    </w:rPr>
  </w:style>
  <w:style w:type="paragraph" w:customStyle="1" w:styleId="StyleCopyrightStuff8ptBlack">
    <w:name w:val="Style CopyrightStuff + 8 pt Black"/>
    <w:basedOn w:val="Normal"/>
    <w:uiPriority w:val="99"/>
    <w:rsid w:val="00435D86"/>
    <w:pPr>
      <w:autoSpaceDE w:val="0"/>
      <w:spacing w:before="280" w:after="280"/>
    </w:pPr>
    <w:rPr>
      <w:rFonts w:eastAsia="SimSun"/>
      <w:color w:val="000000"/>
      <w:sz w:val="16"/>
      <w:szCs w:val="16"/>
      <w:lang w:eastAsia="ar-SA"/>
    </w:rPr>
  </w:style>
  <w:style w:type="paragraph" w:customStyle="1" w:styleId="TableTitle0">
    <w:name w:val="Table Title"/>
    <w:basedOn w:val="Figuretitle"/>
    <w:uiPriority w:val="99"/>
    <w:rsid w:val="00435D86"/>
    <w:pPr>
      <w:spacing w:before="280" w:after="280" w:line="230" w:lineRule="atLeast"/>
    </w:pPr>
    <w:rPr>
      <w:rFonts w:ascii="Arial" w:eastAsia="MS Mincho" w:hAnsi="Arial" w:cs="Arial"/>
      <w:sz w:val="20"/>
      <w:szCs w:val="20"/>
      <w:lang w:val="en-US"/>
    </w:rPr>
  </w:style>
  <w:style w:type="paragraph" w:customStyle="1" w:styleId="Code20">
    <w:name w:val="Code2"/>
    <w:basedOn w:val="Code"/>
    <w:uiPriority w:val="99"/>
    <w:rsid w:val="00435D86"/>
    <w:pPr>
      <w:tabs>
        <w:tab w:val="clear" w:pos="992"/>
        <w:tab w:val="clear" w:pos="1276"/>
      </w:tabs>
      <w:spacing w:before="280" w:after="280" w:line="230" w:lineRule="atLeast"/>
      <w:ind w:left="0"/>
    </w:pPr>
    <w:rPr>
      <w:rFonts w:eastAsia="MS Mincho"/>
    </w:rPr>
  </w:style>
  <w:style w:type="paragraph" w:styleId="BodyTextFirstIndent">
    <w:name w:val="Body Text First Indent"/>
    <w:basedOn w:val="BodyText"/>
    <w:link w:val="BodyTextFirstIndentChar"/>
    <w:uiPriority w:val="99"/>
    <w:rsid w:val="00435D86"/>
    <w:pPr>
      <w:spacing w:before="280" w:after="280" w:line="210" w:lineRule="atLeast"/>
      <w:ind w:firstLine="210"/>
    </w:pPr>
    <w:rPr>
      <w:rFonts w:eastAsia="MS Mincho"/>
      <w:sz w:val="24"/>
      <w:szCs w:val="24"/>
      <w:lang w:val="en-US"/>
    </w:rPr>
  </w:style>
  <w:style w:type="character" w:customStyle="1" w:styleId="BodyTextFirstIndentChar">
    <w:name w:val="Body Text First Indent Char"/>
    <w:basedOn w:val="BodyTextChar"/>
    <w:link w:val="BodyTextFirstIndent"/>
    <w:uiPriority w:val="99"/>
    <w:rsid w:val="00435D86"/>
    <w:rPr>
      <w:rFonts w:eastAsia="MS Mincho"/>
      <w:sz w:val="24"/>
      <w:szCs w:val="24"/>
      <w:lang w:val="en-GB" w:eastAsia="ar-SA"/>
    </w:rPr>
  </w:style>
  <w:style w:type="paragraph" w:styleId="BodyTextFirstIndent2">
    <w:name w:val="Body Text First Indent 2"/>
    <w:basedOn w:val="Normal"/>
    <w:link w:val="BodyTextFirstIndent2Char"/>
    <w:uiPriority w:val="99"/>
    <w:rsid w:val="00435D86"/>
    <w:pPr>
      <w:spacing w:line="230" w:lineRule="atLeast"/>
      <w:ind w:firstLine="210"/>
      <w:jc w:val="both"/>
    </w:pPr>
    <w:rPr>
      <w:rFonts w:eastAsia="MS Mincho"/>
      <w:lang w:eastAsia="ar-SA"/>
    </w:rPr>
  </w:style>
  <w:style w:type="character" w:customStyle="1" w:styleId="BodyTextFirstIndent2Char">
    <w:name w:val="Body Text First Indent 2 Char"/>
    <w:basedOn w:val="BodyTextIndentChar"/>
    <w:link w:val="BodyTextFirstIndent2"/>
    <w:uiPriority w:val="99"/>
    <w:rsid w:val="00435D86"/>
    <w:rPr>
      <w:rFonts w:eastAsia="MS Mincho"/>
      <w:sz w:val="24"/>
      <w:szCs w:val="24"/>
      <w:lang w:eastAsia="ar-SA"/>
    </w:rPr>
  </w:style>
  <w:style w:type="paragraph" w:styleId="Closing">
    <w:name w:val="Closing"/>
    <w:basedOn w:val="Normal"/>
    <w:link w:val="ClosingChar"/>
    <w:uiPriority w:val="99"/>
    <w:rsid w:val="00435D86"/>
    <w:pPr>
      <w:spacing w:line="230" w:lineRule="atLeast"/>
      <w:ind w:left="4252"/>
      <w:jc w:val="both"/>
    </w:pPr>
    <w:rPr>
      <w:rFonts w:eastAsia="MS Mincho"/>
      <w:lang w:eastAsia="ar-SA"/>
    </w:rPr>
  </w:style>
  <w:style w:type="character" w:customStyle="1" w:styleId="ClosingChar">
    <w:name w:val="Closing Char"/>
    <w:basedOn w:val="DefaultParagraphFont"/>
    <w:link w:val="Closing"/>
    <w:uiPriority w:val="99"/>
    <w:rsid w:val="00435D86"/>
    <w:rPr>
      <w:rFonts w:eastAsia="MS Mincho"/>
      <w:sz w:val="24"/>
      <w:szCs w:val="24"/>
      <w:lang w:eastAsia="ar-SA"/>
    </w:rPr>
  </w:style>
  <w:style w:type="paragraph" w:styleId="Date">
    <w:name w:val="Date"/>
    <w:basedOn w:val="Normal"/>
    <w:next w:val="Normal"/>
    <w:link w:val="DateChar"/>
    <w:uiPriority w:val="99"/>
    <w:rsid w:val="00435D86"/>
    <w:pPr>
      <w:spacing w:line="230" w:lineRule="atLeast"/>
      <w:jc w:val="both"/>
    </w:pPr>
    <w:rPr>
      <w:rFonts w:eastAsia="MS Mincho"/>
      <w:lang w:eastAsia="ar-SA"/>
    </w:rPr>
  </w:style>
  <w:style w:type="character" w:customStyle="1" w:styleId="DateChar">
    <w:name w:val="Date Char"/>
    <w:basedOn w:val="DefaultParagraphFont"/>
    <w:link w:val="Date"/>
    <w:uiPriority w:val="99"/>
    <w:rsid w:val="00435D86"/>
    <w:rPr>
      <w:rFonts w:eastAsia="MS Mincho"/>
      <w:sz w:val="24"/>
      <w:szCs w:val="24"/>
      <w:lang w:eastAsia="ar-SA"/>
    </w:rPr>
  </w:style>
  <w:style w:type="paragraph" w:customStyle="1" w:styleId="dl">
    <w:name w:val="dl"/>
    <w:basedOn w:val="Normal"/>
    <w:uiPriority w:val="99"/>
    <w:rsid w:val="00435D86"/>
    <w:pPr>
      <w:spacing w:line="230" w:lineRule="atLeast"/>
      <w:ind w:left="800" w:hanging="400"/>
      <w:jc w:val="both"/>
    </w:pPr>
    <w:rPr>
      <w:rFonts w:eastAsia="MS Mincho"/>
      <w:lang w:eastAsia="ar-SA"/>
    </w:rPr>
  </w:style>
  <w:style w:type="paragraph" w:styleId="EnvelopeAddress">
    <w:name w:val="envelope address"/>
    <w:basedOn w:val="Normal"/>
    <w:uiPriority w:val="99"/>
    <w:rsid w:val="00435D86"/>
    <w:pPr>
      <w:spacing w:line="230" w:lineRule="atLeast"/>
      <w:ind w:left="2835"/>
      <w:jc w:val="both"/>
    </w:pPr>
    <w:rPr>
      <w:rFonts w:eastAsia="MS Mincho"/>
      <w:lang w:eastAsia="ar-SA"/>
    </w:rPr>
  </w:style>
  <w:style w:type="paragraph" w:styleId="EnvelopeReturn">
    <w:name w:val="envelope return"/>
    <w:basedOn w:val="Normal"/>
    <w:uiPriority w:val="99"/>
    <w:rsid w:val="00435D86"/>
    <w:pPr>
      <w:spacing w:line="230" w:lineRule="atLeast"/>
      <w:jc w:val="both"/>
    </w:pPr>
    <w:rPr>
      <w:rFonts w:eastAsia="MS Mincho"/>
      <w:lang w:eastAsia="ar-SA"/>
    </w:rPr>
  </w:style>
  <w:style w:type="paragraph" w:styleId="List5">
    <w:name w:val="List 5"/>
    <w:basedOn w:val="Normal"/>
    <w:uiPriority w:val="99"/>
    <w:rsid w:val="00435D86"/>
    <w:pPr>
      <w:spacing w:line="230" w:lineRule="atLeast"/>
      <w:ind w:left="1415" w:hanging="283"/>
      <w:jc w:val="both"/>
    </w:pPr>
    <w:rPr>
      <w:rFonts w:eastAsia="MS Mincho"/>
      <w:lang w:eastAsia="ar-SA"/>
    </w:rPr>
  </w:style>
  <w:style w:type="paragraph" w:styleId="ListContinue5">
    <w:name w:val="List Continue 5"/>
    <w:basedOn w:val="Normal"/>
    <w:uiPriority w:val="99"/>
    <w:rsid w:val="00435D86"/>
    <w:pPr>
      <w:spacing w:after="120" w:line="230" w:lineRule="atLeast"/>
      <w:ind w:left="1415"/>
      <w:jc w:val="both"/>
    </w:pPr>
    <w:rPr>
      <w:rFonts w:eastAsia="MS Mincho"/>
      <w:lang w:eastAsia="ar-SA"/>
    </w:rPr>
  </w:style>
  <w:style w:type="paragraph" w:customStyle="1" w:styleId="MSDNFR">
    <w:name w:val="MSDNFR"/>
    <w:basedOn w:val="Normal"/>
    <w:next w:val="Normal"/>
    <w:uiPriority w:val="99"/>
    <w:rsid w:val="00435D86"/>
    <w:pPr>
      <w:spacing w:line="220" w:lineRule="atLeast"/>
      <w:jc w:val="both"/>
    </w:pPr>
    <w:rPr>
      <w:rFonts w:eastAsia="MS Mincho"/>
      <w:color w:val="0000FF"/>
      <w:lang w:eastAsia="ar-SA"/>
    </w:rPr>
  </w:style>
  <w:style w:type="paragraph" w:customStyle="1" w:styleId="na2">
    <w:name w:val="na2"/>
    <w:basedOn w:val="a2"/>
    <w:next w:val="Normal"/>
    <w:uiPriority w:val="99"/>
    <w:rsid w:val="00435D86"/>
    <w:pPr>
      <w:tabs>
        <w:tab w:val="clear" w:pos="0"/>
        <w:tab w:val="left" w:pos="540"/>
      </w:tabs>
      <w:spacing w:before="270" w:after="240" w:line="270" w:lineRule="exact"/>
      <w:ind w:left="540" w:hanging="540"/>
    </w:pPr>
    <w:rPr>
      <w:rFonts w:ascii="Times New Roman" w:hAnsi="Times New Roman" w:cs="Times New Roman"/>
      <w:b w:val="0"/>
      <w:bCs w:val="0"/>
    </w:rPr>
  </w:style>
  <w:style w:type="paragraph" w:customStyle="1" w:styleId="na3">
    <w:name w:val="na3"/>
    <w:basedOn w:val="a3"/>
    <w:next w:val="Normal"/>
    <w:uiPriority w:val="99"/>
    <w:rsid w:val="00435D86"/>
    <w:pPr>
      <w:tabs>
        <w:tab w:val="left" w:pos="540"/>
        <w:tab w:val="left" w:pos="960"/>
      </w:tabs>
      <w:spacing w:before="60"/>
      <w:ind w:left="540" w:hanging="540"/>
    </w:pPr>
    <w:rPr>
      <w:sz w:val="22"/>
      <w:szCs w:val="22"/>
    </w:rPr>
  </w:style>
  <w:style w:type="paragraph" w:customStyle="1" w:styleId="na4">
    <w:name w:val="na4"/>
    <w:basedOn w:val="a4"/>
    <w:next w:val="Normal"/>
    <w:uiPriority w:val="99"/>
    <w:rsid w:val="00435D86"/>
    <w:pPr>
      <w:tabs>
        <w:tab w:val="clear" w:pos="860"/>
        <w:tab w:val="clear" w:pos="1060"/>
        <w:tab w:val="left" w:pos="360"/>
        <w:tab w:val="left" w:pos="720"/>
        <w:tab w:val="left" w:pos="780"/>
        <w:tab w:val="left" w:pos="1440"/>
        <w:tab w:val="left" w:pos="1840"/>
        <w:tab w:val="left" w:pos="2040"/>
      </w:tabs>
      <w:spacing w:after="0" w:line="240" w:lineRule="auto"/>
      <w:ind w:left="360" w:hanging="360"/>
      <w:outlineLvl w:val="3"/>
    </w:pPr>
    <w:rPr>
      <w:rFonts w:eastAsia="MS Mincho"/>
      <w:noProof w:val="0"/>
      <w:sz w:val="24"/>
      <w:szCs w:val="24"/>
      <w:lang w:eastAsia="ar-SA"/>
    </w:rPr>
  </w:style>
  <w:style w:type="paragraph" w:customStyle="1" w:styleId="na5">
    <w:name w:val="na5"/>
    <w:basedOn w:val="a5"/>
    <w:next w:val="Normal"/>
    <w:uiPriority w:val="99"/>
    <w:rsid w:val="00435D86"/>
    <w:pPr>
      <w:tabs>
        <w:tab w:val="clear" w:pos="0"/>
        <w:tab w:val="left" w:pos="360"/>
        <w:tab w:val="left" w:pos="2560"/>
        <w:tab w:val="left" w:pos="7134"/>
      </w:tabs>
      <w:spacing w:before="60"/>
      <w:ind w:left="2880" w:hanging="2880"/>
    </w:pPr>
    <w:rPr>
      <w:sz w:val="24"/>
      <w:szCs w:val="24"/>
    </w:rPr>
  </w:style>
  <w:style w:type="paragraph" w:customStyle="1" w:styleId="na6">
    <w:name w:val="na6"/>
    <w:basedOn w:val="a6"/>
    <w:next w:val="Normal"/>
    <w:uiPriority w:val="99"/>
    <w:rsid w:val="00435D86"/>
    <w:pPr>
      <w:tabs>
        <w:tab w:val="clear" w:pos="0"/>
        <w:tab w:val="clear" w:pos="360"/>
        <w:tab w:val="left" w:pos="3280"/>
      </w:tabs>
      <w:spacing w:before="60"/>
      <w:ind w:left="3240" w:hanging="3240"/>
    </w:pPr>
    <w:rPr>
      <w:sz w:val="24"/>
      <w:szCs w:val="24"/>
    </w:rPr>
  </w:style>
  <w:style w:type="paragraph" w:styleId="NoteHeading">
    <w:name w:val="Note Heading"/>
    <w:basedOn w:val="Normal"/>
    <w:next w:val="Normal"/>
    <w:link w:val="NoteHeadingChar"/>
    <w:uiPriority w:val="99"/>
    <w:rsid w:val="00435D86"/>
    <w:pPr>
      <w:spacing w:line="230" w:lineRule="atLeast"/>
      <w:jc w:val="both"/>
    </w:pPr>
    <w:rPr>
      <w:rFonts w:eastAsia="MS Mincho"/>
      <w:lang w:eastAsia="ar-SA"/>
    </w:rPr>
  </w:style>
  <w:style w:type="character" w:customStyle="1" w:styleId="NoteHeadingChar">
    <w:name w:val="Note Heading Char"/>
    <w:basedOn w:val="DefaultParagraphFont"/>
    <w:link w:val="NoteHeading"/>
    <w:uiPriority w:val="99"/>
    <w:rsid w:val="00435D86"/>
    <w:rPr>
      <w:rFonts w:eastAsia="MS Mincho"/>
      <w:sz w:val="24"/>
      <w:szCs w:val="24"/>
      <w:lang w:eastAsia="ar-SA"/>
    </w:rPr>
  </w:style>
  <w:style w:type="paragraph" w:styleId="Salutation">
    <w:name w:val="Salutation"/>
    <w:basedOn w:val="Normal"/>
    <w:next w:val="Normal"/>
    <w:link w:val="SalutationChar"/>
    <w:uiPriority w:val="99"/>
    <w:rsid w:val="00435D86"/>
    <w:pPr>
      <w:spacing w:line="230" w:lineRule="atLeast"/>
      <w:jc w:val="both"/>
    </w:pPr>
    <w:rPr>
      <w:rFonts w:eastAsia="MS Mincho"/>
      <w:lang w:eastAsia="ar-SA"/>
    </w:rPr>
  </w:style>
  <w:style w:type="character" w:customStyle="1" w:styleId="SalutationChar">
    <w:name w:val="Salutation Char"/>
    <w:basedOn w:val="DefaultParagraphFont"/>
    <w:link w:val="Salutation"/>
    <w:uiPriority w:val="99"/>
    <w:rsid w:val="00435D86"/>
    <w:rPr>
      <w:rFonts w:eastAsia="MS Mincho"/>
      <w:sz w:val="24"/>
      <w:szCs w:val="24"/>
      <w:lang w:eastAsia="ar-SA"/>
    </w:rPr>
  </w:style>
  <w:style w:type="paragraph" w:styleId="Signature">
    <w:name w:val="Signature"/>
    <w:basedOn w:val="Normal"/>
    <w:link w:val="SignatureChar"/>
    <w:uiPriority w:val="99"/>
    <w:rsid w:val="00435D86"/>
    <w:pPr>
      <w:spacing w:line="230" w:lineRule="atLeast"/>
      <w:ind w:left="4252"/>
      <w:jc w:val="both"/>
    </w:pPr>
    <w:rPr>
      <w:rFonts w:eastAsia="MS Mincho"/>
      <w:lang w:eastAsia="ar-SA"/>
    </w:rPr>
  </w:style>
  <w:style w:type="character" w:customStyle="1" w:styleId="SignatureChar">
    <w:name w:val="Signature Char"/>
    <w:basedOn w:val="DefaultParagraphFont"/>
    <w:link w:val="Signature"/>
    <w:uiPriority w:val="99"/>
    <w:rsid w:val="00435D86"/>
    <w:rPr>
      <w:rFonts w:eastAsia="MS Mincho"/>
      <w:sz w:val="24"/>
      <w:szCs w:val="24"/>
      <w:lang w:eastAsia="ar-SA"/>
    </w:rPr>
  </w:style>
  <w:style w:type="paragraph" w:customStyle="1" w:styleId="zzLc5">
    <w:name w:val="zzLc5"/>
    <w:basedOn w:val="Normal"/>
    <w:next w:val="Normal"/>
    <w:uiPriority w:val="99"/>
    <w:rsid w:val="00435D86"/>
    <w:pPr>
      <w:spacing w:line="230" w:lineRule="atLeast"/>
    </w:pPr>
    <w:rPr>
      <w:rFonts w:eastAsia="MS Mincho"/>
      <w:lang w:eastAsia="ar-SA"/>
    </w:rPr>
  </w:style>
  <w:style w:type="paragraph" w:customStyle="1" w:styleId="zzLc6">
    <w:name w:val="zzLc6"/>
    <w:basedOn w:val="Normal"/>
    <w:next w:val="Normal"/>
    <w:uiPriority w:val="99"/>
    <w:rsid w:val="00435D86"/>
    <w:pPr>
      <w:spacing w:line="230" w:lineRule="atLeast"/>
    </w:pPr>
    <w:rPr>
      <w:rFonts w:eastAsia="MS Mincho"/>
      <w:lang w:eastAsia="ar-SA"/>
    </w:rPr>
  </w:style>
  <w:style w:type="paragraph" w:customStyle="1" w:styleId="zzLn5">
    <w:name w:val="zzLn5"/>
    <w:basedOn w:val="Normal"/>
    <w:next w:val="Normal"/>
    <w:uiPriority w:val="99"/>
    <w:rsid w:val="00435D86"/>
    <w:pPr>
      <w:tabs>
        <w:tab w:val="left" w:pos="3240"/>
      </w:tabs>
      <w:spacing w:line="230" w:lineRule="atLeast"/>
    </w:pPr>
    <w:rPr>
      <w:rFonts w:eastAsia="MS Mincho"/>
      <w:lang w:eastAsia="ar-SA"/>
    </w:rPr>
  </w:style>
  <w:style w:type="paragraph" w:customStyle="1" w:styleId="zzLn6">
    <w:name w:val="zzLn6"/>
    <w:basedOn w:val="Normal"/>
    <w:next w:val="Normal"/>
    <w:uiPriority w:val="99"/>
    <w:rsid w:val="00435D86"/>
    <w:pPr>
      <w:tabs>
        <w:tab w:val="left" w:pos="3960"/>
      </w:tabs>
      <w:spacing w:line="230" w:lineRule="atLeast"/>
    </w:pPr>
    <w:rPr>
      <w:rFonts w:eastAsia="MS Mincho"/>
      <w:lang w:eastAsia="ar-SA"/>
    </w:rPr>
  </w:style>
  <w:style w:type="paragraph" w:customStyle="1" w:styleId="Tabletext10">
    <w:name w:val="Table text (10)"/>
    <w:basedOn w:val="Normal"/>
    <w:uiPriority w:val="99"/>
    <w:rsid w:val="00435D86"/>
    <w:pPr>
      <w:spacing w:before="60" w:after="60" w:line="230" w:lineRule="atLeast"/>
      <w:jc w:val="both"/>
    </w:pPr>
    <w:rPr>
      <w:rFonts w:eastAsia="MS Mincho"/>
      <w:lang w:eastAsia="ar-SA"/>
    </w:rPr>
  </w:style>
  <w:style w:type="paragraph" w:customStyle="1" w:styleId="Tabletext9">
    <w:name w:val="Table text (9)"/>
    <w:basedOn w:val="Normal"/>
    <w:uiPriority w:val="99"/>
    <w:rsid w:val="00435D86"/>
    <w:pPr>
      <w:spacing w:before="60" w:after="60" w:line="210" w:lineRule="atLeast"/>
      <w:jc w:val="both"/>
    </w:pPr>
    <w:rPr>
      <w:rFonts w:eastAsia="MS Mincho"/>
      <w:sz w:val="18"/>
      <w:szCs w:val="18"/>
      <w:lang w:eastAsia="ar-SA"/>
    </w:rPr>
  </w:style>
  <w:style w:type="paragraph" w:customStyle="1" w:styleId="Tabletext8">
    <w:name w:val="Table text (8)"/>
    <w:basedOn w:val="Normal"/>
    <w:uiPriority w:val="99"/>
    <w:rsid w:val="00435D86"/>
    <w:pPr>
      <w:spacing w:before="60" w:after="60" w:line="190" w:lineRule="atLeast"/>
      <w:jc w:val="both"/>
    </w:pPr>
    <w:rPr>
      <w:rFonts w:eastAsia="MS Mincho"/>
      <w:sz w:val="16"/>
      <w:szCs w:val="16"/>
      <w:lang w:eastAsia="ar-SA"/>
    </w:rPr>
  </w:style>
  <w:style w:type="paragraph" w:customStyle="1" w:styleId="Tabletext7">
    <w:name w:val="Table text (7)"/>
    <w:basedOn w:val="Normal"/>
    <w:uiPriority w:val="99"/>
    <w:rsid w:val="00435D86"/>
    <w:pPr>
      <w:spacing w:before="60" w:after="60" w:line="170" w:lineRule="atLeast"/>
      <w:jc w:val="both"/>
    </w:pPr>
    <w:rPr>
      <w:rFonts w:eastAsia="MS Mincho"/>
      <w:sz w:val="14"/>
      <w:szCs w:val="14"/>
      <w:lang w:eastAsia="ar-SA"/>
    </w:rPr>
  </w:style>
  <w:style w:type="paragraph" w:customStyle="1" w:styleId="zzCoverFrench">
    <w:name w:val="zzCover French"/>
    <w:basedOn w:val="zzCover"/>
    <w:uiPriority w:val="99"/>
    <w:rsid w:val="00435D86"/>
    <w:pPr>
      <w:tabs>
        <w:tab w:val="left" w:pos="1920"/>
      </w:tabs>
      <w:spacing w:line="230" w:lineRule="atLeast"/>
      <w:jc w:val="left"/>
    </w:pPr>
    <w:rPr>
      <w:rFonts w:eastAsia="MS Mincho"/>
      <w:b w:val="0"/>
      <w:i/>
      <w:iCs/>
      <w:color w:val="0000FF"/>
      <w:sz w:val="20"/>
      <w:lang w:val="fr-FR" w:eastAsia="ar-SA"/>
    </w:rPr>
  </w:style>
  <w:style w:type="paragraph" w:customStyle="1" w:styleId="SP2163933">
    <w:name w:val="SP.2.163933"/>
    <w:basedOn w:val="WW-Default"/>
    <w:next w:val="WW-Default"/>
    <w:uiPriority w:val="99"/>
    <w:rsid w:val="00435D86"/>
    <w:pPr>
      <w:spacing w:before="140"/>
    </w:pPr>
    <w:rPr>
      <w:rFonts w:ascii="Arial" w:eastAsia="SimSun" w:hAnsi="Arial" w:cs="Arial"/>
      <w:color w:val="auto"/>
      <w:lang w:val="en-US"/>
    </w:rPr>
  </w:style>
  <w:style w:type="paragraph" w:customStyle="1" w:styleId="StyleHeading1H1BeforeAutoAfterAuto">
    <w:name w:val="Style Heading 1H1 + Before:  Auto After:  Auto"/>
    <w:basedOn w:val="Heading1"/>
    <w:uiPriority w:val="99"/>
    <w:rsid w:val="00435D86"/>
    <w:pPr>
      <w:numPr>
        <w:numId w:val="0"/>
      </w:numPr>
      <w:tabs>
        <w:tab w:val="left" w:pos="0"/>
        <w:tab w:val="left" w:pos="400"/>
        <w:tab w:val="left" w:pos="560"/>
      </w:tabs>
      <w:suppressAutoHyphens/>
      <w:spacing w:before="270" w:after="280" w:line="240" w:lineRule="auto"/>
      <w:ind w:left="360" w:hanging="360"/>
    </w:pPr>
    <w:rPr>
      <w:rFonts w:eastAsiaTheme="minorEastAsia"/>
      <w:szCs w:val="28"/>
      <w:lang w:eastAsia="ar-SA"/>
    </w:rPr>
  </w:style>
  <w:style w:type="paragraph" w:customStyle="1" w:styleId="StylebibliographyJustifiedBeforeAutoAfterAutoLines">
    <w:name w:val="Style bibliography + Justified Before:  Auto After:  Auto Line s..."/>
    <w:basedOn w:val="bibliography"/>
    <w:next w:val="Literaturverzeichnis1"/>
    <w:uiPriority w:val="99"/>
    <w:rsid w:val="00435D86"/>
    <w:pPr>
      <w:tabs>
        <w:tab w:val="clear" w:pos="360"/>
      </w:tabs>
      <w:spacing w:before="280" w:after="280" w:line="230" w:lineRule="atLeast"/>
      <w:ind w:left="0" w:firstLine="0"/>
      <w:jc w:val="both"/>
    </w:pPr>
    <w:rPr>
      <w:rFonts w:ascii="Times" w:eastAsia="SimSun" w:hAnsi="Times" w:cs="Times"/>
      <w:sz w:val="24"/>
      <w:szCs w:val="24"/>
    </w:rPr>
  </w:style>
  <w:style w:type="paragraph" w:customStyle="1" w:styleId="NumberedNote">
    <w:name w:val="Numbered Note"/>
    <w:basedOn w:val="Note"/>
    <w:uiPriority w:val="99"/>
    <w:rsid w:val="00435D86"/>
    <w:pPr>
      <w:tabs>
        <w:tab w:val="clear" w:pos="960"/>
        <w:tab w:val="left" w:pos="360"/>
        <w:tab w:val="num" w:pos="1680"/>
      </w:tabs>
      <w:spacing w:before="280" w:after="280"/>
      <w:ind w:left="965" w:hanging="965"/>
    </w:pPr>
    <w:rPr>
      <w:rFonts w:eastAsia="SimSun"/>
      <w:sz w:val="24"/>
      <w:szCs w:val="24"/>
      <w:lang w:val="en-US"/>
    </w:rPr>
  </w:style>
  <w:style w:type="paragraph" w:customStyle="1" w:styleId="Status">
    <w:name w:val="Status"/>
    <w:basedOn w:val="zzSTDTitle"/>
    <w:uiPriority w:val="99"/>
    <w:rsid w:val="00435D86"/>
    <w:pPr>
      <w:spacing w:before="280" w:after="280"/>
      <w:jc w:val="center"/>
    </w:pPr>
    <w:rPr>
      <w:rFonts w:eastAsia="SimSun"/>
      <w:color w:val="FF0000"/>
      <w:lang w:val="en-US"/>
    </w:rPr>
  </w:style>
  <w:style w:type="paragraph" w:customStyle="1" w:styleId="WFS-Requirement">
    <w:name w:val="WFS-Requirement"/>
    <w:basedOn w:val="Normal"/>
    <w:uiPriority w:val="99"/>
    <w:rsid w:val="00435D86"/>
    <w:pPr>
      <w:tabs>
        <w:tab w:val="left" w:pos="1440"/>
        <w:tab w:val="num" w:pos="2064"/>
      </w:tabs>
      <w:spacing w:before="280" w:after="280"/>
      <w:ind w:left="1440"/>
    </w:pPr>
    <w:rPr>
      <w:rFonts w:ascii="Trebuchet MS" w:eastAsia="SimSun" w:hAnsi="Trebuchet MS" w:cs="Trebuchet MS"/>
      <w:b/>
      <w:bCs/>
      <w:color w:val="FF0000"/>
      <w:lang w:eastAsia="ar-SA"/>
    </w:rPr>
  </w:style>
  <w:style w:type="paragraph" w:customStyle="1" w:styleId="HeaderNoNumber">
    <w:name w:val="Header No Number"/>
    <w:basedOn w:val="Heading1"/>
    <w:uiPriority w:val="99"/>
    <w:rsid w:val="00435D86"/>
    <w:pPr>
      <w:pageBreakBefore/>
      <w:numPr>
        <w:numId w:val="0"/>
      </w:numPr>
      <w:tabs>
        <w:tab w:val="left" w:pos="560"/>
      </w:tabs>
      <w:spacing w:before="240" w:after="60" w:line="240" w:lineRule="auto"/>
    </w:pPr>
    <w:rPr>
      <w:rFonts w:ascii="Arial" w:eastAsiaTheme="minorEastAsia" w:hAnsi="Arial" w:cs="Arial"/>
      <w:kern w:val="1"/>
      <w:sz w:val="24"/>
      <w:lang w:eastAsia="ar-SA"/>
    </w:rPr>
  </w:style>
  <w:style w:type="paragraph" w:customStyle="1" w:styleId="StyleISOCommentsBefore3ptAfter3ptLinespacingsi">
    <w:name w:val="Style ISO_Comments + Before:  3 pt After:  3 pt Line spacing:  si..."/>
    <w:basedOn w:val="Normal"/>
    <w:uiPriority w:val="99"/>
    <w:rsid w:val="00435D86"/>
    <w:pPr>
      <w:spacing w:before="280" w:after="280"/>
    </w:pPr>
    <w:rPr>
      <w:rFonts w:ascii="Arial" w:eastAsia="SimSun" w:hAnsi="Arial" w:cs="Arial"/>
      <w:sz w:val="18"/>
      <w:szCs w:val="18"/>
      <w:lang w:val="en-GB" w:eastAsia="ar-SA"/>
    </w:rPr>
  </w:style>
  <w:style w:type="paragraph" w:customStyle="1" w:styleId="ISOComments">
    <w:name w:val="ISO_Comments"/>
    <w:basedOn w:val="Normal"/>
    <w:uiPriority w:val="99"/>
    <w:rsid w:val="00435D86"/>
    <w:pPr>
      <w:spacing w:before="280" w:after="280" w:line="210" w:lineRule="exact"/>
    </w:pPr>
    <w:rPr>
      <w:rFonts w:ascii="Arial" w:eastAsia="SimSun" w:hAnsi="Arial" w:cs="Arial"/>
      <w:sz w:val="18"/>
      <w:szCs w:val="18"/>
      <w:lang w:val="en-GB" w:eastAsia="ar-SA"/>
    </w:rPr>
  </w:style>
  <w:style w:type="paragraph" w:customStyle="1" w:styleId="Bullet2">
    <w:name w:val="Bullet 2"/>
    <w:basedOn w:val="Bullet1"/>
    <w:uiPriority w:val="99"/>
    <w:rsid w:val="00435D86"/>
    <w:pPr>
      <w:tabs>
        <w:tab w:val="left" w:pos="1080"/>
      </w:tabs>
      <w:spacing w:after="100"/>
      <w:ind w:left="1080"/>
    </w:pPr>
    <w:rPr>
      <w:sz w:val="24"/>
      <w:szCs w:val="24"/>
    </w:rPr>
  </w:style>
  <w:style w:type="paragraph" w:customStyle="1" w:styleId="BlockRed">
    <w:name w:val="Block Red"/>
    <w:basedOn w:val="BlockText"/>
    <w:uiPriority w:val="99"/>
    <w:rsid w:val="00435D86"/>
    <w:pPr>
      <w:spacing w:before="0" w:after="120"/>
      <w:ind w:left="360" w:right="360"/>
    </w:pPr>
    <w:rPr>
      <w:rFonts w:ascii="Bookman Old Style" w:hAnsi="Bookman Old Style" w:cs="Bookman Old Style"/>
      <w:color w:val="FF0000"/>
      <w:sz w:val="20"/>
      <w:szCs w:val="20"/>
    </w:rPr>
  </w:style>
  <w:style w:type="paragraph" w:customStyle="1" w:styleId="CODELINES">
    <w:name w:val="CODELINES"/>
    <w:basedOn w:val="Normal"/>
    <w:uiPriority w:val="99"/>
    <w:rsid w:val="00435D86"/>
    <w:pPr>
      <w:spacing w:line="230" w:lineRule="atLeast"/>
      <w:jc w:val="center"/>
    </w:pPr>
    <w:rPr>
      <w:rFonts w:ascii="Courier New" w:eastAsia="MS Mincho" w:hAnsi="Courier New" w:cs="Courier New"/>
      <w:sz w:val="20"/>
      <w:szCs w:val="20"/>
      <w:lang w:val="en-GB" w:eastAsia="ar-SA"/>
    </w:rPr>
  </w:style>
  <w:style w:type="paragraph" w:customStyle="1" w:styleId="Codelisting0">
    <w:name w:val="Code listing"/>
    <w:basedOn w:val="Code1"/>
    <w:uiPriority w:val="99"/>
    <w:rsid w:val="00435D86"/>
    <w:pPr>
      <w:suppressAutoHyphens/>
      <w:spacing w:after="100"/>
      <w:ind w:left="0" w:firstLine="0"/>
    </w:pPr>
  </w:style>
  <w:style w:type="paragraph" w:customStyle="1" w:styleId="CodeListingTable">
    <w:name w:val="Code Listing Table"/>
    <w:basedOn w:val="Codelisting0"/>
    <w:next w:val="Codelisting0"/>
    <w:uiPriority w:val="99"/>
    <w:rsid w:val="00435D86"/>
    <w:pPr>
      <w:spacing w:before="0" w:after="0"/>
    </w:pPr>
    <w:rPr>
      <w:sz w:val="20"/>
      <w:szCs w:val="20"/>
    </w:rPr>
  </w:style>
  <w:style w:type="paragraph" w:customStyle="1" w:styleId="CodeListingHeader">
    <w:name w:val="Code Listing Header"/>
    <w:basedOn w:val="CodeListing"/>
    <w:uiPriority w:val="99"/>
    <w:rsid w:val="00435D86"/>
    <w:pPr>
      <w:keepNext/>
      <w:keepLines/>
      <w:suppressAutoHyphens/>
      <w:spacing w:before="100" w:after="0" w:line="240" w:lineRule="auto"/>
      <w:ind w:left="0" w:firstLine="0"/>
    </w:pPr>
    <w:rPr>
      <w:rFonts w:eastAsia="Times New Roman"/>
    </w:rPr>
  </w:style>
  <w:style w:type="character" w:customStyle="1" w:styleId="EndnoteTextChar">
    <w:name w:val="Endnote Text Char"/>
    <w:basedOn w:val="DefaultParagraphFont"/>
    <w:link w:val="EndnoteText"/>
    <w:uiPriority w:val="99"/>
    <w:semiHidden/>
    <w:rsid w:val="00435D86"/>
    <w:rPr>
      <w:rFonts w:ascii="Arial" w:eastAsia="MS Mincho" w:hAnsi="Arial" w:cs="Arial"/>
      <w:lang w:eastAsia="ar-SA"/>
    </w:rPr>
  </w:style>
  <w:style w:type="paragraph" w:styleId="EndnoteText">
    <w:name w:val="endnote text"/>
    <w:basedOn w:val="Normal"/>
    <w:link w:val="EndnoteTextChar"/>
    <w:uiPriority w:val="99"/>
    <w:semiHidden/>
    <w:rsid w:val="00435D86"/>
    <w:pPr>
      <w:spacing w:before="280" w:after="280" w:line="230" w:lineRule="atLeast"/>
      <w:jc w:val="both"/>
    </w:pPr>
    <w:rPr>
      <w:rFonts w:ascii="Arial" w:eastAsia="MS Mincho" w:hAnsi="Arial" w:cs="Arial"/>
      <w:sz w:val="20"/>
      <w:szCs w:val="20"/>
      <w:lang w:eastAsia="ar-SA"/>
    </w:rPr>
  </w:style>
  <w:style w:type="character" w:customStyle="1" w:styleId="MacroTextChar">
    <w:name w:val="Macro Text Char"/>
    <w:basedOn w:val="DefaultParagraphFont"/>
    <w:link w:val="MacroText"/>
    <w:uiPriority w:val="99"/>
    <w:semiHidden/>
    <w:rsid w:val="00435D86"/>
    <w:rPr>
      <w:rFonts w:ascii="Courier New" w:eastAsia="MS Mincho" w:hAnsi="Courier New" w:cs="Courier New"/>
      <w:lang w:val="en-GB" w:eastAsia="ar-SA"/>
    </w:rPr>
  </w:style>
  <w:style w:type="paragraph" w:styleId="MacroText">
    <w:name w:val="macro"/>
    <w:link w:val="MacroTextChar"/>
    <w:uiPriority w:val="99"/>
    <w:semiHidden/>
    <w:rsid w:val="00435D86"/>
    <w:pPr>
      <w:tabs>
        <w:tab w:val="left" w:pos="480"/>
        <w:tab w:val="left" w:pos="960"/>
        <w:tab w:val="left" w:pos="1440"/>
        <w:tab w:val="left" w:pos="1920"/>
        <w:tab w:val="left" w:pos="2400"/>
        <w:tab w:val="left" w:pos="2880"/>
        <w:tab w:val="left" w:pos="3360"/>
        <w:tab w:val="left" w:pos="3840"/>
        <w:tab w:val="left" w:pos="4320"/>
      </w:tabs>
      <w:suppressAutoHyphens/>
      <w:spacing w:after="240" w:line="230" w:lineRule="atLeast"/>
      <w:jc w:val="both"/>
    </w:pPr>
    <w:rPr>
      <w:rFonts w:ascii="Courier New" w:eastAsia="MS Mincho" w:hAnsi="Courier New" w:cs="Courier New"/>
      <w:lang w:val="en-GB" w:eastAsia="ar-SA"/>
    </w:rPr>
  </w:style>
  <w:style w:type="paragraph" w:styleId="HTMLAddress">
    <w:name w:val="HTML Address"/>
    <w:basedOn w:val="Normal"/>
    <w:link w:val="HTMLAddressChar"/>
    <w:uiPriority w:val="99"/>
    <w:rsid w:val="00435D86"/>
    <w:pPr>
      <w:spacing w:before="280" w:after="280"/>
      <w:jc w:val="both"/>
    </w:pPr>
    <w:rPr>
      <w:rFonts w:ascii="Arial" w:eastAsia="MS Mincho" w:hAnsi="Arial" w:cs="Arial"/>
      <w:i/>
      <w:iCs/>
      <w:sz w:val="20"/>
      <w:szCs w:val="20"/>
      <w:lang w:eastAsia="ar-SA"/>
    </w:rPr>
  </w:style>
  <w:style w:type="character" w:customStyle="1" w:styleId="HTMLAddressChar">
    <w:name w:val="HTML Address Char"/>
    <w:basedOn w:val="DefaultParagraphFont"/>
    <w:link w:val="HTMLAddress"/>
    <w:uiPriority w:val="99"/>
    <w:rsid w:val="00435D86"/>
    <w:rPr>
      <w:rFonts w:ascii="Arial" w:eastAsia="MS Mincho" w:hAnsi="Arial" w:cs="Arial"/>
      <w:i/>
      <w:iCs/>
      <w:lang w:eastAsia="ar-SA"/>
    </w:rPr>
  </w:style>
  <w:style w:type="paragraph" w:styleId="NormalWeb">
    <w:name w:val="Normal (Web)"/>
    <w:basedOn w:val="Normal"/>
    <w:uiPriority w:val="99"/>
    <w:rsid w:val="00435D86"/>
    <w:pPr>
      <w:spacing w:before="280" w:after="280"/>
      <w:jc w:val="both"/>
    </w:pPr>
    <w:rPr>
      <w:rFonts w:eastAsia="MS Mincho"/>
      <w:lang w:eastAsia="ar-SA"/>
    </w:rPr>
  </w:style>
  <w:style w:type="paragraph" w:customStyle="1" w:styleId="EdNote">
    <w:name w:val="EdNote"/>
    <w:basedOn w:val="Normal"/>
    <w:uiPriority w:val="99"/>
    <w:rsid w:val="00435D86"/>
    <w:pPr>
      <w:suppressAutoHyphens/>
      <w:spacing w:before="280" w:after="280"/>
    </w:pPr>
    <w:rPr>
      <w:rFonts w:eastAsia="SimSun"/>
      <w:b/>
      <w:bCs/>
      <w:lang w:eastAsia="ar-SA"/>
    </w:rPr>
  </w:style>
  <w:style w:type="paragraph" w:customStyle="1" w:styleId="WW-BodyText2">
    <w:name w:val="WW-Body Text 2"/>
    <w:basedOn w:val="Normal"/>
    <w:uiPriority w:val="99"/>
    <w:rsid w:val="00435D86"/>
    <w:pPr>
      <w:suppressAutoHyphens/>
      <w:spacing w:before="280" w:after="280"/>
      <w:jc w:val="both"/>
    </w:pPr>
    <w:rPr>
      <w:rFonts w:eastAsia="SimSun"/>
      <w:lang w:eastAsia="ar-SA"/>
    </w:rPr>
  </w:style>
  <w:style w:type="paragraph" w:customStyle="1" w:styleId="WW-ListContinue">
    <w:name w:val="WW-List Continue"/>
    <w:basedOn w:val="Normal"/>
    <w:uiPriority w:val="99"/>
    <w:rsid w:val="00435D86"/>
    <w:pPr>
      <w:tabs>
        <w:tab w:val="left" w:pos="1440"/>
      </w:tabs>
      <w:suppressAutoHyphens/>
      <w:spacing w:before="280" w:after="280"/>
      <w:ind w:left="1440" w:hanging="360"/>
    </w:pPr>
    <w:rPr>
      <w:rFonts w:eastAsia="SimSun"/>
      <w:lang w:eastAsia="ar-SA"/>
    </w:rPr>
  </w:style>
  <w:style w:type="paragraph" w:customStyle="1" w:styleId="WW-ListContinue2">
    <w:name w:val="WW-List Continue 2"/>
    <w:basedOn w:val="WW-ListContinue"/>
    <w:uiPriority w:val="99"/>
    <w:rsid w:val="00435D86"/>
    <w:pPr>
      <w:tabs>
        <w:tab w:val="left" w:pos="360"/>
        <w:tab w:val="left" w:pos="643"/>
      </w:tabs>
      <w:ind w:left="-360" w:firstLine="0"/>
    </w:pPr>
  </w:style>
  <w:style w:type="paragraph" w:customStyle="1" w:styleId="Author">
    <w:name w:val="Author"/>
    <w:basedOn w:val="BodyText"/>
    <w:next w:val="BodyText"/>
    <w:uiPriority w:val="99"/>
    <w:rsid w:val="00435D86"/>
    <w:pPr>
      <w:widowControl w:val="0"/>
      <w:suppressAutoHyphens/>
      <w:spacing w:before="280" w:after="280"/>
      <w:jc w:val="center"/>
    </w:pPr>
    <w:rPr>
      <w:rFonts w:eastAsia="SimSun"/>
      <w:sz w:val="20"/>
      <w:szCs w:val="20"/>
      <w:lang w:val="en-US"/>
    </w:rPr>
  </w:style>
  <w:style w:type="paragraph" w:customStyle="1" w:styleId="WW-PlainText">
    <w:name w:val="WW-Plain Text"/>
    <w:basedOn w:val="Normal"/>
    <w:uiPriority w:val="99"/>
    <w:rsid w:val="00435D86"/>
    <w:pPr>
      <w:suppressAutoHyphens/>
      <w:spacing w:before="280" w:after="280"/>
    </w:pPr>
    <w:rPr>
      <w:rFonts w:ascii="Courier New" w:eastAsia="SimSun" w:hAnsi="Courier New" w:cs="Courier New"/>
      <w:sz w:val="20"/>
      <w:szCs w:val="20"/>
      <w:lang w:eastAsia="ar-SA"/>
    </w:rPr>
  </w:style>
  <w:style w:type="paragraph" w:customStyle="1" w:styleId="WW-NormalIndent">
    <w:name w:val="WW-Normal Indent"/>
    <w:basedOn w:val="Normal"/>
    <w:uiPriority w:val="99"/>
    <w:rsid w:val="00435D86"/>
    <w:pPr>
      <w:suppressAutoHyphens/>
      <w:spacing w:before="280" w:after="280"/>
      <w:ind w:left="720"/>
    </w:pPr>
    <w:rPr>
      <w:rFonts w:eastAsia="SimSun"/>
      <w:lang w:eastAsia="ar-SA"/>
    </w:rPr>
  </w:style>
  <w:style w:type="paragraph" w:customStyle="1" w:styleId="ConfidentialPageDate">
    <w:name w:val="Confidential  Page #  Date"/>
    <w:uiPriority w:val="99"/>
    <w:rsid w:val="00435D86"/>
    <w:pPr>
      <w:suppressAutoHyphens/>
    </w:pPr>
    <w:rPr>
      <w:rFonts w:eastAsia="SimSun"/>
      <w:lang w:eastAsia="ar-SA"/>
    </w:rPr>
  </w:style>
  <w:style w:type="paragraph" w:customStyle="1" w:styleId="ExampleHeader">
    <w:name w:val="Example Header"/>
    <w:basedOn w:val="BodyText"/>
    <w:next w:val="BodyText"/>
    <w:uiPriority w:val="99"/>
    <w:rsid w:val="00435D86"/>
    <w:pPr>
      <w:keepNext/>
      <w:spacing w:before="280" w:after="280"/>
    </w:pPr>
    <w:rPr>
      <w:rFonts w:eastAsia="SimSun"/>
      <w:b/>
      <w:bCs/>
      <w:sz w:val="24"/>
      <w:szCs w:val="24"/>
      <w:lang w:val="en-US"/>
    </w:rPr>
  </w:style>
  <w:style w:type="paragraph" w:customStyle="1" w:styleId="SP2307201">
    <w:name w:val="SP.2.307201"/>
    <w:basedOn w:val="WW-Default"/>
    <w:next w:val="WW-Default"/>
    <w:uiPriority w:val="99"/>
    <w:rsid w:val="00435D86"/>
    <w:pPr>
      <w:spacing w:before="200"/>
    </w:pPr>
    <w:rPr>
      <w:rFonts w:ascii="Arial" w:eastAsia="SimSun" w:hAnsi="Arial" w:cs="Arial"/>
      <w:color w:val="auto"/>
      <w:lang w:val="en-US"/>
    </w:rPr>
  </w:style>
  <w:style w:type="paragraph" w:customStyle="1" w:styleId="SP2262145">
    <w:name w:val="SP.2.262145"/>
    <w:basedOn w:val="WW-Default"/>
    <w:next w:val="WW-Default"/>
    <w:uiPriority w:val="99"/>
    <w:rsid w:val="00435D86"/>
    <w:pPr>
      <w:spacing w:before="200"/>
    </w:pPr>
    <w:rPr>
      <w:rFonts w:ascii="Arial" w:eastAsia="SimSun" w:hAnsi="Arial" w:cs="Arial"/>
      <w:color w:val="auto"/>
      <w:lang w:val="en-US"/>
    </w:rPr>
  </w:style>
  <w:style w:type="paragraph" w:customStyle="1" w:styleId="TOC5">
    <w:name w:val="TOC5"/>
    <w:basedOn w:val="TOC2"/>
    <w:uiPriority w:val="99"/>
    <w:rsid w:val="00435D86"/>
    <w:pPr>
      <w:tabs>
        <w:tab w:val="left" w:pos="1077"/>
        <w:tab w:val="right" w:leader="dot" w:pos="8641"/>
        <w:tab w:val="right" w:leader="dot" w:pos="9360"/>
      </w:tabs>
      <w:spacing w:before="280" w:after="280"/>
      <w:ind w:left="993" w:right="499" w:hanging="806"/>
    </w:pPr>
    <w:rPr>
      <w:rFonts w:eastAsia="SimSun"/>
      <w:b/>
      <w:bCs/>
      <w:lang w:eastAsia="ar-SA"/>
    </w:rPr>
  </w:style>
  <w:style w:type="paragraph" w:customStyle="1" w:styleId="a3CharCharCharChar">
    <w:name w:val="a3 Char Char Char Char"/>
    <w:basedOn w:val="a3"/>
    <w:next w:val="Normal"/>
    <w:uiPriority w:val="99"/>
    <w:rsid w:val="00435D86"/>
  </w:style>
  <w:style w:type="paragraph" w:customStyle="1" w:styleId="Listenabsatz1">
    <w:name w:val="Listenabsatz1"/>
    <w:basedOn w:val="Normal"/>
    <w:uiPriority w:val="99"/>
    <w:rsid w:val="00435D86"/>
    <w:pPr>
      <w:ind w:left="720"/>
    </w:pPr>
    <w:rPr>
      <w:rFonts w:eastAsiaTheme="minorEastAsia"/>
      <w:sz w:val="23"/>
      <w:szCs w:val="23"/>
      <w:lang w:val="en-GB" w:eastAsia="ar-SA"/>
    </w:rPr>
  </w:style>
  <w:style w:type="paragraph" w:customStyle="1" w:styleId="StyleListNumberListNumberCharRed">
    <w:name w:val="Style List NumberList Number Char + Red"/>
    <w:basedOn w:val="ListNumber"/>
    <w:uiPriority w:val="99"/>
    <w:rsid w:val="00435D86"/>
    <w:pPr>
      <w:tabs>
        <w:tab w:val="left" w:pos="360"/>
      </w:tabs>
      <w:ind w:left="360"/>
    </w:pPr>
    <w:rPr>
      <w:color w:val="FF0000"/>
      <w:sz w:val="24"/>
      <w:szCs w:val="24"/>
    </w:rPr>
  </w:style>
  <w:style w:type="paragraph" w:customStyle="1" w:styleId="1">
    <w:name w:val="1"/>
    <w:basedOn w:val="Normal"/>
    <w:next w:val="BodyTextIndent"/>
    <w:uiPriority w:val="99"/>
    <w:rsid w:val="00435D86"/>
    <w:pPr>
      <w:spacing w:before="40" w:after="40"/>
    </w:pPr>
    <w:rPr>
      <w:rFonts w:eastAsiaTheme="minorEastAsia"/>
      <w:sz w:val="20"/>
      <w:szCs w:val="20"/>
      <w:lang w:val="en-GB" w:eastAsia="ar-SA"/>
    </w:rPr>
  </w:style>
  <w:style w:type="paragraph" w:customStyle="1" w:styleId="Contents10">
    <w:name w:val="Contents 10"/>
    <w:basedOn w:val="Index"/>
    <w:uiPriority w:val="99"/>
    <w:rsid w:val="00435D86"/>
    <w:pPr>
      <w:tabs>
        <w:tab w:val="right" w:leader="dot" w:pos="7425"/>
      </w:tabs>
      <w:ind w:left="2547"/>
    </w:pPr>
  </w:style>
  <w:style w:type="paragraph" w:customStyle="1" w:styleId="Framecontents">
    <w:name w:val="Frame contents"/>
    <w:basedOn w:val="BodyText"/>
    <w:uiPriority w:val="99"/>
    <w:rsid w:val="00435D86"/>
  </w:style>
  <w:style w:type="character" w:customStyle="1" w:styleId="m1">
    <w:name w:val="m1"/>
    <w:basedOn w:val="DefaultParagraphFont"/>
    <w:uiPriority w:val="99"/>
    <w:rsid w:val="00435D86"/>
    <w:rPr>
      <w:color w:val="0000FF"/>
    </w:rPr>
  </w:style>
  <w:style w:type="character" w:customStyle="1" w:styleId="t1">
    <w:name w:val="t1"/>
    <w:basedOn w:val="DefaultParagraphFont"/>
    <w:uiPriority w:val="99"/>
    <w:rsid w:val="00435D86"/>
    <w:rPr>
      <w:color w:val="auto"/>
    </w:rPr>
  </w:style>
  <w:style w:type="character" w:customStyle="1" w:styleId="pi1">
    <w:name w:val="pi1"/>
    <w:basedOn w:val="DefaultParagraphFont"/>
    <w:uiPriority w:val="99"/>
    <w:rsid w:val="00435D86"/>
    <w:rPr>
      <w:color w:val="0000FF"/>
    </w:rPr>
  </w:style>
  <w:style w:type="paragraph" w:customStyle="1" w:styleId="StyleOGCClauseSymbolsymbolSuperscript">
    <w:name w:val="Style OGC Clause + Symbol (symbol) Superscript"/>
    <w:basedOn w:val="OGCClause"/>
    <w:uiPriority w:val="99"/>
    <w:rsid w:val="00435D86"/>
    <w:pPr>
      <w:numPr>
        <w:numId w:val="8"/>
      </w:numPr>
      <w:spacing w:before="360" w:after="240"/>
    </w:pPr>
    <w:rPr>
      <w:rFonts w:eastAsiaTheme="minorEastAsia"/>
      <w:bCs/>
      <w:szCs w:val="28"/>
      <w:vertAlign w:val="superscript"/>
      <w:lang w:eastAsia="ar-SA"/>
    </w:rPr>
  </w:style>
  <w:style w:type="paragraph" w:customStyle="1" w:styleId="StyleOGCClauseSuperscript">
    <w:name w:val="Style OGC Clause + Superscript"/>
    <w:basedOn w:val="OGCClause"/>
    <w:uiPriority w:val="99"/>
    <w:rsid w:val="00435D86"/>
    <w:pPr>
      <w:numPr>
        <w:numId w:val="8"/>
      </w:numPr>
      <w:spacing w:before="360" w:after="240"/>
    </w:pPr>
    <w:rPr>
      <w:rFonts w:eastAsiaTheme="minorEastAsia"/>
      <w:bCs/>
      <w:szCs w:val="28"/>
      <w:lang w:eastAsia="ar-SA"/>
    </w:rPr>
  </w:style>
  <w:style w:type="paragraph" w:customStyle="1" w:styleId="Default">
    <w:name w:val="Default"/>
    <w:uiPriority w:val="99"/>
    <w:rsid w:val="00435D86"/>
    <w:pPr>
      <w:autoSpaceDE w:val="0"/>
      <w:autoSpaceDN w:val="0"/>
      <w:adjustRightInd w:val="0"/>
    </w:pPr>
    <w:rPr>
      <w:rFonts w:ascii="Sylfaen" w:eastAsiaTheme="minorEastAsia" w:hAnsi="Sylfaen" w:cs="Sylfaen"/>
      <w:color w:val="000000"/>
      <w:sz w:val="24"/>
      <w:szCs w:val="24"/>
      <w:lang w:val="de-DE" w:eastAsia="de-DE"/>
    </w:rPr>
  </w:style>
  <w:style w:type="character" w:customStyle="1" w:styleId="Char1">
    <w:name w:val="Char1"/>
    <w:basedOn w:val="DefaultParagraphFont"/>
    <w:uiPriority w:val="99"/>
    <w:rsid w:val="00435D86"/>
    <w:rPr>
      <w:sz w:val="24"/>
      <w:szCs w:val="24"/>
      <w:lang w:val="en-GB" w:eastAsia="en-US"/>
    </w:rPr>
  </w:style>
  <w:style w:type="paragraph" w:styleId="Bibliography0">
    <w:name w:val="Bibliography"/>
    <w:basedOn w:val="BodyTextIndent"/>
    <w:autoRedefine/>
    <w:uiPriority w:val="99"/>
    <w:rsid w:val="00435D86"/>
    <w:pPr>
      <w:numPr>
        <w:numId w:val="20"/>
      </w:numPr>
      <w:tabs>
        <w:tab w:val="left" w:pos="1440"/>
      </w:tabs>
      <w:autoSpaceDE w:val="0"/>
      <w:autoSpaceDN w:val="0"/>
      <w:adjustRightInd w:val="0"/>
      <w:spacing w:beforeAutospacing="1" w:after="240" w:afterAutospacing="1"/>
    </w:pPr>
    <w:rPr>
      <w:rFonts w:eastAsia="SimSun"/>
      <w:sz w:val="24"/>
      <w:szCs w:val="24"/>
    </w:rPr>
  </w:style>
  <w:style w:type="character" w:customStyle="1" w:styleId="Heading1Char11">
    <w:name w:val="Heading 1 Char11"/>
    <w:aliases w:val="h1 Char11,clause Char1,H1 Char1"/>
    <w:basedOn w:val="DefaultParagraphFont"/>
    <w:uiPriority w:val="99"/>
    <w:rsid w:val="00435D86"/>
    <w:rPr>
      <w:rFonts w:ascii="Cambria" w:hAnsi="Cambria" w:cs="Cambria"/>
      <w:b/>
      <w:bCs/>
      <w:kern w:val="32"/>
      <w:sz w:val="32"/>
      <w:szCs w:val="32"/>
      <w:lang w:val="en-GB" w:eastAsia="ar-SA"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TOC Heading" w:qFormat="1"/>
  </w:latentStyles>
  <w:style w:type="paragraph" w:default="1" w:styleId="Normal">
    <w:name w:val="Normal"/>
    <w:qFormat/>
    <w:rsid w:val="00F27D5A"/>
    <w:pPr>
      <w:spacing w:after="240"/>
    </w:pPr>
    <w:rPr>
      <w:sz w:val="24"/>
      <w:szCs w:val="24"/>
    </w:rPr>
  </w:style>
  <w:style w:type="paragraph" w:styleId="Heading1">
    <w:name w:val="heading 1"/>
    <w:aliases w:val="OGC Header Level 1,numbered,h1,clause,H1 Char Char,Heading 1 Char,h1 Char,clause Char Char Char"/>
    <w:basedOn w:val="Normal"/>
    <w:next w:val="Normal"/>
    <w:link w:val="Heading1Char1"/>
    <w:uiPriority w:val="99"/>
    <w:qFormat/>
    <w:rsid w:val="00F27D5A"/>
    <w:pPr>
      <w:keepNext/>
      <w:numPr>
        <w:numId w:val="1"/>
      </w:numPr>
      <w:spacing w:before="480" w:line="360" w:lineRule="auto"/>
      <w:outlineLvl w:val="0"/>
    </w:pPr>
    <w:rPr>
      <w:b/>
      <w:bCs/>
      <w:sz w:val="28"/>
    </w:rPr>
  </w:style>
  <w:style w:type="paragraph" w:styleId="Heading2">
    <w:name w:val="heading 2"/>
    <w:aliases w:val="OGC Heading 2,h2,sub-clause 2 Char,h2 Char,sub-clause 2 Char Char Char Char Char Char Char Char,Heading 2 Char1,h2 Char1,sub-clause 2 Char Char,Heading 2 Char Char,h2 Char Char Char"/>
    <w:basedOn w:val="Normal"/>
    <w:next w:val="Normal"/>
    <w:link w:val="Heading2Char"/>
    <w:uiPriority w:val="99"/>
    <w:qFormat/>
    <w:rsid w:val="00F27D5A"/>
    <w:pPr>
      <w:keepNext/>
      <w:numPr>
        <w:ilvl w:val="1"/>
        <w:numId w:val="1"/>
      </w:numPr>
      <w:spacing w:before="240" w:after="60"/>
      <w:outlineLvl w:val="1"/>
    </w:pPr>
    <w:rPr>
      <w:rFonts w:cs="Arial"/>
      <w:b/>
      <w:bCs/>
      <w:iCs/>
      <w:szCs w:val="28"/>
    </w:rPr>
  </w:style>
  <w:style w:type="paragraph" w:styleId="Heading3">
    <w:name w:val="heading 3"/>
    <w:aliases w:val="OGC Heading 3,h3,sub-clause 3,H3,hd3,13,Level-3 heading,heading3,Level 2 Heading,Level 2"/>
    <w:basedOn w:val="Normal"/>
    <w:next w:val="Normal"/>
    <w:link w:val="Heading3Char1"/>
    <w:uiPriority w:val="99"/>
    <w:qFormat/>
    <w:rsid w:val="00F27D5A"/>
    <w:pPr>
      <w:keepNext/>
      <w:numPr>
        <w:ilvl w:val="2"/>
        <w:numId w:val="1"/>
      </w:numPr>
      <w:spacing w:before="240" w:after="60"/>
      <w:outlineLvl w:val="2"/>
    </w:pPr>
    <w:rPr>
      <w:rFonts w:cs="Arial"/>
      <w:b/>
      <w:bCs/>
      <w:szCs w:val="26"/>
    </w:rPr>
  </w:style>
  <w:style w:type="paragraph" w:styleId="Heading4">
    <w:name w:val="heading 4"/>
    <w:aliases w:val="OGC Heading 4,h4,sub-clause 4,H4,hd4"/>
    <w:basedOn w:val="Normal"/>
    <w:next w:val="Normal"/>
    <w:link w:val="Heading4Char"/>
    <w:uiPriority w:val="99"/>
    <w:qFormat/>
    <w:rsid w:val="00F27D5A"/>
    <w:pPr>
      <w:keepNext/>
      <w:numPr>
        <w:ilvl w:val="3"/>
        <w:numId w:val="1"/>
      </w:numPr>
      <w:spacing w:before="240" w:after="60"/>
      <w:outlineLvl w:val="3"/>
    </w:pPr>
    <w:rPr>
      <w:b/>
      <w:bCs/>
      <w:szCs w:val="28"/>
    </w:rPr>
  </w:style>
  <w:style w:type="paragraph" w:styleId="Heading5">
    <w:name w:val="heading 5"/>
    <w:aliases w:val="h5,sub-clause 5,H5"/>
    <w:basedOn w:val="Normal"/>
    <w:next w:val="Normal"/>
    <w:link w:val="Heading5Char"/>
    <w:uiPriority w:val="99"/>
    <w:qFormat/>
    <w:rsid w:val="00F27D5A"/>
    <w:pPr>
      <w:numPr>
        <w:ilvl w:val="4"/>
        <w:numId w:val="1"/>
      </w:numPr>
      <w:spacing w:before="240" w:after="60"/>
      <w:outlineLvl w:val="4"/>
    </w:pPr>
    <w:rPr>
      <w:b/>
      <w:bCs/>
      <w:i/>
      <w:iCs/>
      <w:sz w:val="26"/>
      <w:szCs w:val="26"/>
    </w:rPr>
  </w:style>
  <w:style w:type="paragraph" w:styleId="Heading6">
    <w:name w:val="heading 6"/>
    <w:aliases w:val="h6,sub-clause 6,H6"/>
    <w:basedOn w:val="Normal"/>
    <w:next w:val="Normal"/>
    <w:link w:val="Heading6Char"/>
    <w:uiPriority w:val="99"/>
    <w:qFormat/>
    <w:rsid w:val="00F27D5A"/>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F27D5A"/>
    <w:pPr>
      <w:numPr>
        <w:ilvl w:val="6"/>
        <w:numId w:val="1"/>
      </w:numPr>
      <w:spacing w:before="240" w:after="60"/>
      <w:outlineLvl w:val="6"/>
    </w:pPr>
  </w:style>
  <w:style w:type="paragraph" w:styleId="Heading8">
    <w:name w:val="heading 8"/>
    <w:basedOn w:val="Normal"/>
    <w:next w:val="Normal"/>
    <w:link w:val="Heading8Char"/>
    <w:uiPriority w:val="99"/>
    <w:qFormat/>
    <w:rsid w:val="00F27D5A"/>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F27D5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OGC Header Level 1 Char,numbered Char,h1 Char1,clause Char,H1 Char Char Char,Heading 1 Char Char,h1 Char Char,clause Char Char Char Char"/>
    <w:basedOn w:val="DefaultParagraphFont"/>
    <w:link w:val="Heading1"/>
    <w:uiPriority w:val="99"/>
    <w:rsid w:val="00435D86"/>
    <w:rPr>
      <w:b/>
      <w:bCs/>
      <w:sz w:val="28"/>
      <w:szCs w:val="24"/>
    </w:rPr>
  </w:style>
  <w:style w:type="character" w:customStyle="1" w:styleId="Heading2Char">
    <w:name w:val="Heading 2 Char"/>
    <w:aliases w:val="OGC Heading 2 Char,h2 Char2,sub-clause 2 Char Char1,h2 Char Char,sub-clause 2 Char Char Char Char Char Char Char Char Char,Heading 2 Char1 Char,h2 Char1 Char,sub-clause 2 Char Char Char,Heading 2 Char Char Char,h2 Char Char Char Char"/>
    <w:basedOn w:val="DefaultParagraphFont"/>
    <w:link w:val="Heading2"/>
    <w:rsid w:val="004A5507"/>
    <w:rPr>
      <w:rFonts w:cs="Arial"/>
      <w:b/>
      <w:bCs/>
      <w:iCs/>
      <w:sz w:val="24"/>
      <w:szCs w:val="28"/>
    </w:rPr>
  </w:style>
  <w:style w:type="character" w:customStyle="1" w:styleId="Heading3Char1">
    <w:name w:val="Heading 3 Char1"/>
    <w:aliases w:val="OGC Heading 3 Char,h3 Char1,sub-clause 3 Char1,H3 Char1,hd3 Char1,13 Char1,Level-3 heading Char1,heading3 Char1,Level 2 Heading Char1,Level 2 Char1"/>
    <w:basedOn w:val="DefaultParagraphFont"/>
    <w:link w:val="Heading3"/>
    <w:uiPriority w:val="99"/>
    <w:rsid w:val="00435D86"/>
    <w:rPr>
      <w:rFonts w:cs="Arial"/>
      <w:b/>
      <w:bCs/>
      <w:sz w:val="24"/>
      <w:szCs w:val="26"/>
    </w:rPr>
  </w:style>
  <w:style w:type="character" w:customStyle="1" w:styleId="Heading4Char">
    <w:name w:val="Heading 4 Char"/>
    <w:aliases w:val="OGC Heading 4 Char,h4 Char,sub-clause 4 Char,H4 Char,hd4 Char"/>
    <w:basedOn w:val="DefaultParagraphFont"/>
    <w:link w:val="Heading4"/>
    <w:uiPriority w:val="99"/>
    <w:rsid w:val="00435D86"/>
    <w:rPr>
      <w:b/>
      <w:bCs/>
      <w:sz w:val="24"/>
      <w:szCs w:val="28"/>
    </w:rPr>
  </w:style>
  <w:style w:type="character" w:customStyle="1" w:styleId="Heading5Char">
    <w:name w:val="Heading 5 Char"/>
    <w:aliases w:val="h5 Char,sub-clause 5 Char,H5 Char"/>
    <w:basedOn w:val="DefaultParagraphFont"/>
    <w:link w:val="Heading5"/>
    <w:uiPriority w:val="99"/>
    <w:rsid w:val="00435D86"/>
    <w:rPr>
      <w:b/>
      <w:bCs/>
      <w:i/>
      <w:iCs/>
      <w:sz w:val="26"/>
      <w:szCs w:val="26"/>
    </w:rPr>
  </w:style>
  <w:style w:type="character" w:customStyle="1" w:styleId="Heading6Char">
    <w:name w:val="Heading 6 Char"/>
    <w:aliases w:val="h6 Char,sub-clause 6 Char,H6 Char"/>
    <w:basedOn w:val="DefaultParagraphFont"/>
    <w:link w:val="Heading6"/>
    <w:uiPriority w:val="99"/>
    <w:rsid w:val="00435D86"/>
    <w:rPr>
      <w:b/>
      <w:bCs/>
      <w:sz w:val="22"/>
      <w:szCs w:val="22"/>
    </w:rPr>
  </w:style>
  <w:style w:type="character" w:customStyle="1" w:styleId="Heading7Char">
    <w:name w:val="Heading 7 Char"/>
    <w:basedOn w:val="DefaultParagraphFont"/>
    <w:link w:val="Heading7"/>
    <w:uiPriority w:val="99"/>
    <w:rsid w:val="00435D86"/>
    <w:rPr>
      <w:sz w:val="24"/>
      <w:szCs w:val="24"/>
    </w:rPr>
  </w:style>
  <w:style w:type="character" w:customStyle="1" w:styleId="Heading8Char">
    <w:name w:val="Heading 8 Char"/>
    <w:basedOn w:val="DefaultParagraphFont"/>
    <w:link w:val="Heading8"/>
    <w:uiPriority w:val="99"/>
    <w:rsid w:val="00435D86"/>
    <w:rPr>
      <w:i/>
      <w:iCs/>
      <w:sz w:val="24"/>
      <w:szCs w:val="24"/>
    </w:rPr>
  </w:style>
  <w:style w:type="character" w:customStyle="1" w:styleId="Heading9Char">
    <w:name w:val="Heading 9 Char"/>
    <w:basedOn w:val="DefaultParagraphFont"/>
    <w:link w:val="Heading9"/>
    <w:uiPriority w:val="99"/>
    <w:rsid w:val="00435D86"/>
    <w:rPr>
      <w:rFonts w:ascii="Arial" w:hAnsi="Arial" w:cs="Arial"/>
      <w:sz w:val="22"/>
      <w:szCs w:val="22"/>
    </w:rPr>
  </w:style>
  <w:style w:type="paragraph" w:customStyle="1" w:styleId="p2">
    <w:name w:val="p2"/>
    <w:basedOn w:val="Normal"/>
    <w:next w:val="Normal"/>
    <w:uiPriority w:val="99"/>
    <w:rsid w:val="00F27D5A"/>
    <w:pPr>
      <w:tabs>
        <w:tab w:val="left" w:pos="560"/>
      </w:tabs>
    </w:pPr>
    <w:rPr>
      <w:szCs w:val="20"/>
      <w:lang w:val="en-GB"/>
    </w:rPr>
  </w:style>
  <w:style w:type="paragraph" w:customStyle="1" w:styleId="OGCClause">
    <w:name w:val="OGC Clause"/>
    <w:basedOn w:val="Normal"/>
    <w:next w:val="Normal"/>
    <w:autoRedefine/>
    <w:uiPriority w:val="99"/>
    <w:rsid w:val="00F27D5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7F6680"/>
    <w:pPr>
      <w:spacing w:before="360" w:after="70"/>
    </w:pPr>
  </w:style>
  <w:style w:type="paragraph" w:customStyle="1" w:styleId="zzCopyright">
    <w:name w:val="zzCopyright"/>
    <w:basedOn w:val="Normal"/>
    <w:next w:val="Normal"/>
    <w:rsid w:val="00F27D5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uiPriority w:val="99"/>
    <w:rsid w:val="00F27D5A"/>
    <w:pPr>
      <w:spacing w:after="220"/>
      <w:jc w:val="right"/>
    </w:pPr>
    <w:rPr>
      <w:b/>
      <w:color w:val="000000"/>
      <w:szCs w:val="20"/>
      <w:lang w:val="en-GB"/>
    </w:rPr>
  </w:style>
  <w:style w:type="character" w:styleId="Hyperlink">
    <w:name w:val="Hyperlink"/>
    <w:basedOn w:val="DefaultParagraphFont"/>
    <w:uiPriority w:val="99"/>
    <w:rsid w:val="00F27D5A"/>
    <w:rPr>
      <w:rFonts w:cs="Times New Roman"/>
      <w:color w:val="0000FF"/>
      <w:u w:val="single"/>
    </w:rPr>
  </w:style>
  <w:style w:type="paragraph" w:customStyle="1" w:styleId="OGCtableheader">
    <w:name w:val="OGC table header"/>
    <w:basedOn w:val="Normal"/>
    <w:autoRedefine/>
    <w:uiPriority w:val="99"/>
    <w:qFormat/>
    <w:rsid w:val="00D93053"/>
    <w:pPr>
      <w:spacing w:before="60" w:after="60" w:line="211" w:lineRule="auto"/>
    </w:pPr>
    <w:rPr>
      <w:lang w:val="en-GB"/>
    </w:rPr>
  </w:style>
  <w:style w:type="paragraph" w:customStyle="1" w:styleId="OGCtabletext">
    <w:name w:val="OGC table text"/>
    <w:basedOn w:val="OGCtableheader"/>
    <w:autoRedefine/>
    <w:uiPriority w:val="99"/>
    <w:rsid w:val="00F27D5A"/>
    <w:rPr>
      <w:b/>
      <w:color w:val="008000"/>
    </w:rPr>
  </w:style>
  <w:style w:type="paragraph" w:customStyle="1" w:styleId="List1OGCletters">
    <w:name w:val="List 1 OGC letters"/>
    <w:basedOn w:val="Normal"/>
    <w:qFormat/>
    <w:rsid w:val="00F27D5A"/>
    <w:pPr>
      <w:numPr>
        <w:numId w:val="3"/>
      </w:numPr>
      <w:tabs>
        <w:tab w:val="clear" w:pos="720"/>
        <w:tab w:val="num" w:pos="360"/>
      </w:tabs>
      <w:ind w:left="360"/>
    </w:pPr>
    <w:rPr>
      <w:szCs w:val="20"/>
      <w:lang w:val="en-GB"/>
    </w:rPr>
  </w:style>
  <w:style w:type="paragraph" w:styleId="FootnoteText">
    <w:name w:val="footnote text"/>
    <w:basedOn w:val="Normal"/>
    <w:link w:val="FootnoteTextChar"/>
    <w:uiPriority w:val="99"/>
    <w:semiHidden/>
    <w:rsid w:val="00F27D5A"/>
    <w:rPr>
      <w:sz w:val="20"/>
      <w:szCs w:val="20"/>
    </w:rPr>
  </w:style>
  <w:style w:type="character" w:customStyle="1" w:styleId="FootnoteTextChar">
    <w:name w:val="Footnote Text Char"/>
    <w:basedOn w:val="DefaultParagraphFont"/>
    <w:link w:val="FootnoteText"/>
    <w:uiPriority w:val="99"/>
    <w:semiHidden/>
    <w:rsid w:val="00435D86"/>
  </w:style>
  <w:style w:type="character" w:customStyle="1" w:styleId="Codefragment">
    <w:name w:val="Codefragment"/>
    <w:basedOn w:val="DefaultParagraphFont"/>
    <w:rsid w:val="00F27D5A"/>
    <w:rPr>
      <w:rFonts w:ascii="Courier New" w:hAnsi="Courier New" w:cs="Courier New"/>
      <w:noProof/>
      <w:sz w:val="22"/>
      <w:szCs w:val="22"/>
      <w:lang w:val="en-US"/>
    </w:rPr>
  </w:style>
  <w:style w:type="paragraph" w:customStyle="1" w:styleId="List2OGCbullets">
    <w:name w:val="List 2 OGC bullets"/>
    <w:basedOn w:val="Normal"/>
    <w:qFormat/>
    <w:rsid w:val="00F27D5A"/>
    <w:pPr>
      <w:numPr>
        <w:numId w:val="5"/>
      </w:numPr>
    </w:pPr>
  </w:style>
  <w:style w:type="paragraph" w:customStyle="1" w:styleId="Definition">
    <w:name w:val="Definition"/>
    <w:basedOn w:val="Normal"/>
    <w:next w:val="TermNum"/>
    <w:uiPriority w:val="99"/>
    <w:qFormat/>
    <w:rsid w:val="00F27D5A"/>
    <w:rPr>
      <w:szCs w:val="20"/>
      <w:lang w:val="en-GB"/>
    </w:rPr>
  </w:style>
  <w:style w:type="paragraph" w:customStyle="1" w:styleId="TermNum">
    <w:name w:val="TermNum"/>
    <w:basedOn w:val="Normal"/>
    <w:next w:val="Terms"/>
    <w:uiPriority w:val="99"/>
    <w:qFormat/>
    <w:rsid w:val="00F27D5A"/>
    <w:pPr>
      <w:keepNext/>
      <w:numPr>
        <w:numId w:val="6"/>
      </w:numPr>
      <w:spacing w:after="0"/>
    </w:pPr>
    <w:rPr>
      <w:b/>
      <w:szCs w:val="20"/>
      <w:lang w:val="en-GB"/>
    </w:rPr>
  </w:style>
  <w:style w:type="paragraph" w:customStyle="1" w:styleId="Terms">
    <w:name w:val="Term(s)"/>
    <w:basedOn w:val="Normal"/>
    <w:next w:val="Definition"/>
    <w:uiPriority w:val="99"/>
    <w:qFormat/>
    <w:rsid w:val="00F27D5A"/>
    <w:pPr>
      <w:keepNext/>
      <w:suppressAutoHyphens/>
      <w:spacing w:after="0"/>
    </w:pPr>
    <w:rPr>
      <w:b/>
      <w:szCs w:val="20"/>
      <w:lang w:val="en-GB"/>
    </w:rPr>
  </w:style>
  <w:style w:type="paragraph" w:customStyle="1" w:styleId="Requirement">
    <w:name w:val="Requirement"/>
    <w:basedOn w:val="Normal"/>
    <w:next w:val="Normal"/>
    <w:uiPriority w:val="99"/>
    <w:qFormat/>
    <w:rsid w:val="00F27D5A"/>
    <w:pPr>
      <w:numPr>
        <w:numId w:val="7"/>
      </w:numPr>
      <w:tabs>
        <w:tab w:val="left" w:pos="964"/>
      </w:tabs>
    </w:pPr>
    <w:rPr>
      <w:noProof/>
      <w:sz w:val="23"/>
      <w:lang w:val="en-GB"/>
    </w:rPr>
  </w:style>
  <w:style w:type="paragraph" w:customStyle="1" w:styleId="AnnexLevel1main">
    <w:name w:val="Annex Level 1 (main)"/>
    <w:basedOn w:val="Normal"/>
    <w:next w:val="Normal"/>
    <w:link w:val="AnnexLevel1mainChar"/>
    <w:rsid w:val="00F27D5A"/>
    <w:pPr>
      <w:spacing w:after="200" w:line="276" w:lineRule="auto"/>
      <w:jc w:val="center"/>
    </w:pPr>
    <w:rPr>
      <w:b/>
      <w:sz w:val="28"/>
      <w:szCs w:val="22"/>
    </w:rPr>
  </w:style>
  <w:style w:type="character" w:customStyle="1" w:styleId="AnnexLevel1mainChar">
    <w:name w:val="Annex Level 1 (main) Char"/>
    <w:basedOn w:val="DefaultParagraphFont"/>
    <w:link w:val="AnnexLevel1main"/>
    <w:rsid w:val="004A5507"/>
    <w:rPr>
      <w:b/>
      <w:sz w:val="28"/>
      <w:szCs w:val="22"/>
    </w:rPr>
  </w:style>
  <w:style w:type="paragraph" w:customStyle="1" w:styleId="Annexlevel3">
    <w:name w:val="Annex level 3"/>
    <w:basedOn w:val="Heading3"/>
    <w:next w:val="Normal"/>
    <w:rsid w:val="00F27D5A"/>
    <w:pPr>
      <w:numPr>
        <w:numId w:val="8"/>
      </w:numPr>
      <w:tabs>
        <w:tab w:val="left" w:pos="660"/>
        <w:tab w:val="left" w:pos="880"/>
      </w:tabs>
      <w:suppressAutoHyphens/>
      <w:spacing w:before="60" w:after="240" w:line="-230" w:lineRule="auto"/>
      <w:ind w:left="432" w:hanging="432"/>
    </w:pPr>
    <w:rPr>
      <w:rFonts w:cs="Times New Roman"/>
      <w:bCs w:val="0"/>
      <w:sz w:val="20"/>
      <w:szCs w:val="20"/>
      <w:lang w:val="en-AU" w:eastAsia="en-AU"/>
    </w:rPr>
  </w:style>
  <w:style w:type="paragraph" w:styleId="NoSpacing">
    <w:name w:val="No Spacing"/>
    <w:uiPriority w:val="1"/>
    <w:qFormat/>
    <w:rsid w:val="004A5507"/>
    <w:rPr>
      <w:sz w:val="24"/>
      <w:szCs w:val="24"/>
    </w:rPr>
  </w:style>
  <w:style w:type="paragraph" w:customStyle="1" w:styleId="AnnexLevel2">
    <w:name w:val="Annex Level 2"/>
    <w:basedOn w:val="Heading2"/>
    <w:link w:val="AnnexLevel2Char"/>
    <w:rsid w:val="00F27D5A"/>
    <w:pPr>
      <w:numPr>
        <w:numId w:val="8"/>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character" w:customStyle="1" w:styleId="AnnexLevel2Char">
    <w:name w:val="Annex Level 2 Char"/>
    <w:basedOn w:val="Heading2Char"/>
    <w:link w:val="AnnexLevel2"/>
    <w:rsid w:val="004A5507"/>
    <w:rPr>
      <w:rFonts w:cs="Arial"/>
      <w:b/>
      <w:bCs/>
      <w:iCs/>
      <w:sz w:val="22"/>
      <w:szCs w:val="28"/>
      <w:lang w:val="en-AU" w:eastAsia="en-AU"/>
    </w:rPr>
  </w:style>
  <w:style w:type="paragraph" w:styleId="ListBullet">
    <w:name w:val="List Bullet"/>
    <w:basedOn w:val="List"/>
    <w:autoRedefine/>
    <w:uiPriority w:val="99"/>
    <w:rsid w:val="00F27D5A"/>
    <w:pPr>
      <w:spacing w:after="120"/>
      <w:ind w:left="1440"/>
    </w:pPr>
    <w:rPr>
      <w:szCs w:val="20"/>
      <w:lang w:val="en-GB"/>
    </w:rPr>
  </w:style>
  <w:style w:type="paragraph" w:styleId="List">
    <w:name w:val="List"/>
    <w:basedOn w:val="Normal"/>
    <w:uiPriority w:val="99"/>
    <w:rsid w:val="00F27D5A"/>
    <w:pPr>
      <w:ind w:left="360" w:hanging="360"/>
    </w:pPr>
  </w:style>
  <w:style w:type="paragraph" w:customStyle="1" w:styleId="Annex">
    <w:name w:val="Annex"/>
    <w:basedOn w:val="AnnexLevel1main"/>
    <w:next w:val="Normal"/>
    <w:link w:val="AnnexChar"/>
    <w:qFormat/>
    <w:rsid w:val="004A5507"/>
  </w:style>
  <w:style w:type="character" w:customStyle="1" w:styleId="AnnexChar">
    <w:name w:val="Annex Char"/>
    <w:basedOn w:val="AnnexLevel1mainChar"/>
    <w:link w:val="Annex"/>
    <w:rsid w:val="004A5507"/>
    <w:rPr>
      <w:b/>
      <w:sz w:val="28"/>
      <w:szCs w:val="22"/>
    </w:rPr>
  </w:style>
  <w:style w:type="paragraph" w:customStyle="1" w:styleId="AnnexNumbered">
    <w:name w:val="Annex Numbered"/>
    <w:basedOn w:val="AnnexLevel2"/>
    <w:link w:val="AnnexNumberedChar"/>
    <w:qFormat/>
    <w:rsid w:val="004A5507"/>
  </w:style>
  <w:style w:type="character" w:customStyle="1" w:styleId="AnnexNumberedChar">
    <w:name w:val="Annex Numbered Char"/>
    <w:basedOn w:val="AnnexLevel2Char"/>
    <w:link w:val="AnnexNumbered"/>
    <w:rsid w:val="004A5507"/>
    <w:rPr>
      <w:rFonts w:cs="Arial"/>
      <w:b/>
      <w:bCs/>
      <w:iCs/>
      <w:sz w:val="22"/>
      <w:szCs w:val="28"/>
      <w:lang w:val="en-AU" w:eastAsia="en-AU"/>
    </w:rPr>
  </w:style>
  <w:style w:type="paragraph" w:customStyle="1" w:styleId="a4">
    <w:name w:val="a4"/>
    <w:basedOn w:val="Heading4"/>
    <w:next w:val="Normal"/>
    <w:uiPriority w:val="99"/>
    <w:rsid w:val="00F60CB2"/>
    <w:pPr>
      <w:numPr>
        <w:ilvl w:val="0"/>
        <w:numId w:val="0"/>
      </w:numPr>
      <w:tabs>
        <w:tab w:val="left" w:pos="860"/>
        <w:tab w:val="left" w:pos="1060"/>
      </w:tabs>
      <w:suppressAutoHyphens/>
      <w:spacing w:before="60" w:after="240" w:line="-230" w:lineRule="auto"/>
      <w:outlineLvl w:val="9"/>
    </w:pPr>
    <w:rPr>
      <w:noProof/>
      <w:sz w:val="22"/>
      <w:szCs w:val="20"/>
    </w:rPr>
  </w:style>
  <w:style w:type="paragraph" w:styleId="TOCHeading">
    <w:name w:val="TOC Heading"/>
    <w:basedOn w:val="Heading1"/>
    <w:next w:val="Normal"/>
    <w:uiPriority w:val="99"/>
    <w:unhideWhenUsed/>
    <w:qFormat/>
    <w:rsid w:val="00F60CB2"/>
    <w:pPr>
      <w:keepLines/>
      <w:numPr>
        <w:numId w:val="0"/>
      </w:numPr>
      <w:spacing w:after="0" w:line="276" w:lineRule="auto"/>
      <w:outlineLvl w:val="9"/>
    </w:pPr>
    <w:rPr>
      <w:rFonts w:ascii="Cambria" w:hAnsi="Cambria"/>
      <w:color w:val="365F91"/>
      <w:szCs w:val="28"/>
    </w:rPr>
  </w:style>
  <w:style w:type="paragraph" w:styleId="TOC1">
    <w:name w:val="toc 1"/>
    <w:basedOn w:val="Normal"/>
    <w:next w:val="Normal"/>
    <w:autoRedefine/>
    <w:uiPriority w:val="39"/>
    <w:unhideWhenUsed/>
    <w:rsid w:val="00F60CB2"/>
  </w:style>
  <w:style w:type="paragraph" w:styleId="TOC2">
    <w:name w:val="toc 2"/>
    <w:basedOn w:val="Normal"/>
    <w:next w:val="Normal"/>
    <w:autoRedefine/>
    <w:uiPriority w:val="39"/>
    <w:unhideWhenUsed/>
    <w:rsid w:val="00F60CB2"/>
    <w:pPr>
      <w:ind w:left="240"/>
    </w:pPr>
  </w:style>
  <w:style w:type="paragraph" w:styleId="TOC3">
    <w:name w:val="toc 3"/>
    <w:basedOn w:val="Normal"/>
    <w:next w:val="Normal"/>
    <w:autoRedefine/>
    <w:uiPriority w:val="39"/>
    <w:unhideWhenUsed/>
    <w:rsid w:val="00F60CB2"/>
    <w:pPr>
      <w:ind w:left="480"/>
    </w:pPr>
  </w:style>
  <w:style w:type="paragraph" w:styleId="Header">
    <w:name w:val="header"/>
    <w:basedOn w:val="Normal"/>
    <w:link w:val="HeaderChar"/>
    <w:uiPriority w:val="99"/>
    <w:unhideWhenUsed/>
    <w:rsid w:val="0079517D"/>
    <w:pPr>
      <w:tabs>
        <w:tab w:val="center" w:pos="4680"/>
        <w:tab w:val="right" w:pos="9360"/>
      </w:tabs>
      <w:spacing w:after="0"/>
    </w:pPr>
  </w:style>
  <w:style w:type="character" w:customStyle="1" w:styleId="HeaderChar">
    <w:name w:val="Header Char"/>
    <w:basedOn w:val="DefaultParagraphFont"/>
    <w:link w:val="Header"/>
    <w:uiPriority w:val="99"/>
    <w:rsid w:val="0079517D"/>
    <w:rPr>
      <w:sz w:val="24"/>
      <w:szCs w:val="24"/>
    </w:rPr>
  </w:style>
  <w:style w:type="paragraph" w:styleId="Footer">
    <w:name w:val="footer"/>
    <w:basedOn w:val="Normal"/>
    <w:link w:val="FooterChar"/>
    <w:uiPriority w:val="99"/>
    <w:unhideWhenUsed/>
    <w:rsid w:val="0079517D"/>
    <w:pPr>
      <w:tabs>
        <w:tab w:val="center" w:pos="4680"/>
        <w:tab w:val="right" w:pos="9360"/>
      </w:tabs>
      <w:spacing w:after="0"/>
    </w:pPr>
  </w:style>
  <w:style w:type="character" w:customStyle="1" w:styleId="FooterChar">
    <w:name w:val="Footer Char"/>
    <w:basedOn w:val="DefaultParagraphFont"/>
    <w:link w:val="Footer"/>
    <w:uiPriority w:val="99"/>
    <w:rsid w:val="0079517D"/>
    <w:rPr>
      <w:sz w:val="24"/>
      <w:szCs w:val="24"/>
    </w:rPr>
  </w:style>
  <w:style w:type="paragraph" w:styleId="BodyTextIndent">
    <w:name w:val="Body Text Indent"/>
    <w:aliases w:val="Char Char Char Char Char"/>
    <w:basedOn w:val="Normal"/>
    <w:link w:val="BodyTextIndentChar"/>
    <w:uiPriority w:val="99"/>
    <w:rsid w:val="00FE0219"/>
    <w:pPr>
      <w:spacing w:before="40" w:after="40" w:line="211" w:lineRule="auto"/>
      <w:ind w:left="144" w:hanging="144"/>
    </w:pPr>
    <w:rPr>
      <w:sz w:val="22"/>
      <w:szCs w:val="22"/>
    </w:rPr>
  </w:style>
  <w:style w:type="character" w:customStyle="1" w:styleId="BodyTextIndentChar">
    <w:name w:val="Body Text Indent Char"/>
    <w:aliases w:val="Char Char Char Char Char Char"/>
    <w:basedOn w:val="DefaultParagraphFont"/>
    <w:link w:val="BodyTextIndent"/>
    <w:uiPriority w:val="99"/>
    <w:rsid w:val="00FE0219"/>
    <w:rPr>
      <w:sz w:val="22"/>
      <w:szCs w:val="22"/>
    </w:rPr>
  </w:style>
  <w:style w:type="paragraph" w:customStyle="1" w:styleId="TablefootnoteChar">
    <w:name w:val="Table footnote Char"/>
    <w:basedOn w:val="Normal"/>
    <w:uiPriority w:val="99"/>
    <w:rsid w:val="00FE0219"/>
    <w:pPr>
      <w:tabs>
        <w:tab w:val="left" w:pos="340"/>
      </w:tabs>
      <w:spacing w:before="60" w:after="60" w:line="210" w:lineRule="auto"/>
    </w:pPr>
    <w:rPr>
      <w:sz w:val="18"/>
      <w:szCs w:val="18"/>
    </w:rPr>
  </w:style>
  <w:style w:type="paragraph" w:customStyle="1" w:styleId="Foreword">
    <w:name w:val="Foreword"/>
    <w:basedOn w:val="Normal"/>
    <w:uiPriority w:val="99"/>
    <w:rsid w:val="00617E46"/>
    <w:rPr>
      <w:rFonts w:eastAsiaTheme="minorEastAsia"/>
      <w:sz w:val="23"/>
      <w:szCs w:val="23"/>
      <w:lang w:val="en-GB" w:eastAsia="ar-SA"/>
    </w:rPr>
  </w:style>
  <w:style w:type="paragraph" w:styleId="ListParagraph">
    <w:name w:val="List Paragraph"/>
    <w:basedOn w:val="Normal"/>
    <w:uiPriority w:val="99"/>
    <w:qFormat/>
    <w:rsid w:val="000A3022"/>
    <w:pPr>
      <w:ind w:left="720"/>
    </w:pPr>
    <w:rPr>
      <w:rFonts w:eastAsiaTheme="minorEastAsia"/>
      <w:sz w:val="23"/>
      <w:szCs w:val="23"/>
      <w:lang w:val="en-GB" w:eastAsia="ar-SA"/>
    </w:rPr>
  </w:style>
  <w:style w:type="paragraph" w:styleId="Caption">
    <w:name w:val="caption"/>
    <w:basedOn w:val="Normal"/>
    <w:next w:val="Normal"/>
    <w:uiPriority w:val="99"/>
    <w:qFormat/>
    <w:rsid w:val="000A3022"/>
    <w:pPr>
      <w:spacing w:before="240" w:after="120" w:line="280" w:lineRule="atLeast"/>
      <w:jc w:val="center"/>
    </w:pPr>
    <w:rPr>
      <w:rFonts w:eastAsiaTheme="minorEastAsia"/>
      <w:b/>
      <w:bCs/>
      <w:sz w:val="23"/>
      <w:szCs w:val="23"/>
      <w:lang w:val="en-GB" w:eastAsia="ar-SA"/>
    </w:rPr>
  </w:style>
  <w:style w:type="paragraph" w:customStyle="1" w:styleId="Figuretitle">
    <w:name w:val="Figure title"/>
    <w:basedOn w:val="Normal"/>
    <w:next w:val="Normal"/>
    <w:uiPriority w:val="99"/>
    <w:rsid w:val="00435D86"/>
    <w:pPr>
      <w:suppressAutoHyphens/>
      <w:spacing w:before="120"/>
      <w:jc w:val="center"/>
    </w:pPr>
    <w:rPr>
      <w:rFonts w:eastAsiaTheme="minorEastAsia"/>
      <w:b/>
      <w:bCs/>
      <w:sz w:val="23"/>
      <w:szCs w:val="23"/>
      <w:lang w:val="en-GB" w:eastAsia="ar-SA"/>
    </w:rPr>
  </w:style>
  <w:style w:type="paragraph" w:styleId="BodyText2">
    <w:name w:val="Body Text 2"/>
    <w:basedOn w:val="Normal"/>
    <w:link w:val="BodyText2Char"/>
    <w:uiPriority w:val="99"/>
    <w:unhideWhenUsed/>
    <w:rsid w:val="00435D86"/>
    <w:pPr>
      <w:spacing w:after="120" w:line="480" w:lineRule="auto"/>
    </w:pPr>
  </w:style>
  <w:style w:type="character" w:customStyle="1" w:styleId="BodyText2Char">
    <w:name w:val="Body Text 2 Char"/>
    <w:basedOn w:val="DefaultParagraphFont"/>
    <w:link w:val="BodyText2"/>
    <w:uiPriority w:val="99"/>
    <w:semiHidden/>
    <w:rsid w:val="00435D86"/>
    <w:rPr>
      <w:sz w:val="24"/>
      <w:szCs w:val="24"/>
    </w:rPr>
  </w:style>
  <w:style w:type="character" w:customStyle="1" w:styleId="Heading3Char">
    <w:name w:val="Heading 3 Char"/>
    <w:aliases w:val="h3 Char,sub-clause 3 Char,H3 Char,hd3 Char,13 Char,Level-3 heading Char,heading3 Char,Level 2 Heading Char,Level 2 Char"/>
    <w:basedOn w:val="DefaultParagraphFont"/>
    <w:uiPriority w:val="99"/>
    <w:rsid w:val="00435D86"/>
    <w:rPr>
      <w:b/>
      <w:bCs/>
      <w:sz w:val="22"/>
      <w:szCs w:val="22"/>
      <w:lang w:val="en-GB" w:eastAsia="ar-SA" w:bidi="ar-SA"/>
    </w:rPr>
  </w:style>
  <w:style w:type="character" w:customStyle="1" w:styleId="WW8Num3z0">
    <w:name w:val="WW8Num3z0"/>
    <w:uiPriority w:val="99"/>
    <w:rsid w:val="00435D86"/>
    <w:rPr>
      <w:rFonts w:ascii="Symbol" w:hAnsi="Symbol" w:cs="Symbol"/>
    </w:rPr>
  </w:style>
  <w:style w:type="character" w:customStyle="1" w:styleId="WW8Num4z0">
    <w:name w:val="WW8Num4z0"/>
    <w:uiPriority w:val="99"/>
    <w:rsid w:val="00435D86"/>
    <w:rPr>
      <w:rFonts w:ascii="Symbol" w:hAnsi="Symbol" w:cs="Symbol"/>
    </w:rPr>
  </w:style>
  <w:style w:type="character" w:customStyle="1" w:styleId="WW8Num5z0">
    <w:name w:val="WW8Num5z0"/>
    <w:uiPriority w:val="99"/>
    <w:rsid w:val="00435D86"/>
    <w:rPr>
      <w:rFonts w:ascii="Symbol" w:hAnsi="Symbol" w:cs="Symbol"/>
    </w:rPr>
  </w:style>
  <w:style w:type="character" w:customStyle="1" w:styleId="WW8Num6z0">
    <w:name w:val="WW8Num6z0"/>
    <w:uiPriority w:val="99"/>
    <w:rsid w:val="00435D86"/>
    <w:rPr>
      <w:rFonts w:ascii="Symbol" w:hAnsi="Symbol" w:cs="Symbol"/>
    </w:rPr>
  </w:style>
  <w:style w:type="character" w:customStyle="1" w:styleId="WW8Num7z0">
    <w:name w:val="WW8Num7z0"/>
    <w:uiPriority w:val="99"/>
    <w:rsid w:val="00435D86"/>
    <w:rPr>
      <w:rFonts w:ascii="Symbol" w:hAnsi="Symbol" w:cs="Symbol"/>
    </w:rPr>
  </w:style>
  <w:style w:type="character" w:customStyle="1" w:styleId="WW8Num8z0">
    <w:name w:val="WW8Num8z0"/>
    <w:uiPriority w:val="99"/>
    <w:rsid w:val="00435D86"/>
    <w:rPr>
      <w:rFonts w:ascii="Symbol" w:hAnsi="Symbol" w:cs="Symbol"/>
    </w:rPr>
  </w:style>
  <w:style w:type="character" w:customStyle="1" w:styleId="WW8Num10z0">
    <w:name w:val="WW8Num10z0"/>
    <w:uiPriority w:val="99"/>
    <w:rsid w:val="00435D86"/>
    <w:rPr>
      <w:rFonts w:ascii="Symbol" w:hAnsi="Symbol" w:cs="Symbol"/>
    </w:rPr>
  </w:style>
  <w:style w:type="character" w:customStyle="1" w:styleId="WW8Num11z0">
    <w:name w:val="WW8Num11z0"/>
    <w:uiPriority w:val="99"/>
    <w:rsid w:val="00435D86"/>
    <w:rPr>
      <w:rFonts w:ascii="Symbol" w:hAnsi="Symbol" w:cs="Symbol"/>
    </w:rPr>
  </w:style>
  <w:style w:type="character" w:customStyle="1" w:styleId="WW8Num12z0">
    <w:name w:val="WW8Num12z0"/>
    <w:uiPriority w:val="99"/>
    <w:rsid w:val="00435D86"/>
    <w:rPr>
      <w:rFonts w:ascii="Symbol" w:hAnsi="Symbol" w:cs="Symbol"/>
    </w:rPr>
  </w:style>
  <w:style w:type="character" w:customStyle="1" w:styleId="WW8Num14z0">
    <w:name w:val="WW8Num14z0"/>
    <w:uiPriority w:val="99"/>
    <w:rsid w:val="00435D86"/>
    <w:rPr>
      <w:rFonts w:ascii="Symbol" w:hAnsi="Symbol" w:cs="Symbol"/>
    </w:rPr>
  </w:style>
  <w:style w:type="character" w:customStyle="1" w:styleId="WW8Num14z1">
    <w:name w:val="WW8Num14z1"/>
    <w:uiPriority w:val="99"/>
    <w:rsid w:val="00435D86"/>
    <w:rPr>
      <w:rFonts w:ascii="Courier New" w:hAnsi="Courier New" w:cs="Courier New"/>
    </w:rPr>
  </w:style>
  <w:style w:type="character" w:customStyle="1" w:styleId="WW8Num14z5">
    <w:name w:val="WW8Num14z5"/>
    <w:uiPriority w:val="99"/>
    <w:rsid w:val="00435D86"/>
    <w:rPr>
      <w:rFonts w:ascii="Wingdings" w:hAnsi="Wingdings" w:cs="Wingdings"/>
    </w:rPr>
  </w:style>
  <w:style w:type="character" w:customStyle="1" w:styleId="WW8Num17z0">
    <w:name w:val="WW8Num17z0"/>
    <w:uiPriority w:val="99"/>
    <w:rsid w:val="00435D86"/>
    <w:rPr>
      <w:rFonts w:ascii="Wingdings" w:hAnsi="Wingdings" w:cs="Wingdings"/>
    </w:rPr>
  </w:style>
  <w:style w:type="character" w:customStyle="1" w:styleId="WW8Num19z0">
    <w:name w:val="WW8Num19z0"/>
    <w:uiPriority w:val="99"/>
    <w:rsid w:val="00435D86"/>
    <w:rPr>
      <w:rFonts w:ascii="Symbol" w:hAnsi="Symbol" w:cs="Symbol"/>
    </w:rPr>
  </w:style>
  <w:style w:type="character" w:customStyle="1" w:styleId="WW8Num22z0">
    <w:name w:val="WW8Num22z0"/>
    <w:uiPriority w:val="99"/>
    <w:rsid w:val="00435D86"/>
    <w:rPr>
      <w:rFonts w:ascii="Symbol" w:hAnsi="Symbol" w:cs="Symbol"/>
      <w:sz w:val="18"/>
      <w:szCs w:val="18"/>
    </w:rPr>
  </w:style>
  <w:style w:type="character" w:customStyle="1" w:styleId="WW8Num30z0">
    <w:name w:val="WW8Num30z0"/>
    <w:uiPriority w:val="99"/>
    <w:rsid w:val="00435D86"/>
    <w:rPr>
      <w:rFonts w:ascii="Symbol" w:hAnsi="Symbol" w:cs="Symbol"/>
    </w:rPr>
  </w:style>
  <w:style w:type="character" w:customStyle="1" w:styleId="WW8Num30z1">
    <w:name w:val="WW8Num30z1"/>
    <w:uiPriority w:val="99"/>
    <w:rsid w:val="00435D86"/>
    <w:rPr>
      <w:rFonts w:ascii="Courier New" w:hAnsi="Courier New" w:cs="Courier New"/>
    </w:rPr>
  </w:style>
  <w:style w:type="character" w:customStyle="1" w:styleId="WW8Num30z2">
    <w:name w:val="WW8Num30z2"/>
    <w:uiPriority w:val="99"/>
    <w:rsid w:val="00435D86"/>
    <w:rPr>
      <w:rFonts w:ascii="Wingdings" w:hAnsi="Wingdings" w:cs="Wingdings"/>
    </w:rPr>
  </w:style>
  <w:style w:type="character" w:customStyle="1" w:styleId="WW8Num32z0">
    <w:name w:val="WW8Num32z0"/>
    <w:uiPriority w:val="99"/>
    <w:rsid w:val="00435D86"/>
    <w:rPr>
      <w:rFonts w:ascii="Symbol" w:hAnsi="Symbol" w:cs="Symbol"/>
      <w:sz w:val="12"/>
      <w:szCs w:val="12"/>
    </w:rPr>
  </w:style>
  <w:style w:type="character" w:customStyle="1" w:styleId="WW8Num32z1">
    <w:name w:val="WW8Num32z1"/>
    <w:uiPriority w:val="99"/>
    <w:rsid w:val="00435D86"/>
    <w:rPr>
      <w:rFonts w:ascii="Courier New" w:hAnsi="Courier New" w:cs="Courier New"/>
    </w:rPr>
  </w:style>
  <w:style w:type="character" w:customStyle="1" w:styleId="WW8Num32z2">
    <w:name w:val="WW8Num32z2"/>
    <w:uiPriority w:val="99"/>
    <w:rsid w:val="00435D86"/>
    <w:rPr>
      <w:rFonts w:ascii="Wingdings" w:hAnsi="Wingdings" w:cs="Wingdings"/>
    </w:rPr>
  </w:style>
  <w:style w:type="character" w:customStyle="1" w:styleId="WW8Num32z3">
    <w:name w:val="WW8Num32z3"/>
    <w:uiPriority w:val="99"/>
    <w:rsid w:val="00435D86"/>
    <w:rPr>
      <w:rFonts w:ascii="Symbol" w:hAnsi="Symbol" w:cs="Symbol"/>
    </w:rPr>
  </w:style>
  <w:style w:type="character" w:customStyle="1" w:styleId="WW8Num33z0">
    <w:name w:val="WW8Num33z0"/>
    <w:uiPriority w:val="99"/>
    <w:rsid w:val="00435D86"/>
    <w:rPr>
      <w:rFonts w:ascii="Symbol" w:hAnsi="Symbol" w:cs="Symbol"/>
    </w:rPr>
  </w:style>
  <w:style w:type="character" w:customStyle="1" w:styleId="WW8Num33z1">
    <w:name w:val="WW8Num33z1"/>
    <w:uiPriority w:val="99"/>
    <w:rsid w:val="00435D86"/>
    <w:rPr>
      <w:rFonts w:ascii="Wingdings" w:hAnsi="Wingdings" w:cs="Wingdings"/>
    </w:rPr>
  </w:style>
  <w:style w:type="character" w:customStyle="1" w:styleId="WW8Num35z0">
    <w:name w:val="WW8Num35z0"/>
    <w:uiPriority w:val="99"/>
    <w:rsid w:val="00435D86"/>
    <w:rPr>
      <w:lang w:val="en-GB"/>
    </w:rPr>
  </w:style>
  <w:style w:type="character" w:customStyle="1" w:styleId="WW8Num36z0">
    <w:name w:val="WW8Num36z0"/>
    <w:uiPriority w:val="99"/>
    <w:rsid w:val="00435D86"/>
    <w:rPr>
      <w:b/>
      <w:bCs/>
      <w:lang w:val="en-GB"/>
    </w:rPr>
  </w:style>
  <w:style w:type="character" w:customStyle="1" w:styleId="WW8Num38z0">
    <w:name w:val="WW8Num38z0"/>
    <w:uiPriority w:val="99"/>
    <w:rsid w:val="00435D86"/>
    <w:rPr>
      <w:rFonts w:ascii="Symbol" w:hAnsi="Symbol" w:cs="Symbol"/>
      <w:lang w:val="en-GB"/>
    </w:rPr>
  </w:style>
  <w:style w:type="character" w:customStyle="1" w:styleId="WW8Num39z0">
    <w:name w:val="WW8Num39z0"/>
    <w:uiPriority w:val="99"/>
    <w:rsid w:val="00435D86"/>
    <w:rPr>
      <w:rFonts w:ascii="Arial" w:hAnsi="Arial" w:cs="Arial"/>
      <w:b/>
      <w:bCs/>
      <w:sz w:val="20"/>
      <w:szCs w:val="20"/>
    </w:rPr>
  </w:style>
  <w:style w:type="character" w:customStyle="1" w:styleId="WW8Num40z0">
    <w:name w:val="WW8Num40z0"/>
    <w:uiPriority w:val="99"/>
    <w:rsid w:val="00435D86"/>
  </w:style>
  <w:style w:type="character" w:customStyle="1" w:styleId="WW8Num41z0">
    <w:name w:val="WW8Num41z0"/>
    <w:uiPriority w:val="99"/>
    <w:rsid w:val="00435D86"/>
    <w:rPr>
      <w:rFonts w:ascii="Symbol" w:hAnsi="Symbol" w:cs="Symbol"/>
    </w:rPr>
  </w:style>
  <w:style w:type="character" w:customStyle="1" w:styleId="WW8Num42z0">
    <w:name w:val="WW8Num42z0"/>
    <w:uiPriority w:val="99"/>
    <w:rsid w:val="00435D86"/>
    <w:rPr>
      <w:rFonts w:ascii="Symbol" w:hAnsi="Symbol" w:cs="Symbol"/>
    </w:rPr>
  </w:style>
  <w:style w:type="character" w:customStyle="1" w:styleId="WW8Num42z1">
    <w:name w:val="WW8Num42z1"/>
    <w:uiPriority w:val="99"/>
    <w:rsid w:val="00435D86"/>
    <w:rPr>
      <w:rFonts w:ascii="Courier New" w:hAnsi="Courier New" w:cs="Courier New"/>
    </w:rPr>
  </w:style>
  <w:style w:type="character" w:customStyle="1" w:styleId="WW8Num42z2">
    <w:name w:val="WW8Num42z2"/>
    <w:uiPriority w:val="99"/>
    <w:rsid w:val="00435D86"/>
    <w:rPr>
      <w:rFonts w:ascii="Wingdings" w:hAnsi="Wingdings" w:cs="Wingdings"/>
    </w:rPr>
  </w:style>
  <w:style w:type="character" w:customStyle="1" w:styleId="WW8Num44z0">
    <w:name w:val="WW8Num44z0"/>
    <w:uiPriority w:val="99"/>
    <w:rsid w:val="00435D86"/>
    <w:rPr>
      <w:rFonts w:ascii="Times New Roman" w:hAnsi="Times New Roman" w:cs="Times New Roman"/>
      <w:spacing w:val="0"/>
      <w:kern w:val="1"/>
      <w:position w:val="0"/>
      <w:sz w:val="28"/>
      <w:szCs w:val="28"/>
      <w:u w:val="none"/>
      <w:vertAlign w:val="baseline"/>
      <w:em w:val="none"/>
    </w:rPr>
  </w:style>
  <w:style w:type="character" w:customStyle="1" w:styleId="WW8Num44z1">
    <w:name w:val="WW8Num44z1"/>
    <w:uiPriority w:val="99"/>
    <w:rsid w:val="00435D86"/>
    <w:rPr>
      <w:b/>
      <w:bCs/>
    </w:rPr>
  </w:style>
  <w:style w:type="character" w:customStyle="1" w:styleId="WW8Num45z0">
    <w:name w:val="WW8Num45z0"/>
    <w:uiPriority w:val="99"/>
    <w:rsid w:val="00435D86"/>
    <w:rPr>
      <w:rFonts w:ascii="Symbol" w:hAnsi="Symbol" w:cs="Symbol"/>
    </w:rPr>
  </w:style>
  <w:style w:type="character" w:customStyle="1" w:styleId="WW8Num45z1">
    <w:name w:val="WW8Num45z1"/>
    <w:uiPriority w:val="99"/>
    <w:rsid w:val="00435D86"/>
    <w:rPr>
      <w:rFonts w:ascii="Courier New" w:hAnsi="Courier New" w:cs="Courier New"/>
    </w:rPr>
  </w:style>
  <w:style w:type="character" w:customStyle="1" w:styleId="WW8Num45z2">
    <w:name w:val="WW8Num45z2"/>
    <w:uiPriority w:val="99"/>
    <w:rsid w:val="00435D86"/>
    <w:rPr>
      <w:rFonts w:ascii="Wingdings" w:hAnsi="Wingdings" w:cs="Wingdings"/>
    </w:rPr>
  </w:style>
  <w:style w:type="character" w:customStyle="1" w:styleId="WW8Num46z0">
    <w:name w:val="WW8Num46z0"/>
    <w:uiPriority w:val="99"/>
    <w:rsid w:val="00435D86"/>
    <w:rPr>
      <w:b/>
      <w:bCs/>
    </w:rPr>
  </w:style>
  <w:style w:type="character" w:customStyle="1" w:styleId="WW8Num47z0">
    <w:name w:val="WW8Num47z0"/>
    <w:uiPriority w:val="99"/>
    <w:rsid w:val="00435D86"/>
    <w:rPr>
      <w:rFonts w:ascii="Wingdings" w:hAnsi="Wingdings" w:cs="Wingdings"/>
      <w:color w:val="000080"/>
    </w:rPr>
  </w:style>
  <w:style w:type="character" w:customStyle="1" w:styleId="WW8Num49z0">
    <w:name w:val="WW8Num49z0"/>
    <w:uiPriority w:val="99"/>
    <w:rsid w:val="00435D86"/>
  </w:style>
  <w:style w:type="character" w:customStyle="1" w:styleId="FootnoteCharacters">
    <w:name w:val="Footnote Characters"/>
    <w:uiPriority w:val="99"/>
    <w:rsid w:val="00435D86"/>
  </w:style>
  <w:style w:type="character" w:customStyle="1" w:styleId="Defterms">
    <w:name w:val="Defterms"/>
    <w:basedOn w:val="DefaultParagraphFont"/>
    <w:uiPriority w:val="99"/>
    <w:rsid w:val="00435D86"/>
    <w:rPr>
      <w:color w:val="auto"/>
    </w:rPr>
  </w:style>
  <w:style w:type="character" w:styleId="PageNumber">
    <w:name w:val="page number"/>
    <w:basedOn w:val="DefaultParagraphFont"/>
    <w:uiPriority w:val="99"/>
    <w:rsid w:val="00435D86"/>
  </w:style>
  <w:style w:type="character" w:customStyle="1" w:styleId="TableFootNoteXref">
    <w:name w:val="TableFootNoteXref"/>
    <w:uiPriority w:val="99"/>
    <w:rsid w:val="00435D86"/>
    <w:rPr>
      <w:position w:val="1"/>
    </w:rPr>
  </w:style>
  <w:style w:type="character" w:customStyle="1" w:styleId="EndnoteCharacters">
    <w:name w:val="Endnote Characters"/>
    <w:uiPriority w:val="99"/>
    <w:rsid w:val="00435D86"/>
  </w:style>
  <w:style w:type="character" w:customStyle="1" w:styleId="NumberingSymbols">
    <w:name w:val="Numbering Symbols"/>
    <w:uiPriority w:val="99"/>
    <w:rsid w:val="00435D86"/>
  </w:style>
  <w:style w:type="character" w:styleId="CommentReference">
    <w:name w:val="annotation reference"/>
    <w:basedOn w:val="DefaultParagraphFont"/>
    <w:uiPriority w:val="99"/>
    <w:semiHidden/>
    <w:rsid w:val="00435D86"/>
    <w:rPr>
      <w:sz w:val="16"/>
      <w:szCs w:val="16"/>
    </w:rPr>
  </w:style>
  <w:style w:type="character" w:styleId="FollowedHyperlink">
    <w:name w:val="FollowedHyperlink"/>
    <w:basedOn w:val="DefaultParagraphFont"/>
    <w:uiPriority w:val="99"/>
    <w:rsid w:val="00435D86"/>
    <w:rPr>
      <w:color w:val="800080"/>
      <w:u w:val="single"/>
    </w:rPr>
  </w:style>
  <w:style w:type="character" w:customStyle="1" w:styleId="graysmall">
    <w:name w:val="graysmall"/>
    <w:basedOn w:val="DefaultParagraphFont"/>
    <w:uiPriority w:val="99"/>
    <w:rsid w:val="00435D86"/>
  </w:style>
  <w:style w:type="character" w:customStyle="1" w:styleId="CodeSnippet">
    <w:name w:val="CodeSnippet"/>
    <w:basedOn w:val="DefaultParagraphFont"/>
    <w:uiPriority w:val="99"/>
    <w:rsid w:val="00435D86"/>
    <w:rPr>
      <w:rFonts w:ascii="Courier New" w:hAnsi="Courier New" w:cs="Courier New"/>
      <w:sz w:val="20"/>
      <w:szCs w:val="20"/>
      <w:lang w:val="en-US"/>
    </w:rPr>
  </w:style>
  <w:style w:type="character" w:styleId="Emphasis">
    <w:name w:val="Emphasis"/>
    <w:basedOn w:val="DefaultParagraphFont"/>
    <w:uiPriority w:val="99"/>
    <w:qFormat/>
    <w:rsid w:val="00435D86"/>
    <w:rPr>
      <w:i/>
      <w:iCs/>
    </w:rPr>
  </w:style>
  <w:style w:type="character" w:customStyle="1" w:styleId="Codefragment-keyword">
    <w:name w:val="Codefragment-keyword"/>
    <w:basedOn w:val="Codefragment"/>
    <w:uiPriority w:val="99"/>
    <w:rsid w:val="00435D86"/>
    <w:rPr>
      <w:rFonts w:ascii="Courier New" w:hAnsi="Courier New" w:cs="Courier New"/>
      <w:b/>
      <w:bCs/>
      <w:noProof/>
      <w:sz w:val="22"/>
      <w:szCs w:val="22"/>
      <w:lang w:val="en-US"/>
    </w:rPr>
  </w:style>
  <w:style w:type="character" w:customStyle="1" w:styleId="CodeFragment-var">
    <w:name w:val="CodeFragment-var"/>
    <w:basedOn w:val="Codefragment"/>
    <w:uiPriority w:val="99"/>
    <w:rsid w:val="00435D86"/>
    <w:rPr>
      <w:rFonts w:ascii="Courier New" w:hAnsi="Courier New" w:cs="Courier New"/>
      <w:i/>
      <w:iCs/>
      <w:noProof/>
      <w:sz w:val="22"/>
      <w:szCs w:val="22"/>
      <w:lang w:val="en-US"/>
    </w:rPr>
  </w:style>
  <w:style w:type="character" w:customStyle="1" w:styleId="Codefragment-sub">
    <w:name w:val="Codefragment-sub"/>
    <w:basedOn w:val="Codefragment"/>
    <w:uiPriority w:val="99"/>
    <w:rsid w:val="00435D86"/>
    <w:rPr>
      <w:rFonts w:ascii="Courier New" w:hAnsi="Courier New" w:cs="Courier New"/>
      <w:noProof/>
      <w:sz w:val="22"/>
      <w:szCs w:val="22"/>
      <w:vertAlign w:val="subscript"/>
      <w:lang w:val="en-US"/>
    </w:rPr>
  </w:style>
  <w:style w:type="character" w:styleId="Strong">
    <w:name w:val="Strong"/>
    <w:basedOn w:val="DefaultParagraphFont"/>
    <w:uiPriority w:val="99"/>
    <w:qFormat/>
    <w:rsid w:val="00435D86"/>
    <w:rPr>
      <w:b/>
      <w:bCs/>
    </w:rPr>
  </w:style>
  <w:style w:type="character" w:customStyle="1" w:styleId="WW8Num21z0">
    <w:name w:val="WW8Num21z0"/>
    <w:uiPriority w:val="99"/>
    <w:rsid w:val="00435D86"/>
    <w:rPr>
      <w:rFonts w:ascii="Symbol" w:hAnsi="Symbol" w:cs="Symbol"/>
    </w:rPr>
  </w:style>
  <w:style w:type="character" w:customStyle="1" w:styleId="WW8Num140z3">
    <w:name w:val="WW8Num140z3"/>
    <w:uiPriority w:val="99"/>
    <w:rsid w:val="00435D86"/>
    <w:rPr>
      <w:rFonts w:ascii="Symbol" w:hAnsi="Symbol" w:cs="Symbol"/>
    </w:rPr>
  </w:style>
  <w:style w:type="character" w:customStyle="1" w:styleId="BalloonTextChar">
    <w:name w:val="Balloon Text Char"/>
    <w:basedOn w:val="DefaultParagraphFont"/>
    <w:uiPriority w:val="99"/>
    <w:rsid w:val="00435D86"/>
    <w:rPr>
      <w:rFonts w:ascii="Tahoma" w:hAnsi="Tahoma" w:cs="Tahoma"/>
      <w:sz w:val="16"/>
      <w:szCs w:val="16"/>
      <w:lang w:val="en-GB"/>
    </w:rPr>
  </w:style>
  <w:style w:type="character" w:customStyle="1" w:styleId="WW8Num191z0">
    <w:name w:val="WW8Num191z0"/>
    <w:uiPriority w:val="99"/>
    <w:rsid w:val="00435D86"/>
    <w:rPr>
      <w:i/>
      <w:iCs/>
    </w:rPr>
  </w:style>
  <w:style w:type="character" w:customStyle="1" w:styleId="RefNormChar">
    <w:name w:val="RefNorm Char"/>
    <w:basedOn w:val="DefaultParagraphFont"/>
    <w:uiPriority w:val="99"/>
    <w:rsid w:val="00435D86"/>
    <w:rPr>
      <w:sz w:val="24"/>
      <w:szCs w:val="24"/>
      <w:lang w:val="en-US" w:eastAsia="ar-SA" w:bidi="ar-SA"/>
    </w:rPr>
  </w:style>
  <w:style w:type="character" w:customStyle="1" w:styleId="List2Char">
    <w:name w:val="List 2 Char"/>
    <w:basedOn w:val="DefaultParagraphFont"/>
    <w:uiPriority w:val="99"/>
    <w:rsid w:val="00435D86"/>
    <w:rPr>
      <w:color w:val="000000"/>
      <w:sz w:val="24"/>
      <w:szCs w:val="24"/>
      <w:lang w:val="en-US" w:eastAsia="ar-SA" w:bidi="ar-SA"/>
    </w:rPr>
  </w:style>
  <w:style w:type="character" w:customStyle="1" w:styleId="StyleTableFootNoteXref105pt">
    <w:name w:val="Style TableFootNoteXref + 10.5 pt"/>
    <w:basedOn w:val="TableFootNoteXref"/>
    <w:uiPriority w:val="99"/>
    <w:rsid w:val="00435D86"/>
    <w:rPr>
      <w:position w:val="1"/>
      <w:sz w:val="16"/>
      <w:szCs w:val="16"/>
      <w:vertAlign w:val="superscript"/>
    </w:rPr>
  </w:style>
  <w:style w:type="character" w:customStyle="1" w:styleId="StyleHeading4h4sub-clause4H4hd4105ptChar">
    <w:name w:val="Style Heading 4h4sub-clause 4H4hd4 + 10.5 pt Char"/>
    <w:basedOn w:val="DefaultParagraphFont"/>
    <w:uiPriority w:val="99"/>
    <w:rsid w:val="00435D86"/>
    <w:rPr>
      <w:b/>
      <w:bCs/>
      <w:sz w:val="21"/>
      <w:szCs w:val="21"/>
      <w:lang w:val="en-US" w:eastAsia="ar-SA" w:bidi="ar-SA"/>
    </w:rPr>
  </w:style>
  <w:style w:type="character" w:customStyle="1" w:styleId="FiguretitleCharCharCharChar">
    <w:name w:val="Figure title Char Char Char Char"/>
    <w:basedOn w:val="DefaultParagraphFont"/>
    <w:uiPriority w:val="99"/>
    <w:rsid w:val="00435D86"/>
    <w:rPr>
      <w:b/>
      <w:bCs/>
      <w:sz w:val="24"/>
      <w:szCs w:val="24"/>
      <w:lang w:val="en-GB" w:eastAsia="ar-SA" w:bidi="ar-SA"/>
    </w:rPr>
  </w:style>
  <w:style w:type="character" w:customStyle="1" w:styleId="H2Char">
    <w:name w:val="H2 Char"/>
    <w:basedOn w:val="DefaultParagraphFont"/>
    <w:uiPriority w:val="99"/>
    <w:rsid w:val="00435D86"/>
    <w:rPr>
      <w:b/>
      <w:bCs/>
      <w:sz w:val="22"/>
      <w:szCs w:val="22"/>
      <w:lang w:val="en-GB" w:eastAsia="ar-SA" w:bidi="ar-SA"/>
    </w:rPr>
  </w:style>
  <w:style w:type="character" w:customStyle="1" w:styleId="Char">
    <w:name w:val="Char"/>
    <w:basedOn w:val="DefaultParagraphFont"/>
    <w:uiPriority w:val="99"/>
    <w:rsid w:val="00435D86"/>
    <w:rPr>
      <w:sz w:val="24"/>
      <w:szCs w:val="24"/>
      <w:lang w:val="en-GB" w:eastAsia="ar-SA" w:bidi="ar-SA"/>
    </w:rPr>
  </w:style>
  <w:style w:type="character" w:customStyle="1" w:styleId="PaperTitle">
    <w:name w:val="PaperTitle"/>
    <w:basedOn w:val="DefaultParagraphFont"/>
    <w:uiPriority w:val="99"/>
    <w:rsid w:val="00435D86"/>
    <w:rPr>
      <w:i/>
      <w:iCs/>
    </w:rPr>
  </w:style>
  <w:style w:type="character" w:customStyle="1" w:styleId="a2CharChar">
    <w:name w:val="a2 Char Char"/>
    <w:basedOn w:val="DefaultParagraphFont"/>
    <w:uiPriority w:val="99"/>
    <w:rsid w:val="00435D86"/>
    <w:rPr>
      <w:rFonts w:ascii="Arial" w:eastAsia="MS Mincho" w:hAnsi="Arial" w:cs="Arial"/>
      <w:b/>
      <w:bCs/>
      <w:sz w:val="24"/>
      <w:szCs w:val="24"/>
      <w:lang w:val="en-US" w:eastAsia="ar-SA" w:bidi="ar-SA"/>
    </w:rPr>
  </w:style>
  <w:style w:type="character" w:customStyle="1" w:styleId="French">
    <w:name w:val="French"/>
    <w:basedOn w:val="Emphasis"/>
    <w:uiPriority w:val="99"/>
    <w:rsid w:val="00435D86"/>
    <w:rPr>
      <w:i/>
      <w:iCs/>
      <w:lang w:val="fr-FR"/>
    </w:rPr>
  </w:style>
  <w:style w:type="character" w:customStyle="1" w:styleId="XMLelement">
    <w:name w:val="XML element"/>
    <w:basedOn w:val="DefaultParagraphFont"/>
    <w:uiPriority w:val="99"/>
    <w:rsid w:val="00435D86"/>
    <w:rPr>
      <w:rFonts w:ascii="Courier New" w:hAnsi="Courier New" w:cs="Courier New"/>
      <w:b/>
      <w:bCs/>
    </w:rPr>
  </w:style>
  <w:style w:type="character" w:customStyle="1" w:styleId="a3Char">
    <w:name w:val="a3 Char"/>
    <w:basedOn w:val="DefaultParagraphFont"/>
    <w:uiPriority w:val="99"/>
    <w:rsid w:val="00435D86"/>
    <w:rPr>
      <w:rFonts w:eastAsia="MS Mincho"/>
      <w:b/>
      <w:bCs/>
      <w:sz w:val="22"/>
      <w:szCs w:val="22"/>
      <w:lang w:val="en-US" w:eastAsia="ar-SA" w:bidi="ar-SA"/>
    </w:rPr>
  </w:style>
  <w:style w:type="character" w:customStyle="1" w:styleId="DefinitionheaderCharChar">
    <w:name w:val="Definitionheader Char Char"/>
    <w:basedOn w:val="DefaultParagraphFont"/>
    <w:uiPriority w:val="99"/>
    <w:rsid w:val="00435D86"/>
    <w:rPr>
      <w:b/>
      <w:bCs/>
      <w:sz w:val="24"/>
      <w:szCs w:val="24"/>
      <w:lang w:val="en-GB" w:eastAsia="ar-SA" w:bidi="ar-SA"/>
    </w:rPr>
  </w:style>
  <w:style w:type="character" w:customStyle="1" w:styleId="DefinitionheaderCharZchn">
    <w:name w:val="Definitionheader Char Zchn"/>
    <w:basedOn w:val="DefaultParagraphFont"/>
    <w:uiPriority w:val="99"/>
    <w:rsid w:val="00435D86"/>
    <w:rPr>
      <w:b/>
      <w:bCs/>
      <w:sz w:val="24"/>
      <w:szCs w:val="24"/>
      <w:lang w:val="en-GB" w:eastAsia="ar-SA" w:bidi="ar-SA"/>
    </w:rPr>
  </w:style>
  <w:style w:type="character" w:customStyle="1" w:styleId="DefinitionheaderCharZchn1">
    <w:name w:val="Definitionheader Char Zchn1"/>
    <w:basedOn w:val="DefaultParagraphFont"/>
    <w:uiPriority w:val="99"/>
    <w:rsid w:val="00435D86"/>
    <w:rPr>
      <w:b/>
      <w:bCs/>
      <w:sz w:val="24"/>
      <w:szCs w:val="24"/>
      <w:lang w:val="en-GB" w:eastAsia="ar-SA" w:bidi="ar-SA"/>
    </w:rPr>
  </w:style>
  <w:style w:type="character" w:customStyle="1" w:styleId="ExtXref">
    <w:name w:val="ExtXref"/>
    <w:basedOn w:val="DefaultParagraphFont"/>
    <w:uiPriority w:val="99"/>
    <w:rsid w:val="00435D86"/>
    <w:rPr>
      <w:color w:val="auto"/>
    </w:rPr>
  </w:style>
  <w:style w:type="character" w:customStyle="1" w:styleId="FiguretitleCharCharChar">
    <w:name w:val="Figure title Char Char Char"/>
    <w:basedOn w:val="DefaultParagraphFont"/>
    <w:uiPriority w:val="99"/>
    <w:rsid w:val="00435D86"/>
    <w:rPr>
      <w:b/>
      <w:bCs/>
      <w:sz w:val="24"/>
      <w:szCs w:val="24"/>
      <w:lang w:val="en-GB" w:eastAsia="ar-SA" w:bidi="ar-SA"/>
    </w:rPr>
  </w:style>
  <w:style w:type="character" w:customStyle="1" w:styleId="TablefootnoteCharChar">
    <w:name w:val="Table footnote Char Char"/>
    <w:basedOn w:val="DefaultParagraphFont"/>
    <w:uiPriority w:val="99"/>
    <w:rsid w:val="00435D86"/>
    <w:rPr>
      <w:sz w:val="18"/>
      <w:szCs w:val="18"/>
      <w:lang w:val="en-GB" w:eastAsia="ar-SA" w:bidi="ar-SA"/>
    </w:rPr>
  </w:style>
  <w:style w:type="character" w:customStyle="1" w:styleId="TablefootnoteChar1">
    <w:name w:val="Table footnote Char1"/>
    <w:basedOn w:val="DefaultParagraphFont"/>
    <w:uiPriority w:val="99"/>
    <w:rsid w:val="00435D86"/>
    <w:rPr>
      <w:sz w:val="18"/>
      <w:szCs w:val="18"/>
      <w:lang w:val="en-GB" w:eastAsia="ar-SA" w:bidi="ar-SA"/>
    </w:rPr>
  </w:style>
  <w:style w:type="character" w:customStyle="1" w:styleId="TablelineafterChar">
    <w:name w:val="Table line after Char"/>
    <w:basedOn w:val="DefaultParagraphFont"/>
    <w:uiPriority w:val="99"/>
    <w:rsid w:val="00435D86"/>
    <w:rPr>
      <w:sz w:val="22"/>
      <w:szCs w:val="22"/>
      <w:lang w:val="en-US" w:eastAsia="ar-SA" w:bidi="ar-SA"/>
    </w:rPr>
  </w:style>
  <w:style w:type="character" w:customStyle="1" w:styleId="TransliteratedArabic">
    <w:name w:val="Transliterated Arabic"/>
    <w:basedOn w:val="Emphasis"/>
    <w:uiPriority w:val="99"/>
    <w:rsid w:val="00435D86"/>
    <w:rPr>
      <w:rFonts w:ascii="Courier New" w:hAnsi="Courier New" w:cs="Courier New"/>
      <w:i/>
      <w:iCs/>
    </w:rPr>
  </w:style>
  <w:style w:type="character" w:customStyle="1" w:styleId="InLineCode">
    <w:name w:val="InLine Code"/>
    <w:basedOn w:val="DefaultParagraphFont"/>
    <w:uiPriority w:val="99"/>
    <w:rsid w:val="00435D86"/>
    <w:rPr>
      <w:rFonts w:ascii="Courier New" w:hAnsi="Courier New" w:cs="Courier New"/>
      <w:sz w:val="24"/>
      <w:szCs w:val="24"/>
      <w:lang w:val="en-US"/>
    </w:rPr>
  </w:style>
  <w:style w:type="character" w:styleId="LineNumber">
    <w:name w:val="line number"/>
    <w:basedOn w:val="DefaultParagraphFont"/>
    <w:uiPriority w:val="99"/>
    <w:rsid w:val="00435D86"/>
    <w:rPr>
      <w:lang w:val="fr-FR"/>
    </w:rPr>
  </w:style>
  <w:style w:type="character" w:customStyle="1" w:styleId="SC2122888">
    <w:name w:val="SC.2.122888"/>
    <w:uiPriority w:val="99"/>
    <w:rsid w:val="00435D86"/>
    <w:rPr>
      <w:color w:val="000000"/>
      <w:sz w:val="36"/>
      <w:szCs w:val="36"/>
    </w:rPr>
  </w:style>
  <w:style w:type="character" w:customStyle="1" w:styleId="contenttitle1">
    <w:name w:val="contenttitle1"/>
    <w:basedOn w:val="DefaultParagraphFont"/>
    <w:uiPriority w:val="99"/>
    <w:rsid w:val="00435D86"/>
    <w:rPr>
      <w:rFonts w:ascii="Verdana" w:hAnsi="Verdana" w:cs="Verdana"/>
      <w:b/>
      <w:bCs/>
      <w:color w:val="auto"/>
      <w:sz w:val="14"/>
      <w:szCs w:val="14"/>
    </w:rPr>
  </w:style>
  <w:style w:type="character" w:customStyle="1" w:styleId="cataloguedetail-doctitle1">
    <w:name w:val="cataloguedetail-doctitle1"/>
    <w:basedOn w:val="DefaultParagraphFont"/>
    <w:uiPriority w:val="99"/>
    <w:rsid w:val="00435D86"/>
    <w:rPr>
      <w:rFonts w:ascii="Verdana" w:hAnsi="Verdana" w:cs="Verdana"/>
      <w:b/>
      <w:bCs/>
      <w:color w:val="auto"/>
      <w:sz w:val="14"/>
      <w:szCs w:val="14"/>
    </w:rPr>
  </w:style>
  <w:style w:type="character" w:customStyle="1" w:styleId="a4Char">
    <w:name w:val="a4 Char"/>
    <w:basedOn w:val="DefaultParagraphFont"/>
    <w:uiPriority w:val="99"/>
    <w:rsid w:val="00435D86"/>
    <w:rPr>
      <w:rFonts w:eastAsia="MS Mincho"/>
      <w:b/>
      <w:bCs/>
      <w:sz w:val="24"/>
      <w:szCs w:val="24"/>
      <w:lang w:val="en-US" w:eastAsia="ar-SA" w:bidi="ar-SA"/>
    </w:rPr>
  </w:style>
  <w:style w:type="character" w:customStyle="1" w:styleId="Tabletext9Char">
    <w:name w:val="Table text (9) Char"/>
    <w:basedOn w:val="DefaultParagraphFont"/>
    <w:uiPriority w:val="99"/>
    <w:rsid w:val="00435D86"/>
    <w:rPr>
      <w:rFonts w:eastAsia="MS Mincho"/>
      <w:sz w:val="24"/>
      <w:szCs w:val="24"/>
      <w:lang w:val="en-US" w:eastAsia="ar-SA" w:bidi="ar-SA"/>
    </w:rPr>
  </w:style>
  <w:style w:type="character" w:customStyle="1" w:styleId="RequirementChar">
    <w:name w:val="Requirement Char"/>
    <w:basedOn w:val="Char"/>
    <w:uiPriority w:val="99"/>
    <w:rsid w:val="00435D86"/>
    <w:rPr>
      <w:sz w:val="24"/>
      <w:szCs w:val="24"/>
      <w:lang w:val="en-US" w:eastAsia="ar-SA" w:bidi="ar-SA"/>
    </w:rPr>
  </w:style>
  <w:style w:type="character" w:customStyle="1" w:styleId="TermsChar">
    <w:name w:val="Term(s) Char"/>
    <w:basedOn w:val="DefaultParagraphFont"/>
    <w:uiPriority w:val="99"/>
    <w:rsid w:val="00435D86"/>
    <w:rPr>
      <w:b/>
      <w:bCs/>
      <w:sz w:val="24"/>
      <w:szCs w:val="24"/>
      <w:lang w:val="en-GB" w:eastAsia="ar-SA" w:bidi="ar-SA"/>
    </w:rPr>
  </w:style>
  <w:style w:type="character" w:customStyle="1" w:styleId="NoteChar">
    <w:name w:val="Note Char"/>
    <w:basedOn w:val="DefaultParagraphFont"/>
    <w:uiPriority w:val="99"/>
    <w:rsid w:val="00435D86"/>
    <w:rPr>
      <w:lang w:val="en-GB" w:eastAsia="ar-SA" w:bidi="ar-SA"/>
    </w:rPr>
  </w:style>
  <w:style w:type="character" w:customStyle="1" w:styleId="NumberedNoteChar">
    <w:name w:val="Numbered Note Char"/>
    <w:basedOn w:val="NoteChar"/>
    <w:uiPriority w:val="99"/>
    <w:rsid w:val="00435D86"/>
    <w:rPr>
      <w:rFonts w:eastAsia="SimSun"/>
      <w:sz w:val="24"/>
      <w:szCs w:val="24"/>
      <w:lang w:val="en-US" w:eastAsia="ar-SA" w:bidi="ar-SA"/>
    </w:rPr>
  </w:style>
  <w:style w:type="character" w:customStyle="1" w:styleId="WFS-RequirementChar">
    <w:name w:val="WFS-Requirement Char"/>
    <w:basedOn w:val="DefaultParagraphFont"/>
    <w:uiPriority w:val="99"/>
    <w:rsid w:val="00435D86"/>
    <w:rPr>
      <w:rFonts w:ascii="Trebuchet MS" w:eastAsia="SimSun" w:hAnsi="Trebuchet MS" w:cs="Trebuchet MS"/>
      <w:b/>
      <w:bCs/>
      <w:color w:val="FF0000"/>
      <w:sz w:val="24"/>
      <w:szCs w:val="24"/>
      <w:lang w:val="en-US" w:eastAsia="ar-SA" w:bidi="ar-SA"/>
    </w:rPr>
  </w:style>
  <w:style w:type="character" w:customStyle="1" w:styleId="code-quote">
    <w:name w:val="code-quote"/>
    <w:basedOn w:val="DefaultParagraphFont"/>
    <w:uiPriority w:val="99"/>
    <w:rsid w:val="00435D86"/>
    <w:rPr>
      <w:rFonts w:ascii="Courier New" w:hAnsi="Courier New" w:cs="Courier New"/>
      <w:i/>
      <w:iCs/>
      <w:sz w:val="22"/>
      <w:szCs w:val="22"/>
    </w:rPr>
  </w:style>
  <w:style w:type="character" w:customStyle="1" w:styleId="WW-DefaultParagraphFont">
    <w:name w:val="WW-Default Paragraph Font"/>
    <w:uiPriority w:val="99"/>
    <w:rsid w:val="00435D86"/>
  </w:style>
  <w:style w:type="character" w:customStyle="1" w:styleId="WW-CommentReference">
    <w:name w:val="WW-Comment Reference"/>
    <w:basedOn w:val="WW-DefaultParagraphFont"/>
    <w:uiPriority w:val="99"/>
    <w:rsid w:val="00435D86"/>
    <w:rPr>
      <w:sz w:val="16"/>
      <w:szCs w:val="16"/>
    </w:rPr>
  </w:style>
  <w:style w:type="character" w:customStyle="1" w:styleId="codequote">
    <w:name w:val="code quote"/>
    <w:basedOn w:val="DefaultParagraphFont"/>
    <w:uiPriority w:val="99"/>
    <w:rsid w:val="00435D86"/>
    <w:rPr>
      <w:rFonts w:ascii="Courier New" w:hAnsi="Courier New" w:cs="Courier New"/>
      <w:i/>
      <w:iCs/>
      <w:sz w:val="22"/>
      <w:szCs w:val="22"/>
    </w:rPr>
  </w:style>
  <w:style w:type="character" w:customStyle="1" w:styleId="code-keyword">
    <w:name w:val="code-keyword"/>
    <w:basedOn w:val="DefaultParagraphFont"/>
    <w:uiPriority w:val="99"/>
    <w:rsid w:val="00435D86"/>
  </w:style>
  <w:style w:type="character" w:styleId="HTMLCode">
    <w:name w:val="HTML Code"/>
    <w:basedOn w:val="DefaultParagraphFont"/>
    <w:uiPriority w:val="99"/>
    <w:rsid w:val="00435D86"/>
    <w:rPr>
      <w:rFonts w:ascii="Courier New" w:hAnsi="Courier New" w:cs="Courier New"/>
      <w:sz w:val="20"/>
      <w:szCs w:val="20"/>
    </w:rPr>
  </w:style>
  <w:style w:type="character" w:customStyle="1" w:styleId="Code1Char">
    <w:name w:val="Code 1 Char"/>
    <w:basedOn w:val="DefaultParagraphFont"/>
    <w:uiPriority w:val="99"/>
    <w:rsid w:val="00435D86"/>
    <w:rPr>
      <w:rFonts w:ascii="Courier" w:eastAsia="SimSun" w:hAnsi="Courier" w:cs="Courier"/>
      <w:sz w:val="24"/>
      <w:szCs w:val="24"/>
      <w:lang w:val="en-US" w:eastAsia="ar-SA" w:bidi="ar-SA"/>
    </w:rPr>
  </w:style>
  <w:style w:type="character" w:customStyle="1" w:styleId="CodeListingChar">
    <w:name w:val="Code Listing Char"/>
    <w:basedOn w:val="Code1Char"/>
    <w:uiPriority w:val="99"/>
    <w:rsid w:val="00435D86"/>
    <w:rPr>
      <w:rFonts w:ascii="Courier New" w:eastAsia="MS Mincho" w:hAnsi="Courier New" w:cs="Courier New"/>
      <w:sz w:val="24"/>
      <w:szCs w:val="24"/>
      <w:lang w:val="en-US" w:eastAsia="ar-SA" w:bidi="ar-SA"/>
    </w:rPr>
  </w:style>
  <w:style w:type="character" w:customStyle="1" w:styleId="CodelistingChar0">
    <w:name w:val="Code listing Char"/>
    <w:basedOn w:val="Code1Char"/>
    <w:uiPriority w:val="99"/>
    <w:rsid w:val="00435D86"/>
    <w:rPr>
      <w:rFonts w:ascii="Courier" w:eastAsia="SimSun" w:hAnsi="Courier" w:cs="Courier"/>
      <w:sz w:val="24"/>
      <w:szCs w:val="24"/>
      <w:lang w:val="en-US" w:eastAsia="ar-SA" w:bidi="ar-SA"/>
    </w:rPr>
  </w:style>
  <w:style w:type="character" w:customStyle="1" w:styleId="WFS-RequirementCharChar">
    <w:name w:val="WFS-Requirement Char Char"/>
    <w:basedOn w:val="RequirementChar"/>
    <w:uiPriority w:val="99"/>
    <w:rsid w:val="00435D86"/>
    <w:rPr>
      <w:b/>
      <w:bCs/>
      <w:sz w:val="24"/>
      <w:szCs w:val="24"/>
      <w:lang w:val="en-US" w:eastAsia="ar-SA" w:bidi="ar-SA"/>
    </w:rPr>
  </w:style>
  <w:style w:type="character" w:customStyle="1" w:styleId="WFSReccomendataion">
    <w:name w:val="WFS Reccomendataion"/>
    <w:basedOn w:val="Strong"/>
    <w:uiPriority w:val="99"/>
    <w:rsid w:val="00435D86"/>
    <w:rPr>
      <w:b/>
      <w:bCs/>
      <w:color w:val="FF0000"/>
      <w:u w:val="none"/>
    </w:rPr>
  </w:style>
  <w:style w:type="character" w:customStyle="1" w:styleId="DefinitionChar">
    <w:name w:val="Definition Char"/>
    <w:basedOn w:val="DefaultParagraphFont"/>
    <w:uiPriority w:val="99"/>
    <w:rsid w:val="00435D86"/>
    <w:rPr>
      <w:sz w:val="24"/>
      <w:szCs w:val="24"/>
      <w:lang w:val="en-GB" w:eastAsia="ar-SA" w:bidi="ar-SA"/>
    </w:rPr>
  </w:style>
  <w:style w:type="character" w:customStyle="1" w:styleId="SC22206">
    <w:name w:val="SC.2.2206"/>
    <w:uiPriority w:val="99"/>
    <w:rsid w:val="00435D86"/>
    <w:rPr>
      <w:color w:val="000000"/>
      <w:sz w:val="40"/>
      <w:szCs w:val="40"/>
    </w:rPr>
  </w:style>
  <w:style w:type="character" w:customStyle="1" w:styleId="apple-converted-space">
    <w:name w:val="apple-converted-space"/>
    <w:basedOn w:val="DefaultParagraphFont"/>
    <w:uiPriority w:val="99"/>
    <w:rsid w:val="00435D86"/>
  </w:style>
  <w:style w:type="character" w:customStyle="1" w:styleId="apple-style-span">
    <w:name w:val="apple-style-span"/>
    <w:basedOn w:val="DefaultParagraphFont"/>
    <w:uiPriority w:val="99"/>
    <w:rsid w:val="00435D86"/>
  </w:style>
  <w:style w:type="character" w:customStyle="1" w:styleId="a2Char">
    <w:name w:val="a2 Char"/>
    <w:basedOn w:val="DefaultParagraphFont"/>
    <w:uiPriority w:val="99"/>
    <w:rsid w:val="00435D86"/>
    <w:rPr>
      <w:rFonts w:ascii="Arial" w:eastAsia="MS Mincho" w:hAnsi="Arial" w:cs="Arial"/>
      <w:b/>
      <w:bCs/>
      <w:sz w:val="24"/>
      <w:szCs w:val="24"/>
      <w:lang w:val="en-US" w:eastAsia="ar-SA" w:bidi="ar-SA"/>
    </w:rPr>
  </w:style>
  <w:style w:type="character" w:customStyle="1" w:styleId="a3CharCharCharCharChar">
    <w:name w:val="a3 Char Char Char Char Char"/>
    <w:uiPriority w:val="99"/>
    <w:rsid w:val="00435D86"/>
  </w:style>
  <w:style w:type="character" w:customStyle="1" w:styleId="tx1">
    <w:name w:val="tx1"/>
    <w:basedOn w:val="DefaultParagraphFont"/>
    <w:uiPriority w:val="99"/>
    <w:rsid w:val="00435D86"/>
    <w:rPr>
      <w:b/>
      <w:bCs/>
    </w:rPr>
  </w:style>
  <w:style w:type="paragraph" w:customStyle="1" w:styleId="Heading">
    <w:name w:val="Heading"/>
    <w:basedOn w:val="Normal"/>
    <w:next w:val="BodyText"/>
    <w:uiPriority w:val="99"/>
    <w:rsid w:val="00435D86"/>
    <w:pPr>
      <w:keepNext/>
      <w:spacing w:before="240" w:after="120"/>
    </w:pPr>
    <w:rPr>
      <w:rFonts w:ascii="Arial" w:eastAsia="MS Mincho" w:hAnsi="Arial" w:cs="Arial"/>
      <w:sz w:val="28"/>
      <w:szCs w:val="28"/>
      <w:lang w:val="en-GB" w:eastAsia="ar-SA"/>
    </w:rPr>
  </w:style>
  <w:style w:type="paragraph" w:styleId="BodyText">
    <w:name w:val="Body Text"/>
    <w:basedOn w:val="Normal"/>
    <w:link w:val="BodyTextChar"/>
    <w:uiPriority w:val="99"/>
    <w:rsid w:val="00435D86"/>
    <w:pPr>
      <w:spacing w:before="60" w:after="120"/>
      <w:jc w:val="both"/>
    </w:pPr>
    <w:rPr>
      <w:rFonts w:eastAsiaTheme="minorEastAsia"/>
      <w:sz w:val="23"/>
      <w:szCs w:val="23"/>
      <w:lang w:val="en-GB" w:eastAsia="ar-SA"/>
    </w:rPr>
  </w:style>
  <w:style w:type="character" w:customStyle="1" w:styleId="BodyTextChar">
    <w:name w:val="Body Text Char"/>
    <w:basedOn w:val="DefaultParagraphFont"/>
    <w:link w:val="BodyText"/>
    <w:uiPriority w:val="99"/>
    <w:rsid w:val="00435D86"/>
    <w:rPr>
      <w:rFonts w:eastAsiaTheme="minorEastAsia"/>
      <w:sz w:val="23"/>
      <w:szCs w:val="23"/>
      <w:lang w:val="en-GB" w:eastAsia="ar-SA"/>
    </w:rPr>
  </w:style>
  <w:style w:type="paragraph" w:customStyle="1" w:styleId="Index">
    <w:name w:val="Index"/>
    <w:basedOn w:val="Normal"/>
    <w:uiPriority w:val="99"/>
    <w:rsid w:val="00435D86"/>
    <w:pPr>
      <w:suppressLineNumbers/>
    </w:pPr>
    <w:rPr>
      <w:rFonts w:eastAsiaTheme="minorEastAsia"/>
      <w:sz w:val="23"/>
      <w:szCs w:val="23"/>
      <w:lang w:val="en-GB" w:eastAsia="ar-SA"/>
    </w:rPr>
  </w:style>
  <w:style w:type="paragraph" w:styleId="NormalIndent">
    <w:name w:val="Normal Indent"/>
    <w:basedOn w:val="Normal"/>
    <w:uiPriority w:val="99"/>
    <w:rsid w:val="00435D86"/>
    <w:pPr>
      <w:tabs>
        <w:tab w:val="left" w:pos="1418"/>
      </w:tabs>
      <w:ind w:left="708"/>
    </w:pPr>
    <w:rPr>
      <w:rFonts w:eastAsiaTheme="minorEastAsia"/>
      <w:sz w:val="23"/>
      <w:szCs w:val="23"/>
      <w:lang w:val="en-GB" w:eastAsia="ar-SA"/>
    </w:rPr>
  </w:style>
  <w:style w:type="paragraph" w:customStyle="1" w:styleId="algorithm">
    <w:name w:val="algorithm"/>
    <w:basedOn w:val="NormalIndent"/>
    <w:uiPriority w:val="99"/>
    <w:rsid w:val="00435D86"/>
    <w:pPr>
      <w:tabs>
        <w:tab w:val="left" w:pos="2061"/>
      </w:tabs>
      <w:ind w:left="2061" w:hanging="360"/>
    </w:pPr>
  </w:style>
  <w:style w:type="paragraph" w:customStyle="1" w:styleId="ANNEX0">
    <w:name w:val="ANNEX"/>
    <w:basedOn w:val="Normal"/>
    <w:next w:val="Normal"/>
    <w:uiPriority w:val="99"/>
    <w:rsid w:val="00435D86"/>
    <w:pPr>
      <w:keepNext/>
      <w:pageBreakBefore/>
      <w:spacing w:after="480" w:line="310" w:lineRule="exact"/>
      <w:jc w:val="center"/>
    </w:pPr>
    <w:rPr>
      <w:rFonts w:eastAsiaTheme="minorEastAsia"/>
      <w:b/>
      <w:bCs/>
      <w:sz w:val="28"/>
      <w:szCs w:val="28"/>
      <w:lang w:val="en-GB" w:eastAsia="ar-SA"/>
    </w:rPr>
  </w:style>
  <w:style w:type="paragraph" w:customStyle="1" w:styleId="bibliography">
    <w:name w:val="bibliography"/>
    <w:basedOn w:val="Normal"/>
    <w:uiPriority w:val="99"/>
    <w:rsid w:val="00435D86"/>
    <w:pPr>
      <w:tabs>
        <w:tab w:val="num" w:pos="360"/>
      </w:tabs>
      <w:ind w:left="360" w:hanging="360"/>
    </w:pPr>
    <w:rPr>
      <w:rFonts w:eastAsiaTheme="minorEastAsia"/>
      <w:sz w:val="23"/>
      <w:szCs w:val="23"/>
      <w:lang w:eastAsia="ar-SA"/>
    </w:rPr>
  </w:style>
  <w:style w:type="paragraph" w:customStyle="1" w:styleId="Example">
    <w:name w:val="Example"/>
    <w:basedOn w:val="Normal"/>
    <w:next w:val="Normal"/>
    <w:rsid w:val="00435D86"/>
    <w:pPr>
      <w:tabs>
        <w:tab w:val="left" w:pos="958"/>
        <w:tab w:val="left" w:pos="1360"/>
      </w:tabs>
    </w:pPr>
    <w:rPr>
      <w:rFonts w:eastAsiaTheme="minorEastAsia"/>
      <w:sz w:val="20"/>
      <w:szCs w:val="20"/>
      <w:lang w:val="en-GB" w:eastAsia="ar-SA"/>
    </w:rPr>
  </w:style>
  <w:style w:type="paragraph" w:customStyle="1" w:styleId="Figurefootnote">
    <w:name w:val="Figure footnote"/>
    <w:basedOn w:val="Normal"/>
    <w:uiPriority w:val="99"/>
    <w:rsid w:val="00435D86"/>
    <w:pPr>
      <w:keepNext/>
      <w:tabs>
        <w:tab w:val="left" w:pos="340"/>
      </w:tabs>
      <w:spacing w:after="60" w:line="208" w:lineRule="auto"/>
    </w:pPr>
    <w:rPr>
      <w:rFonts w:eastAsiaTheme="minorEastAsia"/>
      <w:sz w:val="18"/>
      <w:szCs w:val="18"/>
      <w:lang w:val="en-GB" w:eastAsia="ar-SA"/>
    </w:rPr>
  </w:style>
  <w:style w:type="paragraph" w:customStyle="1" w:styleId="Formula">
    <w:name w:val="Formula"/>
    <w:basedOn w:val="Normal"/>
    <w:next w:val="Normal"/>
    <w:uiPriority w:val="99"/>
    <w:rsid w:val="00435D86"/>
    <w:pPr>
      <w:keepNext/>
      <w:tabs>
        <w:tab w:val="right" w:pos="8640"/>
      </w:tabs>
      <w:spacing w:after="220"/>
      <w:ind w:left="400"/>
    </w:pPr>
    <w:rPr>
      <w:rFonts w:eastAsiaTheme="minorEastAsia"/>
      <w:sz w:val="23"/>
      <w:szCs w:val="23"/>
      <w:lang w:val="en-GB" w:eastAsia="ar-SA"/>
    </w:rPr>
  </w:style>
  <w:style w:type="paragraph" w:customStyle="1" w:styleId="Introduction">
    <w:name w:val="Introduction"/>
    <w:basedOn w:val="Normal"/>
    <w:next w:val="Normal"/>
    <w:uiPriority w:val="99"/>
    <w:rsid w:val="00435D86"/>
    <w:pPr>
      <w:pageBreakBefore/>
      <w:tabs>
        <w:tab w:val="left" w:pos="400"/>
      </w:tabs>
      <w:spacing w:before="960" w:after="310" w:line="309" w:lineRule="auto"/>
    </w:pPr>
    <w:rPr>
      <w:rFonts w:eastAsiaTheme="minorEastAsia"/>
      <w:b/>
      <w:bCs/>
      <w:sz w:val="28"/>
      <w:szCs w:val="28"/>
      <w:lang w:val="en-GB" w:eastAsia="ar-SA"/>
    </w:rPr>
  </w:style>
  <w:style w:type="paragraph" w:customStyle="1" w:styleId="Note">
    <w:name w:val="Note"/>
    <w:basedOn w:val="Normal"/>
    <w:next w:val="Normal"/>
    <w:uiPriority w:val="99"/>
    <w:rsid w:val="00435D86"/>
    <w:pPr>
      <w:tabs>
        <w:tab w:val="left" w:pos="960"/>
      </w:tabs>
      <w:spacing w:line="208" w:lineRule="auto"/>
    </w:pPr>
    <w:rPr>
      <w:rFonts w:eastAsiaTheme="minorEastAsia"/>
      <w:sz w:val="20"/>
      <w:szCs w:val="20"/>
      <w:lang w:val="en-GB" w:eastAsia="ar-SA"/>
    </w:rPr>
  </w:style>
  <w:style w:type="paragraph" w:customStyle="1" w:styleId="p3">
    <w:name w:val="p3"/>
    <w:basedOn w:val="Normal"/>
    <w:next w:val="Normal"/>
    <w:uiPriority w:val="99"/>
    <w:rsid w:val="00435D86"/>
    <w:pPr>
      <w:tabs>
        <w:tab w:val="left" w:pos="720"/>
      </w:tabs>
    </w:pPr>
    <w:rPr>
      <w:rFonts w:eastAsiaTheme="minorEastAsia"/>
      <w:sz w:val="23"/>
      <w:szCs w:val="23"/>
      <w:lang w:val="en-GB" w:eastAsia="ar-SA"/>
    </w:rPr>
  </w:style>
  <w:style w:type="paragraph" w:customStyle="1" w:styleId="p4">
    <w:name w:val="p4"/>
    <w:basedOn w:val="Normal"/>
    <w:next w:val="Normal"/>
    <w:uiPriority w:val="99"/>
    <w:rsid w:val="00435D86"/>
    <w:pPr>
      <w:tabs>
        <w:tab w:val="left" w:pos="1100"/>
      </w:tabs>
    </w:pPr>
    <w:rPr>
      <w:rFonts w:eastAsiaTheme="minorEastAsia"/>
      <w:sz w:val="23"/>
      <w:szCs w:val="23"/>
      <w:lang w:val="en-GB" w:eastAsia="ar-SA"/>
    </w:rPr>
  </w:style>
  <w:style w:type="paragraph" w:customStyle="1" w:styleId="p5">
    <w:name w:val="p5"/>
    <w:basedOn w:val="Normal"/>
    <w:next w:val="Normal"/>
    <w:uiPriority w:val="99"/>
    <w:rsid w:val="00435D86"/>
    <w:pPr>
      <w:tabs>
        <w:tab w:val="left" w:pos="1100"/>
      </w:tabs>
    </w:pPr>
    <w:rPr>
      <w:rFonts w:eastAsiaTheme="minorEastAsia"/>
      <w:sz w:val="23"/>
      <w:szCs w:val="23"/>
      <w:lang w:val="en-GB" w:eastAsia="ar-SA"/>
    </w:rPr>
  </w:style>
  <w:style w:type="paragraph" w:customStyle="1" w:styleId="p6">
    <w:name w:val="p6"/>
    <w:basedOn w:val="Normal"/>
    <w:next w:val="Normal"/>
    <w:uiPriority w:val="99"/>
    <w:rsid w:val="00435D86"/>
    <w:pPr>
      <w:tabs>
        <w:tab w:val="left" w:pos="1440"/>
      </w:tabs>
    </w:pPr>
    <w:rPr>
      <w:rFonts w:eastAsiaTheme="minorEastAsia"/>
      <w:sz w:val="23"/>
      <w:szCs w:val="23"/>
      <w:lang w:val="en-GB" w:eastAsia="ar-SA"/>
    </w:rPr>
  </w:style>
  <w:style w:type="paragraph" w:customStyle="1" w:styleId="RefNorm">
    <w:name w:val="RefNorm"/>
    <w:basedOn w:val="Normal"/>
    <w:next w:val="Normal"/>
    <w:uiPriority w:val="99"/>
    <w:rsid w:val="00435D86"/>
    <w:rPr>
      <w:rFonts w:eastAsiaTheme="minorEastAsia"/>
      <w:sz w:val="23"/>
      <w:szCs w:val="23"/>
      <w:lang w:val="en-GB" w:eastAsia="ar-SA"/>
    </w:rPr>
  </w:style>
  <w:style w:type="paragraph" w:customStyle="1" w:styleId="Special">
    <w:name w:val="Special"/>
    <w:basedOn w:val="Normal"/>
    <w:next w:val="Normal"/>
    <w:uiPriority w:val="99"/>
    <w:rsid w:val="00435D86"/>
    <w:rPr>
      <w:rFonts w:eastAsiaTheme="minorEastAsia"/>
      <w:sz w:val="23"/>
      <w:szCs w:val="23"/>
      <w:lang w:val="en-GB" w:eastAsia="ar-SA"/>
    </w:rPr>
  </w:style>
  <w:style w:type="paragraph" w:customStyle="1" w:styleId="Tablefootnote">
    <w:name w:val="Table footnote"/>
    <w:basedOn w:val="Normal"/>
    <w:uiPriority w:val="99"/>
    <w:rsid w:val="00435D86"/>
    <w:pPr>
      <w:tabs>
        <w:tab w:val="left" w:pos="340"/>
      </w:tabs>
      <w:spacing w:before="60" w:after="60" w:line="208" w:lineRule="auto"/>
    </w:pPr>
    <w:rPr>
      <w:rFonts w:eastAsiaTheme="minorEastAsia"/>
      <w:sz w:val="18"/>
      <w:szCs w:val="18"/>
      <w:lang w:val="en-GB" w:eastAsia="ar-SA"/>
    </w:rPr>
  </w:style>
  <w:style w:type="paragraph" w:customStyle="1" w:styleId="Tabletitle">
    <w:name w:val="Table title"/>
    <w:basedOn w:val="Normal"/>
    <w:next w:val="Normal"/>
    <w:uiPriority w:val="99"/>
    <w:rsid w:val="00435D86"/>
    <w:pPr>
      <w:keepNext/>
      <w:tabs>
        <w:tab w:val="num" w:pos="1077"/>
      </w:tabs>
      <w:suppressAutoHyphens/>
      <w:spacing w:before="120" w:after="120" w:line="228" w:lineRule="auto"/>
      <w:jc w:val="center"/>
    </w:pPr>
    <w:rPr>
      <w:rFonts w:eastAsiaTheme="minorEastAsia"/>
      <w:b/>
      <w:bCs/>
      <w:sz w:val="23"/>
      <w:szCs w:val="23"/>
      <w:lang w:val="en-GB" w:eastAsia="ar-SA"/>
    </w:rPr>
  </w:style>
  <w:style w:type="paragraph" w:customStyle="1" w:styleId="zzBiblio">
    <w:name w:val="zzBiblio"/>
    <w:basedOn w:val="Normal"/>
    <w:next w:val="bibliography"/>
    <w:uiPriority w:val="99"/>
    <w:rsid w:val="00435D86"/>
    <w:pPr>
      <w:pageBreakBefore/>
      <w:spacing w:after="760" w:line="309" w:lineRule="auto"/>
      <w:jc w:val="center"/>
    </w:pPr>
    <w:rPr>
      <w:rFonts w:eastAsiaTheme="minorEastAsia"/>
      <w:b/>
      <w:bCs/>
      <w:sz w:val="28"/>
      <w:szCs w:val="28"/>
      <w:lang w:val="en-GB" w:eastAsia="ar-SA"/>
    </w:rPr>
  </w:style>
  <w:style w:type="paragraph" w:customStyle="1" w:styleId="zzContents">
    <w:name w:val="zzContents"/>
    <w:basedOn w:val="Introduction"/>
    <w:next w:val="TOC1"/>
    <w:uiPriority w:val="99"/>
    <w:rsid w:val="00435D86"/>
  </w:style>
  <w:style w:type="paragraph" w:customStyle="1" w:styleId="zzForeword">
    <w:name w:val="zzForeword"/>
    <w:basedOn w:val="Introduction"/>
    <w:next w:val="Normal"/>
    <w:uiPriority w:val="99"/>
    <w:rsid w:val="00435D86"/>
    <w:rPr>
      <w:color w:val="0000FF"/>
    </w:rPr>
  </w:style>
  <w:style w:type="paragraph" w:customStyle="1" w:styleId="zzHelp">
    <w:name w:val="zzHelp"/>
    <w:basedOn w:val="Normal"/>
    <w:uiPriority w:val="99"/>
    <w:rsid w:val="00435D86"/>
    <w:rPr>
      <w:rFonts w:eastAsiaTheme="minorEastAsia"/>
      <w:color w:val="008000"/>
      <w:sz w:val="23"/>
      <w:szCs w:val="23"/>
      <w:lang w:val="en-GB" w:eastAsia="ar-SA"/>
    </w:rPr>
  </w:style>
  <w:style w:type="paragraph" w:customStyle="1" w:styleId="zzIndex">
    <w:name w:val="zzIndex"/>
    <w:basedOn w:val="zzBiblio"/>
    <w:next w:val="Normal"/>
    <w:uiPriority w:val="99"/>
    <w:rsid w:val="00435D86"/>
  </w:style>
  <w:style w:type="paragraph" w:customStyle="1" w:styleId="zzSTDTitle">
    <w:name w:val="zzSTDTitle"/>
    <w:basedOn w:val="Normal"/>
    <w:next w:val="Normal"/>
    <w:uiPriority w:val="99"/>
    <w:rsid w:val="00435D86"/>
    <w:pPr>
      <w:suppressAutoHyphens/>
      <w:spacing w:before="400" w:after="760" w:line="348" w:lineRule="auto"/>
    </w:pPr>
    <w:rPr>
      <w:rFonts w:eastAsiaTheme="minorEastAsia"/>
      <w:b/>
      <w:bCs/>
      <w:color w:val="0000FF"/>
      <w:sz w:val="32"/>
      <w:szCs w:val="32"/>
      <w:lang w:val="en-GB" w:eastAsia="ar-SA"/>
    </w:rPr>
  </w:style>
  <w:style w:type="paragraph" w:customStyle="1" w:styleId="List1">
    <w:name w:val="List 1"/>
    <w:basedOn w:val="Normal"/>
    <w:uiPriority w:val="99"/>
    <w:rsid w:val="00435D86"/>
    <w:pPr>
      <w:tabs>
        <w:tab w:val="left" w:pos="720"/>
      </w:tabs>
      <w:ind w:left="720" w:hanging="360"/>
    </w:pPr>
    <w:rPr>
      <w:rFonts w:eastAsiaTheme="minorEastAsia"/>
      <w:sz w:val="23"/>
      <w:szCs w:val="23"/>
      <w:lang w:val="en-GB" w:eastAsia="ar-SA"/>
    </w:rPr>
  </w:style>
  <w:style w:type="paragraph" w:customStyle="1" w:styleId="Figureart">
    <w:name w:val="Figure art"/>
    <w:basedOn w:val="Normal"/>
    <w:next w:val="Figuretitle"/>
    <w:uiPriority w:val="99"/>
    <w:rsid w:val="00435D86"/>
    <w:pPr>
      <w:keepNext/>
      <w:spacing w:after="0"/>
      <w:jc w:val="center"/>
    </w:pPr>
    <w:rPr>
      <w:rFonts w:eastAsiaTheme="minorEastAsia"/>
      <w:sz w:val="23"/>
      <w:szCs w:val="23"/>
      <w:lang w:val="en-GB" w:eastAsia="ar-SA"/>
    </w:rPr>
  </w:style>
  <w:style w:type="paragraph" w:customStyle="1" w:styleId="Code">
    <w:name w:val="Code"/>
    <w:basedOn w:val="Normal"/>
    <w:uiPriority w:val="99"/>
    <w:rsid w:val="00435D86"/>
    <w:pPr>
      <w:tabs>
        <w:tab w:val="left" w:pos="992"/>
        <w:tab w:val="left" w:pos="1276"/>
      </w:tabs>
      <w:ind w:left="227"/>
    </w:pPr>
    <w:rPr>
      <w:rFonts w:ascii="Courier New" w:eastAsiaTheme="minorEastAsia" w:hAnsi="Courier New" w:cs="Courier New"/>
      <w:sz w:val="22"/>
      <w:szCs w:val="22"/>
      <w:lang w:eastAsia="ar-SA"/>
    </w:rPr>
  </w:style>
  <w:style w:type="paragraph" w:customStyle="1" w:styleId="TableContents">
    <w:name w:val="Table Contents"/>
    <w:basedOn w:val="Normal"/>
    <w:uiPriority w:val="99"/>
    <w:rsid w:val="00435D86"/>
    <w:pPr>
      <w:suppressLineNumbers/>
    </w:pPr>
    <w:rPr>
      <w:rFonts w:eastAsiaTheme="minorEastAsia"/>
      <w:sz w:val="23"/>
      <w:szCs w:val="23"/>
      <w:lang w:val="en-GB" w:eastAsia="ar-SA"/>
    </w:rPr>
  </w:style>
  <w:style w:type="paragraph" w:customStyle="1" w:styleId="TableHeading">
    <w:name w:val="Table Heading"/>
    <w:basedOn w:val="Normal"/>
    <w:uiPriority w:val="99"/>
    <w:rsid w:val="00435D86"/>
    <w:pPr>
      <w:suppressLineNumbers/>
      <w:spacing w:before="60" w:after="120"/>
      <w:jc w:val="center"/>
    </w:pPr>
    <w:rPr>
      <w:rFonts w:eastAsiaTheme="minorEastAsia"/>
      <w:b/>
      <w:bCs/>
      <w:i/>
      <w:iCs/>
      <w:sz w:val="23"/>
      <w:szCs w:val="23"/>
      <w:lang w:val="en-GB" w:eastAsia="ar-SA"/>
    </w:rPr>
  </w:style>
  <w:style w:type="paragraph" w:customStyle="1" w:styleId="ContentsHeading">
    <w:name w:val="Contents Heading"/>
    <w:basedOn w:val="Heading"/>
    <w:uiPriority w:val="99"/>
    <w:rsid w:val="00435D86"/>
    <w:pPr>
      <w:suppressLineNumbers/>
      <w:tabs>
        <w:tab w:val="left" w:pos="9051"/>
      </w:tabs>
      <w:spacing w:before="480" w:after="0"/>
    </w:pPr>
    <w:rPr>
      <w:rFonts w:ascii="Helvetica" w:hAnsi="Helvetica" w:cs="Helvetica"/>
      <w:b/>
      <w:bCs/>
      <w:sz w:val="32"/>
      <w:szCs w:val="32"/>
    </w:rPr>
  </w:style>
  <w:style w:type="paragraph" w:styleId="Subtitle">
    <w:name w:val="Subtitle"/>
    <w:basedOn w:val="Normal"/>
    <w:next w:val="BodyText"/>
    <w:link w:val="SubtitleChar"/>
    <w:uiPriority w:val="99"/>
    <w:qFormat/>
    <w:rsid w:val="00435D86"/>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52" w:lineRule="auto"/>
      <w:jc w:val="center"/>
    </w:pPr>
    <w:rPr>
      <w:rFonts w:ascii="Tahoma" w:eastAsiaTheme="minorEastAsia" w:hAnsi="Tahoma" w:cs="Tahoma"/>
      <w:color w:val="000080"/>
      <w:sz w:val="36"/>
      <w:szCs w:val="36"/>
      <w:lang w:val="de-DE" w:eastAsia="ar-SA"/>
    </w:rPr>
  </w:style>
  <w:style w:type="character" w:customStyle="1" w:styleId="SubtitleChar">
    <w:name w:val="Subtitle Char"/>
    <w:basedOn w:val="DefaultParagraphFont"/>
    <w:link w:val="Subtitle"/>
    <w:uiPriority w:val="99"/>
    <w:rsid w:val="00435D86"/>
    <w:rPr>
      <w:rFonts w:ascii="Tahoma" w:eastAsiaTheme="minorEastAsia" w:hAnsi="Tahoma" w:cs="Tahoma"/>
      <w:color w:val="000080"/>
      <w:sz w:val="36"/>
      <w:szCs w:val="36"/>
      <w:lang w:val="de-DE" w:eastAsia="ar-SA"/>
    </w:rPr>
  </w:style>
  <w:style w:type="paragraph" w:customStyle="1" w:styleId="DimensionLine">
    <w:name w:val="Dimension Line"/>
    <w:basedOn w:val="Normal"/>
    <w:uiPriority w:val="99"/>
    <w:rsid w:val="00435D86"/>
    <w:rPr>
      <w:rFonts w:eastAsiaTheme="minorEastAsia"/>
      <w:sz w:val="23"/>
      <w:szCs w:val="23"/>
      <w:lang w:val="en-GB" w:eastAsia="ar-SA"/>
    </w:rPr>
  </w:style>
  <w:style w:type="paragraph" w:customStyle="1" w:styleId="Outline1">
    <w:name w:val="Outline 1"/>
    <w:basedOn w:val="Normal"/>
    <w:uiPriority w:val="99"/>
    <w:rsid w:val="00435D86"/>
    <w:pPr>
      <w:tabs>
        <w:tab w:val="left" w:pos="1072"/>
        <w:tab w:val="left" w:pos="2512"/>
        <w:tab w:val="left" w:pos="3952"/>
        <w:tab w:val="left" w:pos="5392"/>
        <w:tab w:val="left" w:pos="6832"/>
        <w:tab w:val="left" w:pos="8272"/>
        <w:tab w:val="left" w:pos="9712"/>
        <w:tab w:val="left" w:pos="11152"/>
        <w:tab w:val="left" w:pos="12592"/>
        <w:tab w:val="left" w:pos="14032"/>
        <w:tab w:val="left" w:pos="15472"/>
      </w:tabs>
      <w:suppressAutoHyphens/>
      <w:autoSpaceDE w:val="0"/>
      <w:spacing w:before="120" w:after="0" w:line="252" w:lineRule="auto"/>
      <w:ind w:left="367"/>
    </w:pPr>
    <w:rPr>
      <w:rFonts w:ascii="Tahoma" w:eastAsiaTheme="minorEastAsia" w:hAnsi="Tahoma" w:cs="Tahoma"/>
      <w:color w:val="000000"/>
      <w:sz w:val="48"/>
      <w:szCs w:val="48"/>
      <w:lang w:val="de-DE" w:eastAsia="ar-SA"/>
    </w:rPr>
  </w:style>
  <w:style w:type="paragraph" w:customStyle="1" w:styleId="Outline2">
    <w:name w:val="Outline 2"/>
    <w:basedOn w:val="Outline1"/>
    <w:uiPriority w:val="99"/>
    <w:rsid w:val="00435D86"/>
    <w:pPr>
      <w:tabs>
        <w:tab w:val="left" w:pos="1602"/>
        <w:tab w:val="left" w:pos="1982"/>
        <w:tab w:val="left" w:pos="3042"/>
        <w:tab w:val="left" w:pos="3422"/>
        <w:tab w:val="left" w:pos="4482"/>
        <w:tab w:val="left" w:pos="4862"/>
        <w:tab w:val="left" w:pos="5922"/>
        <w:tab w:val="left" w:pos="6302"/>
        <w:tab w:val="left" w:pos="7362"/>
        <w:tab w:val="left" w:pos="7742"/>
        <w:tab w:val="left" w:pos="8802"/>
        <w:tab w:val="left" w:pos="9182"/>
        <w:tab w:val="left" w:pos="10242"/>
        <w:tab w:val="left" w:pos="10622"/>
        <w:tab w:val="left" w:pos="11682"/>
        <w:tab w:val="left" w:pos="12062"/>
        <w:tab w:val="left" w:pos="13122"/>
        <w:tab w:val="left" w:pos="13502"/>
        <w:tab w:val="left" w:pos="14562"/>
        <w:tab w:val="left" w:pos="14942"/>
        <w:tab w:val="left" w:pos="16002"/>
      </w:tabs>
      <w:spacing w:before="100"/>
      <w:ind w:left="897"/>
    </w:pPr>
    <w:rPr>
      <w:sz w:val="40"/>
      <w:szCs w:val="40"/>
    </w:rPr>
  </w:style>
  <w:style w:type="paragraph" w:customStyle="1" w:styleId="Outline3">
    <w:name w:val="Outline 3"/>
    <w:basedOn w:val="Outline2"/>
    <w:uiPriority w:val="99"/>
    <w:rsid w:val="00435D86"/>
    <w:pPr>
      <w:tabs>
        <w:tab w:val="clear" w:pos="2512"/>
        <w:tab w:val="clear" w:pos="3952"/>
        <w:tab w:val="clear" w:pos="5392"/>
        <w:tab w:val="clear" w:pos="6832"/>
        <w:tab w:val="clear" w:pos="8272"/>
        <w:tab w:val="clear" w:pos="9712"/>
        <w:tab w:val="clear" w:pos="11152"/>
        <w:tab w:val="clear" w:pos="12592"/>
        <w:tab w:val="clear" w:pos="14032"/>
        <w:tab w:val="clear" w:pos="15472"/>
        <w:tab w:val="left" w:pos="1442"/>
        <w:tab w:val="left" w:pos="2142"/>
        <w:tab w:val="left" w:pos="2522"/>
        <w:tab w:val="left" w:pos="2882"/>
        <w:tab w:val="left" w:pos="3582"/>
        <w:tab w:val="left" w:pos="3962"/>
        <w:tab w:val="left" w:pos="4322"/>
        <w:tab w:val="left" w:pos="5022"/>
        <w:tab w:val="left" w:pos="5402"/>
        <w:tab w:val="left" w:pos="5762"/>
        <w:tab w:val="left" w:pos="6462"/>
        <w:tab w:val="left" w:pos="6842"/>
        <w:tab w:val="left" w:pos="7202"/>
        <w:tab w:val="left" w:pos="7902"/>
        <w:tab w:val="left" w:pos="8282"/>
        <w:tab w:val="left" w:pos="8642"/>
        <w:tab w:val="left" w:pos="9342"/>
        <w:tab w:val="left" w:pos="9722"/>
        <w:tab w:val="left" w:pos="10082"/>
        <w:tab w:val="left" w:pos="10782"/>
        <w:tab w:val="left" w:pos="11162"/>
        <w:tab w:val="left" w:pos="11522"/>
        <w:tab w:val="left" w:pos="12222"/>
        <w:tab w:val="left" w:pos="12602"/>
        <w:tab w:val="left" w:pos="12962"/>
        <w:tab w:val="left" w:pos="13662"/>
        <w:tab w:val="left" w:pos="14042"/>
        <w:tab w:val="left" w:pos="14402"/>
        <w:tab w:val="left" w:pos="15102"/>
        <w:tab w:val="left" w:pos="15482"/>
        <w:tab w:val="left" w:pos="16542"/>
      </w:tabs>
      <w:spacing w:before="90"/>
      <w:ind w:left="1437"/>
    </w:pPr>
    <w:rPr>
      <w:sz w:val="36"/>
      <w:szCs w:val="36"/>
    </w:rPr>
  </w:style>
  <w:style w:type="paragraph" w:customStyle="1" w:styleId="Outline4">
    <w:name w:val="Outline 4"/>
    <w:basedOn w:val="Outline3"/>
    <w:uiPriority w:val="99"/>
    <w:rsid w:val="00435D86"/>
    <w:rPr>
      <w:sz w:val="32"/>
      <w:szCs w:val="32"/>
    </w:rPr>
  </w:style>
  <w:style w:type="paragraph" w:customStyle="1" w:styleId="Outline5">
    <w:name w:val="Outline 5"/>
    <w:basedOn w:val="Outline4"/>
    <w:uiPriority w:val="99"/>
    <w:rsid w:val="00435D86"/>
  </w:style>
  <w:style w:type="paragraph" w:customStyle="1" w:styleId="Outline6">
    <w:name w:val="Outline 6"/>
    <w:basedOn w:val="Outline5"/>
    <w:uiPriority w:val="99"/>
    <w:rsid w:val="00435D86"/>
  </w:style>
  <w:style w:type="paragraph" w:styleId="ListNumber">
    <w:name w:val="List Number"/>
    <w:aliases w:val="List Number Char"/>
    <w:basedOn w:val="Normal"/>
    <w:uiPriority w:val="99"/>
    <w:rsid w:val="00435D86"/>
    <w:pPr>
      <w:tabs>
        <w:tab w:val="num" w:pos="717"/>
      </w:tabs>
      <w:ind w:left="357"/>
    </w:pPr>
    <w:rPr>
      <w:rFonts w:eastAsiaTheme="minorEastAsia"/>
      <w:sz w:val="23"/>
      <w:szCs w:val="23"/>
      <w:lang w:val="en-GB" w:eastAsia="ar-SA"/>
    </w:rPr>
  </w:style>
  <w:style w:type="paragraph" w:customStyle="1" w:styleId="BodyText1">
    <w:name w:val="Body Text 1"/>
    <w:basedOn w:val="BodyText"/>
    <w:uiPriority w:val="99"/>
    <w:rsid w:val="00435D86"/>
    <w:pPr>
      <w:keepNext/>
      <w:spacing w:before="0" w:after="0"/>
      <w:jc w:val="left"/>
    </w:pPr>
    <w:rPr>
      <w:sz w:val="22"/>
      <w:szCs w:val="22"/>
      <w:lang w:val="en-US"/>
    </w:rPr>
  </w:style>
  <w:style w:type="paragraph" w:styleId="BodyText3">
    <w:name w:val="Body Text 3"/>
    <w:basedOn w:val="Normal"/>
    <w:link w:val="BodyText3Char"/>
    <w:uiPriority w:val="99"/>
    <w:rsid w:val="00435D86"/>
    <w:pPr>
      <w:spacing w:before="20" w:after="20"/>
    </w:pPr>
    <w:rPr>
      <w:rFonts w:eastAsiaTheme="minorEastAsia"/>
      <w:sz w:val="18"/>
      <w:szCs w:val="18"/>
      <w:lang w:val="en-GB" w:eastAsia="ar-SA"/>
    </w:rPr>
  </w:style>
  <w:style w:type="character" w:customStyle="1" w:styleId="BodyText3Char">
    <w:name w:val="Body Text 3 Char"/>
    <w:basedOn w:val="DefaultParagraphFont"/>
    <w:link w:val="BodyText3"/>
    <w:uiPriority w:val="99"/>
    <w:rsid w:val="00435D86"/>
    <w:rPr>
      <w:rFonts w:eastAsiaTheme="minorEastAsia"/>
      <w:sz w:val="18"/>
      <w:szCs w:val="18"/>
      <w:lang w:val="en-GB" w:eastAsia="ar-SA"/>
    </w:rPr>
  </w:style>
  <w:style w:type="paragraph" w:styleId="List2">
    <w:name w:val="List 2"/>
    <w:basedOn w:val="Normal"/>
    <w:uiPriority w:val="99"/>
    <w:rsid w:val="00435D86"/>
    <w:pPr>
      <w:tabs>
        <w:tab w:val="num" w:pos="720"/>
      </w:tabs>
      <w:spacing w:before="40" w:after="40"/>
      <w:ind w:left="720" w:hanging="360"/>
    </w:pPr>
    <w:rPr>
      <w:rFonts w:eastAsiaTheme="minorEastAsia"/>
      <w:color w:val="000000"/>
      <w:sz w:val="23"/>
      <w:szCs w:val="23"/>
      <w:lang w:eastAsia="ar-SA"/>
    </w:rPr>
  </w:style>
  <w:style w:type="paragraph" w:styleId="PlainText">
    <w:name w:val="Plain Text"/>
    <w:basedOn w:val="Normal"/>
    <w:link w:val="PlainTextChar"/>
    <w:uiPriority w:val="99"/>
    <w:rsid w:val="00435D86"/>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ascii="Arial" w:eastAsiaTheme="minorEastAsia" w:hAnsi="Arial" w:cs="Arial"/>
      <w:sz w:val="20"/>
      <w:szCs w:val="20"/>
      <w:shd w:val="clear" w:color="auto" w:fill="FFFFFF"/>
      <w:lang w:eastAsia="ar-SA"/>
    </w:rPr>
  </w:style>
  <w:style w:type="character" w:customStyle="1" w:styleId="PlainTextChar">
    <w:name w:val="Plain Text Char"/>
    <w:basedOn w:val="DefaultParagraphFont"/>
    <w:link w:val="PlainText"/>
    <w:uiPriority w:val="99"/>
    <w:rsid w:val="00435D86"/>
    <w:rPr>
      <w:rFonts w:ascii="Arial" w:eastAsiaTheme="minorEastAsia" w:hAnsi="Arial" w:cs="Arial"/>
      <w:lang w:eastAsia="ar-SA"/>
    </w:rPr>
  </w:style>
  <w:style w:type="character" w:customStyle="1" w:styleId="BalloonTextChar1">
    <w:name w:val="Balloon Text Char1"/>
    <w:basedOn w:val="DefaultParagraphFont"/>
    <w:link w:val="BalloonText"/>
    <w:uiPriority w:val="99"/>
    <w:semiHidden/>
    <w:rsid w:val="00435D86"/>
    <w:rPr>
      <w:rFonts w:ascii="Tahoma" w:eastAsiaTheme="minorEastAsia" w:hAnsi="Tahoma" w:cs="Tahoma"/>
      <w:sz w:val="16"/>
      <w:szCs w:val="16"/>
      <w:lang w:val="en-GB" w:eastAsia="ar-SA"/>
    </w:rPr>
  </w:style>
  <w:style w:type="paragraph" w:styleId="BalloonText">
    <w:name w:val="Balloon Text"/>
    <w:basedOn w:val="Normal"/>
    <w:link w:val="BalloonTextChar1"/>
    <w:uiPriority w:val="99"/>
    <w:semiHidden/>
    <w:rsid w:val="00435D86"/>
    <w:rPr>
      <w:rFonts w:ascii="Tahoma" w:eastAsiaTheme="minorEastAsia" w:hAnsi="Tahoma" w:cs="Tahoma"/>
      <w:sz w:val="16"/>
      <w:szCs w:val="16"/>
      <w:lang w:val="en-GB" w:eastAsia="ar-SA"/>
    </w:rPr>
  </w:style>
  <w:style w:type="paragraph" w:styleId="CommentText">
    <w:name w:val="annotation text"/>
    <w:basedOn w:val="Normal"/>
    <w:link w:val="CommentTextChar"/>
    <w:uiPriority w:val="99"/>
    <w:semiHidden/>
    <w:rsid w:val="00435D86"/>
    <w:rPr>
      <w:rFonts w:eastAsiaTheme="minorEastAsia"/>
      <w:sz w:val="20"/>
      <w:szCs w:val="20"/>
      <w:lang w:val="en-GB" w:eastAsia="ar-SA"/>
    </w:rPr>
  </w:style>
  <w:style w:type="character" w:customStyle="1" w:styleId="CommentTextChar">
    <w:name w:val="Comment Text Char"/>
    <w:basedOn w:val="DefaultParagraphFont"/>
    <w:link w:val="CommentText"/>
    <w:uiPriority w:val="99"/>
    <w:semiHidden/>
    <w:rsid w:val="00435D86"/>
    <w:rPr>
      <w:rFonts w:eastAsiaTheme="minorEastAsia"/>
      <w:lang w:val="en-GB" w:eastAsia="ar-SA"/>
    </w:rPr>
  </w:style>
  <w:style w:type="paragraph" w:customStyle="1" w:styleId="CommentSubject1">
    <w:name w:val="Comment Subject1"/>
    <w:basedOn w:val="CommentText"/>
    <w:next w:val="CommentText"/>
    <w:uiPriority w:val="99"/>
    <w:rsid w:val="00435D86"/>
    <w:rPr>
      <w:b/>
      <w:bCs/>
    </w:rPr>
  </w:style>
  <w:style w:type="paragraph" w:customStyle="1" w:styleId="HTMLBody">
    <w:name w:val="HTML Body"/>
    <w:uiPriority w:val="99"/>
    <w:rsid w:val="00435D86"/>
    <w:pPr>
      <w:suppressAutoHyphens/>
      <w:autoSpaceDE w:val="0"/>
    </w:pPr>
    <w:rPr>
      <w:rFonts w:ascii="Arial" w:eastAsiaTheme="minorEastAsia" w:hAnsi="Arial" w:cs="Arial"/>
      <w:lang w:eastAsia="ar-SA"/>
    </w:rPr>
  </w:style>
  <w:style w:type="paragraph" w:styleId="ListNumber3">
    <w:name w:val="List Number 3"/>
    <w:basedOn w:val="Normal"/>
    <w:uiPriority w:val="99"/>
    <w:rsid w:val="00435D86"/>
    <w:pPr>
      <w:tabs>
        <w:tab w:val="left" w:pos="1080"/>
        <w:tab w:val="left" w:pos="1520"/>
      </w:tabs>
      <w:ind w:left="1080" w:hanging="360"/>
    </w:pPr>
    <w:rPr>
      <w:rFonts w:eastAsiaTheme="minorEastAsia"/>
      <w:sz w:val="23"/>
      <w:szCs w:val="23"/>
      <w:lang w:val="en-GB" w:eastAsia="ar-SA"/>
    </w:rPr>
  </w:style>
  <w:style w:type="paragraph" w:styleId="ListContinue">
    <w:name w:val="List Continue"/>
    <w:aliases w:val="list-1"/>
    <w:basedOn w:val="Normal"/>
    <w:uiPriority w:val="99"/>
    <w:rsid w:val="00435D86"/>
    <w:pPr>
      <w:tabs>
        <w:tab w:val="left" w:pos="400"/>
        <w:tab w:val="left" w:pos="1440"/>
      </w:tabs>
      <w:ind w:left="1440" w:hanging="360"/>
    </w:pPr>
    <w:rPr>
      <w:rFonts w:eastAsiaTheme="minorEastAsia"/>
      <w:sz w:val="23"/>
      <w:szCs w:val="23"/>
      <w:lang w:val="en-GB" w:eastAsia="ar-SA"/>
    </w:rPr>
  </w:style>
  <w:style w:type="paragraph" w:styleId="ListContinue2">
    <w:name w:val="List Continue 2"/>
    <w:aliases w:val="list-2"/>
    <w:basedOn w:val="ListContinue"/>
    <w:uiPriority w:val="99"/>
    <w:rsid w:val="00435D86"/>
    <w:pPr>
      <w:tabs>
        <w:tab w:val="clear" w:pos="400"/>
        <w:tab w:val="clear" w:pos="1440"/>
      </w:tabs>
      <w:ind w:left="720"/>
    </w:pPr>
  </w:style>
  <w:style w:type="paragraph" w:customStyle="1" w:styleId="WW-Default">
    <w:name w:val="WW-Default"/>
    <w:uiPriority w:val="99"/>
    <w:rsid w:val="00435D86"/>
    <w:pPr>
      <w:suppressAutoHyphens/>
      <w:autoSpaceDE w:val="0"/>
    </w:pPr>
    <w:rPr>
      <w:rFonts w:ascii="Sylfaen" w:eastAsiaTheme="minorEastAsia" w:hAnsi="Sylfaen" w:cs="Sylfaen"/>
      <w:color w:val="000000"/>
      <w:sz w:val="24"/>
      <w:szCs w:val="24"/>
      <w:lang w:val="de-DE" w:eastAsia="ar-SA"/>
    </w:rPr>
  </w:style>
  <w:style w:type="paragraph" w:customStyle="1" w:styleId="xmlCode">
    <w:name w:val="xmlCode"/>
    <w:basedOn w:val="Normal"/>
    <w:uiPriority w:val="99"/>
    <w:rsid w:val="00435D86"/>
    <w:pPr>
      <w:pBdr>
        <w:top w:val="single" w:sz="4" w:space="1" w:color="000000"/>
        <w:left w:val="single" w:sz="4" w:space="4" w:color="000000"/>
        <w:bottom w:val="single" w:sz="4" w:space="1" w:color="000000"/>
        <w:right w:val="single" w:sz="4" w:space="4" w:color="000000"/>
      </w:pBdr>
      <w:spacing w:after="0"/>
    </w:pPr>
    <w:rPr>
      <w:rFonts w:eastAsiaTheme="minorEastAsia"/>
      <w:sz w:val="23"/>
      <w:szCs w:val="23"/>
      <w:lang w:eastAsia="ar-SA"/>
    </w:rPr>
  </w:style>
  <w:style w:type="paragraph" w:customStyle="1" w:styleId="StdAbsatz">
    <w:name w:val="Std.Absatz"/>
    <w:basedOn w:val="Normal"/>
    <w:uiPriority w:val="99"/>
    <w:rsid w:val="00435D86"/>
    <w:pPr>
      <w:spacing w:after="120" w:line="280" w:lineRule="atLeast"/>
      <w:jc w:val="both"/>
    </w:pPr>
    <w:rPr>
      <w:rFonts w:ascii="Univers" w:eastAsiaTheme="minorEastAsia" w:hAnsi="Univers" w:cs="Univers"/>
      <w:w w:val="90"/>
      <w:sz w:val="22"/>
      <w:szCs w:val="22"/>
      <w:lang w:val="en-GB" w:eastAsia="ar-SA"/>
    </w:rPr>
  </w:style>
  <w:style w:type="paragraph" w:customStyle="1" w:styleId="StdAbsatz-links">
    <w:name w:val="Std.Absatz-links"/>
    <w:basedOn w:val="StdAbsatz"/>
    <w:uiPriority w:val="99"/>
    <w:rsid w:val="00435D86"/>
  </w:style>
  <w:style w:type="paragraph" w:customStyle="1" w:styleId="CodeSmall">
    <w:name w:val="CodeSmall"/>
    <w:basedOn w:val="Code"/>
    <w:uiPriority w:val="99"/>
    <w:rsid w:val="00435D86"/>
    <w:pPr>
      <w:keepNext/>
      <w:tabs>
        <w:tab w:val="left" w:pos="567"/>
        <w:tab w:val="left" w:pos="1134"/>
        <w:tab w:val="left" w:pos="1701"/>
        <w:tab w:val="left" w:pos="2268"/>
        <w:tab w:val="left" w:pos="2835"/>
        <w:tab w:val="left" w:pos="3402"/>
        <w:tab w:val="left" w:pos="3969"/>
      </w:tabs>
      <w:spacing w:after="120" w:line="280" w:lineRule="atLeast"/>
      <w:ind w:left="2552"/>
    </w:pPr>
    <w:rPr>
      <w:w w:val="90"/>
      <w:sz w:val="18"/>
      <w:szCs w:val="18"/>
      <w:lang w:val="en-GB"/>
    </w:rPr>
  </w:style>
  <w:style w:type="paragraph" w:styleId="ListBullet2">
    <w:name w:val="List Bullet 2"/>
    <w:basedOn w:val="Normal"/>
    <w:autoRedefine/>
    <w:uiPriority w:val="99"/>
    <w:rsid w:val="00435D86"/>
    <w:pPr>
      <w:spacing w:after="120" w:line="280" w:lineRule="atLeast"/>
      <w:ind w:left="3403" w:hanging="284"/>
      <w:jc w:val="both"/>
    </w:pPr>
    <w:rPr>
      <w:rFonts w:ascii="Univers" w:eastAsiaTheme="minorEastAsia" w:hAnsi="Univers" w:cs="Univers"/>
      <w:w w:val="90"/>
      <w:sz w:val="22"/>
      <w:szCs w:val="22"/>
      <w:lang w:val="en-GB" w:eastAsia="ar-SA"/>
    </w:rPr>
  </w:style>
  <w:style w:type="paragraph" w:customStyle="1" w:styleId="Code-einrck">
    <w:name w:val="Code-einrück"/>
    <w:basedOn w:val="Code"/>
    <w:uiPriority w:val="99"/>
    <w:rsid w:val="00435D86"/>
    <w:pPr>
      <w:keepNext/>
      <w:tabs>
        <w:tab w:val="left" w:pos="567"/>
        <w:tab w:val="left" w:pos="1134"/>
        <w:tab w:val="left" w:pos="1701"/>
        <w:tab w:val="left" w:pos="2268"/>
        <w:tab w:val="left" w:pos="2835"/>
        <w:tab w:val="left" w:pos="3402"/>
        <w:tab w:val="left" w:pos="3969"/>
      </w:tabs>
      <w:spacing w:after="120" w:line="280" w:lineRule="atLeast"/>
      <w:ind w:left="1701"/>
    </w:pPr>
    <w:rPr>
      <w:w w:val="90"/>
      <w:sz w:val="20"/>
      <w:szCs w:val="20"/>
      <w:lang w:val="en-GB"/>
    </w:rPr>
  </w:style>
  <w:style w:type="paragraph" w:styleId="ListBullet3">
    <w:name w:val="List Bullet 3"/>
    <w:basedOn w:val="Normal"/>
    <w:autoRedefine/>
    <w:uiPriority w:val="99"/>
    <w:rsid w:val="00435D86"/>
    <w:pPr>
      <w:tabs>
        <w:tab w:val="left" w:pos="926"/>
      </w:tabs>
      <w:spacing w:after="120" w:line="280" w:lineRule="atLeast"/>
      <w:ind w:left="926" w:hanging="360"/>
      <w:jc w:val="both"/>
    </w:pPr>
    <w:rPr>
      <w:rFonts w:ascii="Univers" w:eastAsiaTheme="minorEastAsia" w:hAnsi="Univers" w:cs="Univers"/>
      <w:w w:val="90"/>
      <w:sz w:val="22"/>
      <w:szCs w:val="22"/>
      <w:lang w:val="en-GB" w:eastAsia="ar-SA"/>
    </w:rPr>
  </w:style>
  <w:style w:type="paragraph" w:styleId="ListBullet4">
    <w:name w:val="List Bullet 4"/>
    <w:basedOn w:val="Normal"/>
    <w:autoRedefine/>
    <w:uiPriority w:val="99"/>
    <w:rsid w:val="00435D86"/>
    <w:pPr>
      <w:tabs>
        <w:tab w:val="left" w:pos="0"/>
        <w:tab w:val="left" w:pos="1209"/>
      </w:tabs>
      <w:spacing w:after="120" w:line="280" w:lineRule="atLeast"/>
      <w:ind w:left="1209" w:hanging="360"/>
      <w:jc w:val="both"/>
    </w:pPr>
    <w:rPr>
      <w:rFonts w:eastAsiaTheme="minorEastAsia"/>
      <w:sz w:val="23"/>
      <w:szCs w:val="23"/>
      <w:lang w:val="en-GB" w:eastAsia="ar-SA"/>
    </w:rPr>
  </w:style>
  <w:style w:type="paragraph" w:styleId="ListBullet5">
    <w:name w:val="List Bullet 5"/>
    <w:basedOn w:val="Normal"/>
    <w:autoRedefine/>
    <w:uiPriority w:val="99"/>
    <w:rsid w:val="00435D86"/>
    <w:pPr>
      <w:tabs>
        <w:tab w:val="left" w:pos="1492"/>
      </w:tabs>
      <w:spacing w:after="120" w:line="280" w:lineRule="atLeast"/>
      <w:ind w:left="1492" w:hanging="360"/>
      <w:jc w:val="both"/>
    </w:pPr>
    <w:rPr>
      <w:rFonts w:ascii="Univers" w:eastAsiaTheme="minorEastAsia" w:hAnsi="Univers" w:cs="Univers"/>
      <w:w w:val="90"/>
      <w:sz w:val="22"/>
      <w:szCs w:val="22"/>
      <w:lang w:val="en-GB" w:eastAsia="ar-SA"/>
    </w:rPr>
  </w:style>
  <w:style w:type="paragraph" w:styleId="ListNumber2">
    <w:name w:val="List Number 2"/>
    <w:basedOn w:val="Normal"/>
    <w:uiPriority w:val="99"/>
    <w:rsid w:val="00435D86"/>
    <w:pPr>
      <w:tabs>
        <w:tab w:val="left" w:pos="643"/>
      </w:tabs>
      <w:spacing w:after="120" w:line="280" w:lineRule="atLeast"/>
      <w:ind w:left="643" w:hanging="360"/>
      <w:jc w:val="both"/>
    </w:pPr>
    <w:rPr>
      <w:rFonts w:ascii="Univers" w:eastAsiaTheme="minorEastAsia" w:hAnsi="Univers" w:cs="Univers"/>
      <w:w w:val="90"/>
      <w:sz w:val="22"/>
      <w:szCs w:val="22"/>
      <w:lang w:val="en-GB" w:eastAsia="ar-SA"/>
    </w:rPr>
  </w:style>
  <w:style w:type="paragraph" w:styleId="ListNumber4">
    <w:name w:val="List Number 4"/>
    <w:basedOn w:val="Normal"/>
    <w:uiPriority w:val="99"/>
    <w:rsid w:val="00435D86"/>
    <w:pPr>
      <w:tabs>
        <w:tab w:val="left" w:pos="1209"/>
      </w:tabs>
      <w:spacing w:after="120" w:line="280" w:lineRule="atLeast"/>
      <w:ind w:left="1209" w:hanging="360"/>
      <w:jc w:val="both"/>
    </w:pPr>
    <w:rPr>
      <w:rFonts w:ascii="Univers" w:eastAsiaTheme="minorEastAsia" w:hAnsi="Univers" w:cs="Univers"/>
      <w:w w:val="90"/>
      <w:sz w:val="22"/>
      <w:szCs w:val="22"/>
      <w:lang w:val="en-GB" w:eastAsia="ar-SA"/>
    </w:rPr>
  </w:style>
  <w:style w:type="paragraph" w:styleId="ListNumber5">
    <w:name w:val="List Number 5"/>
    <w:basedOn w:val="Normal"/>
    <w:uiPriority w:val="99"/>
    <w:rsid w:val="00435D86"/>
    <w:pPr>
      <w:tabs>
        <w:tab w:val="left" w:pos="432"/>
        <w:tab w:val="left" w:pos="1492"/>
      </w:tabs>
      <w:spacing w:after="120" w:line="280" w:lineRule="atLeast"/>
      <w:ind w:left="1492" w:hanging="360"/>
      <w:jc w:val="both"/>
    </w:pPr>
    <w:rPr>
      <w:rFonts w:ascii="Univers" w:eastAsiaTheme="minorEastAsia" w:hAnsi="Univers" w:cs="Univers"/>
      <w:w w:val="90"/>
      <w:sz w:val="22"/>
      <w:szCs w:val="22"/>
      <w:lang w:val="en-GB" w:eastAsia="ar-SA"/>
    </w:rPr>
  </w:style>
  <w:style w:type="paragraph" w:styleId="E-mailSignature">
    <w:name w:val="E-mail Signature"/>
    <w:basedOn w:val="Normal"/>
    <w:link w:val="E-mailSignatureChar"/>
    <w:uiPriority w:val="99"/>
    <w:rsid w:val="00435D86"/>
    <w:rPr>
      <w:rFonts w:eastAsiaTheme="minorEastAsia"/>
      <w:sz w:val="23"/>
      <w:szCs w:val="23"/>
      <w:lang w:val="en-GB" w:eastAsia="ar-SA"/>
    </w:rPr>
  </w:style>
  <w:style w:type="character" w:customStyle="1" w:styleId="E-mailSignatureChar">
    <w:name w:val="E-mail Signature Char"/>
    <w:basedOn w:val="DefaultParagraphFont"/>
    <w:link w:val="E-mailSignature"/>
    <w:uiPriority w:val="99"/>
    <w:rsid w:val="00435D86"/>
    <w:rPr>
      <w:rFonts w:eastAsiaTheme="minorEastAsia"/>
      <w:sz w:val="23"/>
      <w:szCs w:val="23"/>
      <w:lang w:val="en-GB" w:eastAsia="ar-SA"/>
    </w:rPr>
  </w:style>
  <w:style w:type="paragraph" w:styleId="BodyTextIndent2">
    <w:name w:val="Body Text Indent 2"/>
    <w:basedOn w:val="Normal"/>
    <w:link w:val="BodyTextIndent2Char"/>
    <w:uiPriority w:val="99"/>
    <w:rsid w:val="00435D86"/>
    <w:pPr>
      <w:ind w:left="426"/>
    </w:pPr>
    <w:rPr>
      <w:rFonts w:eastAsiaTheme="minorEastAsia"/>
      <w:sz w:val="23"/>
      <w:szCs w:val="23"/>
      <w:lang w:eastAsia="ar-SA"/>
    </w:rPr>
  </w:style>
  <w:style w:type="character" w:customStyle="1" w:styleId="BodyTextIndent2Char">
    <w:name w:val="Body Text Indent 2 Char"/>
    <w:basedOn w:val="DefaultParagraphFont"/>
    <w:link w:val="BodyTextIndent2"/>
    <w:uiPriority w:val="99"/>
    <w:rsid w:val="00435D86"/>
    <w:rPr>
      <w:rFonts w:eastAsiaTheme="minorEastAsia"/>
      <w:sz w:val="23"/>
      <w:szCs w:val="23"/>
      <w:lang w:eastAsia="ar-SA"/>
    </w:rPr>
  </w:style>
  <w:style w:type="paragraph" w:styleId="BodyTextIndent3">
    <w:name w:val="Body Text Indent 3"/>
    <w:basedOn w:val="Normal"/>
    <w:link w:val="BodyTextIndent3Char"/>
    <w:uiPriority w:val="99"/>
    <w:rsid w:val="00435D86"/>
    <w:pPr>
      <w:ind w:left="284"/>
    </w:pPr>
    <w:rPr>
      <w:rFonts w:eastAsiaTheme="minorEastAsia"/>
      <w:sz w:val="23"/>
      <w:szCs w:val="23"/>
      <w:lang w:val="en-GB" w:eastAsia="ar-SA"/>
    </w:rPr>
  </w:style>
  <w:style w:type="character" w:customStyle="1" w:styleId="BodyTextIndent3Char">
    <w:name w:val="Body Text Indent 3 Char"/>
    <w:basedOn w:val="DefaultParagraphFont"/>
    <w:link w:val="BodyTextIndent3"/>
    <w:uiPriority w:val="99"/>
    <w:rsid w:val="00435D86"/>
    <w:rPr>
      <w:rFonts w:eastAsiaTheme="minorEastAsia"/>
      <w:sz w:val="23"/>
      <w:szCs w:val="23"/>
      <w:lang w:val="en-GB" w:eastAsia="ar-SA"/>
    </w:rPr>
  </w:style>
  <w:style w:type="paragraph" w:customStyle="1" w:styleId="Standardeinzug2">
    <w:name w:val="Standardeinzug2"/>
    <w:basedOn w:val="NormalIndent"/>
    <w:uiPriority w:val="99"/>
    <w:rsid w:val="00435D86"/>
    <w:pPr>
      <w:tabs>
        <w:tab w:val="left" w:pos="1985"/>
      </w:tabs>
      <w:ind w:left="1418"/>
    </w:pPr>
  </w:style>
  <w:style w:type="paragraph" w:styleId="ListContinue3">
    <w:name w:val="List Continue 3"/>
    <w:aliases w:val="list-3"/>
    <w:basedOn w:val="Normal"/>
    <w:uiPriority w:val="99"/>
    <w:rsid w:val="00435D86"/>
    <w:pPr>
      <w:spacing w:after="120"/>
      <w:ind w:left="849"/>
    </w:pPr>
    <w:rPr>
      <w:rFonts w:eastAsiaTheme="minorEastAsia"/>
      <w:sz w:val="23"/>
      <w:szCs w:val="23"/>
      <w:lang w:val="en-GB" w:eastAsia="ar-SA"/>
    </w:rPr>
  </w:style>
  <w:style w:type="paragraph" w:styleId="MessageHeader">
    <w:name w:val="Message Header"/>
    <w:basedOn w:val="Normal"/>
    <w:link w:val="MessageHeaderChar"/>
    <w:uiPriority w:val="99"/>
    <w:rsid w:val="00435D86"/>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eastAsiaTheme="minorEastAsia" w:hAnsi="Arial" w:cs="Arial"/>
      <w:sz w:val="23"/>
      <w:szCs w:val="23"/>
      <w:lang w:val="en-GB" w:eastAsia="ar-SA"/>
    </w:rPr>
  </w:style>
  <w:style w:type="character" w:customStyle="1" w:styleId="MessageHeaderChar">
    <w:name w:val="Message Header Char"/>
    <w:basedOn w:val="DefaultParagraphFont"/>
    <w:link w:val="MessageHeader"/>
    <w:uiPriority w:val="99"/>
    <w:rsid w:val="00435D86"/>
    <w:rPr>
      <w:rFonts w:ascii="Arial" w:eastAsiaTheme="minorEastAsia" w:hAnsi="Arial" w:cs="Arial"/>
      <w:sz w:val="23"/>
      <w:szCs w:val="23"/>
      <w:shd w:val="clear" w:color="auto" w:fill="CCCCCC"/>
      <w:lang w:val="en-GB" w:eastAsia="ar-SA"/>
    </w:rPr>
  </w:style>
  <w:style w:type="paragraph" w:styleId="ListContinue4">
    <w:name w:val="List Continue 4"/>
    <w:basedOn w:val="Normal"/>
    <w:uiPriority w:val="99"/>
    <w:rsid w:val="00435D86"/>
    <w:pPr>
      <w:spacing w:after="120"/>
      <w:ind w:left="1208"/>
    </w:pPr>
    <w:rPr>
      <w:rFonts w:eastAsiaTheme="minorEastAsia"/>
      <w:sz w:val="23"/>
      <w:szCs w:val="23"/>
      <w:lang w:val="en-GB" w:eastAsia="ar-SA"/>
    </w:rPr>
  </w:style>
  <w:style w:type="paragraph" w:customStyle="1" w:styleId="BalloonText1">
    <w:name w:val="Balloon Text1"/>
    <w:basedOn w:val="Normal"/>
    <w:uiPriority w:val="99"/>
    <w:rsid w:val="00435D86"/>
    <w:rPr>
      <w:rFonts w:ascii="Tahoma" w:eastAsiaTheme="minorEastAsia" w:hAnsi="Tahoma" w:cs="Tahoma"/>
      <w:sz w:val="16"/>
      <w:szCs w:val="16"/>
      <w:lang w:val="en-GB" w:eastAsia="ar-SA"/>
    </w:rPr>
  </w:style>
  <w:style w:type="character" w:customStyle="1" w:styleId="CommentSubjectChar">
    <w:name w:val="Comment Subject Char"/>
    <w:basedOn w:val="CommentTextChar"/>
    <w:link w:val="CommentSubject"/>
    <w:uiPriority w:val="99"/>
    <w:semiHidden/>
    <w:rsid w:val="00435D86"/>
    <w:rPr>
      <w:rFonts w:eastAsiaTheme="minorEastAsia"/>
      <w:b/>
      <w:bCs/>
      <w:lang w:val="en-GB" w:eastAsia="ar-SA"/>
    </w:rPr>
  </w:style>
  <w:style w:type="paragraph" w:styleId="CommentSubject">
    <w:name w:val="annotation subject"/>
    <w:basedOn w:val="CommentText"/>
    <w:next w:val="CommentText"/>
    <w:link w:val="CommentSubjectChar"/>
    <w:uiPriority w:val="99"/>
    <w:semiHidden/>
    <w:rsid w:val="00435D86"/>
    <w:rPr>
      <w:b/>
      <w:bCs/>
    </w:rPr>
  </w:style>
  <w:style w:type="paragraph" w:customStyle="1" w:styleId="Tablelineafter">
    <w:name w:val="Table line after"/>
    <w:basedOn w:val="Normal"/>
    <w:uiPriority w:val="99"/>
    <w:rsid w:val="00435D86"/>
    <w:pPr>
      <w:suppressAutoHyphens/>
      <w:spacing w:after="0"/>
    </w:pPr>
    <w:rPr>
      <w:rFonts w:eastAsiaTheme="minorEastAsia"/>
      <w:sz w:val="22"/>
      <w:szCs w:val="22"/>
      <w:lang w:eastAsia="ar-SA"/>
    </w:rPr>
  </w:style>
  <w:style w:type="paragraph" w:styleId="HTMLPreformatted">
    <w:name w:val="HTML Preformatted"/>
    <w:basedOn w:val="Normal"/>
    <w:link w:val="HTMLPreformattedChar"/>
    <w:uiPriority w:val="99"/>
    <w:rsid w:val="00435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heme="minorEastAsia" w:hAnsi="Courier New" w:cs="Courier New"/>
      <w:sz w:val="20"/>
      <w:szCs w:val="20"/>
      <w:lang w:val="de-DE" w:eastAsia="ar-SA"/>
    </w:rPr>
  </w:style>
  <w:style w:type="character" w:customStyle="1" w:styleId="HTMLPreformattedChar">
    <w:name w:val="HTML Preformatted Char"/>
    <w:basedOn w:val="DefaultParagraphFont"/>
    <w:link w:val="HTMLPreformatted"/>
    <w:uiPriority w:val="99"/>
    <w:rsid w:val="00435D86"/>
    <w:rPr>
      <w:rFonts w:ascii="Courier New" w:eastAsiaTheme="minorEastAsia" w:hAnsi="Courier New" w:cs="Courier New"/>
      <w:lang w:val="de-DE" w:eastAsia="ar-SA"/>
    </w:rPr>
  </w:style>
  <w:style w:type="character" w:customStyle="1" w:styleId="DocumentMapChar">
    <w:name w:val="Document Map Char"/>
    <w:basedOn w:val="DefaultParagraphFont"/>
    <w:link w:val="DocumentMap"/>
    <w:uiPriority w:val="99"/>
    <w:semiHidden/>
    <w:rsid w:val="00435D86"/>
    <w:rPr>
      <w:rFonts w:ascii="Tahoma" w:eastAsiaTheme="minorEastAsia" w:hAnsi="Tahoma" w:cs="Tahoma"/>
      <w:sz w:val="23"/>
      <w:szCs w:val="23"/>
      <w:shd w:val="clear" w:color="auto" w:fill="000080"/>
      <w:lang w:val="en-GB" w:eastAsia="ar-SA"/>
    </w:rPr>
  </w:style>
  <w:style w:type="paragraph" w:styleId="DocumentMap">
    <w:name w:val="Document Map"/>
    <w:basedOn w:val="Normal"/>
    <w:link w:val="DocumentMapChar"/>
    <w:uiPriority w:val="99"/>
    <w:semiHidden/>
    <w:rsid w:val="00435D86"/>
    <w:pPr>
      <w:shd w:val="clear" w:color="auto" w:fill="000080"/>
    </w:pPr>
    <w:rPr>
      <w:rFonts w:ascii="Tahoma" w:eastAsiaTheme="minorEastAsia" w:hAnsi="Tahoma" w:cs="Tahoma"/>
      <w:sz w:val="23"/>
      <w:szCs w:val="23"/>
      <w:lang w:val="en-GB" w:eastAsia="ar-SA"/>
    </w:rPr>
  </w:style>
  <w:style w:type="paragraph" w:styleId="TableofFigures">
    <w:name w:val="table of figures"/>
    <w:basedOn w:val="Normal"/>
    <w:next w:val="Normal"/>
    <w:uiPriority w:val="99"/>
    <w:rsid w:val="00435D86"/>
    <w:pPr>
      <w:spacing w:after="120"/>
      <w:ind w:left="403" w:hanging="403"/>
      <w:jc w:val="both"/>
    </w:pPr>
    <w:rPr>
      <w:rFonts w:eastAsia="MS Mincho"/>
      <w:sz w:val="23"/>
      <w:szCs w:val="23"/>
      <w:lang w:eastAsia="ar-SA"/>
    </w:rPr>
  </w:style>
  <w:style w:type="paragraph" w:customStyle="1" w:styleId="Inhaltsverzeichnisberschrift1">
    <w:name w:val="Inhaltsverzeichnisüberschrift1"/>
    <w:basedOn w:val="Heading1"/>
    <w:next w:val="Normal"/>
    <w:uiPriority w:val="99"/>
    <w:rsid w:val="00435D86"/>
    <w:pPr>
      <w:keepLines/>
      <w:numPr>
        <w:numId w:val="0"/>
      </w:numPr>
      <w:spacing w:after="0" w:line="276" w:lineRule="auto"/>
    </w:pPr>
    <w:rPr>
      <w:rFonts w:ascii="Cambria" w:eastAsiaTheme="minorEastAsia" w:hAnsi="Cambria" w:cs="Cambria"/>
      <w:color w:val="365F91"/>
      <w:szCs w:val="28"/>
      <w:lang w:eastAsia="ar-SA"/>
    </w:rPr>
  </w:style>
  <w:style w:type="paragraph" w:customStyle="1" w:styleId="BalloonText2">
    <w:name w:val="Balloon Text2"/>
    <w:basedOn w:val="Normal"/>
    <w:uiPriority w:val="99"/>
    <w:rsid w:val="00435D86"/>
    <w:pPr>
      <w:spacing w:after="0"/>
    </w:pPr>
    <w:rPr>
      <w:rFonts w:ascii="Tahoma" w:eastAsiaTheme="minorEastAsia" w:hAnsi="Tahoma" w:cs="Tahoma"/>
      <w:sz w:val="16"/>
      <w:szCs w:val="16"/>
      <w:lang w:val="en-GB" w:eastAsia="ar-SA"/>
    </w:rPr>
  </w:style>
  <w:style w:type="paragraph" w:customStyle="1" w:styleId="WW-ListNumber1">
    <w:name w:val="WW-List Number1"/>
    <w:basedOn w:val="Normal"/>
    <w:uiPriority w:val="99"/>
    <w:rsid w:val="00435D86"/>
    <w:pPr>
      <w:tabs>
        <w:tab w:val="left" w:pos="360"/>
      </w:tabs>
      <w:spacing w:after="120"/>
      <w:ind w:left="360" w:hanging="360"/>
    </w:pPr>
    <w:rPr>
      <w:rFonts w:eastAsiaTheme="minorEastAsia"/>
      <w:sz w:val="23"/>
      <w:szCs w:val="23"/>
      <w:lang w:val="en-GB" w:eastAsia="ar-SA"/>
    </w:rPr>
  </w:style>
  <w:style w:type="paragraph" w:customStyle="1" w:styleId="StylePlainTextBlack">
    <w:name w:val="Style Plain Text + Black"/>
    <w:basedOn w:val="PlainText"/>
    <w:uiPriority w:val="99"/>
    <w:rsid w:val="00435D86"/>
    <w:pPr>
      <w:tabs>
        <w:tab w:val="clear" w:pos="360"/>
        <w:tab w:val="clear" w:pos="720"/>
        <w:tab w:val="clear" w:pos="1080"/>
        <w:tab w:val="clear" w:pos="1440"/>
        <w:tab w:val="clear" w:pos="1800"/>
        <w:tab w:val="clear" w:pos="2160"/>
        <w:tab w:val="clear" w:pos="2520"/>
        <w:tab w:val="clear" w:pos="2880"/>
        <w:tab w:val="clear" w:pos="3240"/>
        <w:tab w:val="clear" w:pos="3600"/>
      </w:tabs>
    </w:pPr>
    <w:rPr>
      <w:rFonts w:ascii="Courier New" w:hAnsi="Courier New" w:cs="Courier New"/>
      <w:shd w:val="clear" w:color="auto" w:fill="auto"/>
    </w:rPr>
  </w:style>
  <w:style w:type="paragraph" w:customStyle="1" w:styleId="StyleHeading3h3sub-clause3H3hd3105pt">
    <w:name w:val="Style Heading 3h3sub-clause 3H3hd3 + 10.5 pt"/>
    <w:basedOn w:val="Heading3"/>
    <w:uiPriority w:val="99"/>
    <w:rsid w:val="00435D86"/>
    <w:pPr>
      <w:numPr>
        <w:ilvl w:val="0"/>
        <w:numId w:val="0"/>
      </w:numPr>
      <w:suppressAutoHyphens/>
      <w:spacing w:before="60" w:after="180" w:line="228" w:lineRule="auto"/>
      <w:ind w:left="643" w:hanging="360"/>
    </w:pPr>
    <w:rPr>
      <w:rFonts w:eastAsiaTheme="minorEastAsia" w:cs="Times New Roman"/>
      <w:sz w:val="21"/>
      <w:szCs w:val="21"/>
      <w:lang w:eastAsia="ar-SA"/>
    </w:rPr>
  </w:style>
  <w:style w:type="paragraph" w:customStyle="1" w:styleId="StyleHeading4h4sub-clause4H4hd4105pt">
    <w:name w:val="Style Heading 4h4sub-clause 4H4hd4 + 10.5 pt"/>
    <w:basedOn w:val="Heading4"/>
    <w:uiPriority w:val="99"/>
    <w:rsid w:val="00435D86"/>
    <w:pPr>
      <w:numPr>
        <w:ilvl w:val="0"/>
        <w:numId w:val="0"/>
      </w:numPr>
      <w:tabs>
        <w:tab w:val="left" w:pos="643"/>
      </w:tabs>
      <w:suppressAutoHyphens/>
      <w:spacing w:before="60" w:after="180" w:line="230" w:lineRule="exact"/>
      <w:ind w:left="907" w:hanging="907"/>
    </w:pPr>
    <w:rPr>
      <w:rFonts w:eastAsiaTheme="minorEastAsia"/>
      <w:sz w:val="21"/>
      <w:szCs w:val="21"/>
      <w:lang w:eastAsia="ar-SA"/>
    </w:rPr>
  </w:style>
  <w:style w:type="paragraph" w:customStyle="1" w:styleId="4">
    <w:name w:val="4"/>
    <w:basedOn w:val="Normal"/>
    <w:next w:val="BodyTextIndent"/>
    <w:uiPriority w:val="99"/>
    <w:rsid w:val="00435D86"/>
    <w:pPr>
      <w:spacing w:before="40" w:after="40"/>
    </w:pPr>
    <w:rPr>
      <w:rFonts w:eastAsiaTheme="minorEastAsia"/>
      <w:sz w:val="20"/>
      <w:szCs w:val="20"/>
      <w:lang w:val="en-GB" w:eastAsia="ar-SA"/>
    </w:rPr>
  </w:style>
  <w:style w:type="paragraph" w:customStyle="1" w:styleId="3">
    <w:name w:val="3"/>
    <w:basedOn w:val="Normal"/>
    <w:next w:val="BodyTextIndent"/>
    <w:uiPriority w:val="99"/>
    <w:rsid w:val="00435D86"/>
    <w:pPr>
      <w:spacing w:before="40" w:after="40"/>
    </w:pPr>
    <w:rPr>
      <w:rFonts w:eastAsiaTheme="minorEastAsia"/>
      <w:sz w:val="20"/>
      <w:szCs w:val="20"/>
      <w:lang w:val="en-GB" w:eastAsia="ar-SA"/>
    </w:rPr>
  </w:style>
  <w:style w:type="paragraph" w:customStyle="1" w:styleId="2">
    <w:name w:val="2"/>
    <w:basedOn w:val="Normal"/>
    <w:next w:val="BodyTextIndent"/>
    <w:uiPriority w:val="99"/>
    <w:rsid w:val="00435D86"/>
    <w:pPr>
      <w:spacing w:before="40" w:after="40"/>
    </w:pPr>
    <w:rPr>
      <w:rFonts w:eastAsiaTheme="minorEastAsia"/>
      <w:sz w:val="20"/>
      <w:szCs w:val="20"/>
      <w:lang w:val="en-GB" w:eastAsia="ar-SA"/>
    </w:rPr>
  </w:style>
  <w:style w:type="paragraph" w:customStyle="1" w:styleId="Figure">
    <w:name w:val="Figure"/>
    <w:basedOn w:val="Normal"/>
    <w:uiPriority w:val="99"/>
    <w:rsid w:val="00435D86"/>
    <w:pPr>
      <w:keepNext/>
      <w:suppressAutoHyphens/>
      <w:spacing w:before="280" w:after="280"/>
      <w:jc w:val="center"/>
    </w:pPr>
    <w:rPr>
      <w:rFonts w:ascii="Helvetica" w:eastAsia="SimSun" w:hAnsi="Helvetica" w:cs="Helvetica"/>
      <w:b/>
      <w:bCs/>
      <w:color w:val="000000"/>
      <w:sz w:val="20"/>
      <w:szCs w:val="20"/>
      <w:lang w:eastAsia="ar-SA"/>
    </w:rPr>
  </w:style>
  <w:style w:type="paragraph" w:customStyle="1" w:styleId="CodeListing">
    <w:name w:val="Code Listing"/>
    <w:basedOn w:val="Normal"/>
    <w:uiPriority w:val="99"/>
    <w:rsid w:val="00435D86"/>
    <w:pPr>
      <w:spacing w:before="280" w:after="280" w:line="230" w:lineRule="atLeast"/>
      <w:ind w:left="360" w:hanging="360"/>
    </w:pPr>
    <w:rPr>
      <w:rFonts w:ascii="Courier New" w:eastAsia="MS Mincho" w:hAnsi="Courier New" w:cs="Courier New"/>
      <w:sz w:val="22"/>
      <w:szCs w:val="22"/>
      <w:lang w:eastAsia="ar-SA"/>
    </w:rPr>
  </w:style>
  <w:style w:type="paragraph" w:styleId="Title">
    <w:name w:val="Title"/>
    <w:basedOn w:val="Normal"/>
    <w:next w:val="Subtitle"/>
    <w:link w:val="TitleChar"/>
    <w:uiPriority w:val="99"/>
    <w:qFormat/>
    <w:rsid w:val="00435D86"/>
    <w:pPr>
      <w:spacing w:before="280" w:after="280"/>
      <w:jc w:val="center"/>
    </w:pPr>
    <w:rPr>
      <w:rFonts w:ascii="Arial" w:eastAsia="SimSun" w:hAnsi="Arial" w:cs="Arial"/>
      <w:b/>
      <w:bCs/>
      <w:kern w:val="1"/>
      <w:sz w:val="32"/>
      <w:szCs w:val="32"/>
      <w:lang w:eastAsia="ar-SA"/>
    </w:rPr>
  </w:style>
  <w:style w:type="character" w:customStyle="1" w:styleId="TitleChar">
    <w:name w:val="Title Char"/>
    <w:basedOn w:val="DefaultParagraphFont"/>
    <w:link w:val="Title"/>
    <w:uiPriority w:val="99"/>
    <w:rsid w:val="00435D86"/>
    <w:rPr>
      <w:rFonts w:ascii="Arial" w:eastAsia="SimSun" w:hAnsi="Arial" w:cs="Arial"/>
      <w:b/>
      <w:bCs/>
      <w:kern w:val="1"/>
      <w:sz w:val="32"/>
      <w:szCs w:val="32"/>
      <w:lang w:eastAsia="ar-SA"/>
    </w:rPr>
  </w:style>
  <w:style w:type="paragraph" w:styleId="BlockText">
    <w:name w:val="Block Text"/>
    <w:basedOn w:val="Normal"/>
    <w:uiPriority w:val="99"/>
    <w:rsid w:val="00435D86"/>
    <w:pPr>
      <w:spacing w:before="280" w:after="280"/>
      <w:ind w:left="432" w:right="432"/>
    </w:pPr>
    <w:rPr>
      <w:rFonts w:eastAsia="SimSun"/>
      <w:lang w:eastAsia="ar-SA"/>
    </w:rPr>
  </w:style>
  <w:style w:type="paragraph" w:customStyle="1" w:styleId="Bullet">
    <w:name w:val="Bullet"/>
    <w:basedOn w:val="Normal"/>
    <w:uiPriority w:val="99"/>
    <w:rsid w:val="00435D86"/>
    <w:pPr>
      <w:keepLines/>
      <w:spacing w:before="280" w:after="280"/>
      <w:ind w:left="720" w:hanging="360"/>
    </w:pPr>
    <w:rPr>
      <w:rFonts w:eastAsia="SimSun"/>
      <w:sz w:val="20"/>
      <w:szCs w:val="20"/>
      <w:lang w:eastAsia="ar-SA"/>
    </w:rPr>
  </w:style>
  <w:style w:type="paragraph" w:customStyle="1" w:styleId="TechRequirementHeading">
    <w:name w:val="TechRequirement Heading"/>
    <w:basedOn w:val="Normal"/>
    <w:uiPriority w:val="99"/>
    <w:rsid w:val="00435D86"/>
    <w:pPr>
      <w:tabs>
        <w:tab w:val="num" w:pos="0"/>
      </w:tabs>
      <w:spacing w:before="280" w:after="280"/>
      <w:ind w:left="1872" w:hanging="1440"/>
    </w:pPr>
    <w:rPr>
      <w:rFonts w:eastAsia="SimSun"/>
      <w:b/>
      <w:bCs/>
      <w:sz w:val="18"/>
      <w:szCs w:val="18"/>
      <w:lang w:eastAsia="ar-SA"/>
    </w:rPr>
  </w:style>
  <w:style w:type="paragraph" w:customStyle="1" w:styleId="Literaturverzeichnis1">
    <w:name w:val="Literaturverzeichnis1"/>
    <w:basedOn w:val="BodyTextIndent"/>
    <w:uiPriority w:val="99"/>
    <w:rsid w:val="00435D86"/>
    <w:pPr>
      <w:tabs>
        <w:tab w:val="num" w:pos="720"/>
        <w:tab w:val="left" w:pos="1440"/>
      </w:tabs>
      <w:autoSpaceDE w:val="0"/>
      <w:spacing w:before="280" w:after="280" w:line="208" w:lineRule="auto"/>
      <w:ind w:left="720" w:hanging="504"/>
    </w:pPr>
    <w:rPr>
      <w:rFonts w:eastAsia="SimSun"/>
      <w:sz w:val="24"/>
      <w:szCs w:val="24"/>
      <w:lang w:eastAsia="ar-SA"/>
    </w:rPr>
  </w:style>
  <w:style w:type="paragraph" w:customStyle="1" w:styleId="NWIP">
    <w:name w:val="NWIP"/>
    <w:basedOn w:val="Normal"/>
    <w:uiPriority w:val="99"/>
    <w:rsid w:val="00435D86"/>
    <w:pPr>
      <w:pBdr>
        <w:top w:val="single" w:sz="4" w:space="1" w:color="000000"/>
        <w:left w:val="single" w:sz="4" w:space="4" w:color="000000"/>
        <w:bottom w:val="single" w:sz="4" w:space="1" w:color="000000"/>
        <w:right w:val="single" w:sz="4" w:space="4" w:color="000000"/>
      </w:pBdr>
      <w:spacing w:before="280" w:after="280"/>
      <w:ind w:right="227"/>
    </w:pPr>
    <w:rPr>
      <w:rFonts w:ascii="Courier" w:eastAsia="SimSun" w:hAnsi="Courier" w:cs="Courier"/>
      <w:b/>
      <w:bCs/>
      <w:lang w:val="en-GB" w:eastAsia="ar-SA"/>
    </w:rPr>
  </w:style>
  <w:style w:type="paragraph" w:customStyle="1" w:styleId="Equation">
    <w:name w:val="Equation"/>
    <w:basedOn w:val="Normal"/>
    <w:uiPriority w:val="99"/>
    <w:rsid w:val="00435D86"/>
    <w:pPr>
      <w:tabs>
        <w:tab w:val="right" w:pos="8640"/>
      </w:tabs>
      <w:spacing w:before="280" w:after="280"/>
      <w:ind w:left="288"/>
    </w:pPr>
    <w:rPr>
      <w:rFonts w:eastAsia="SimSun"/>
      <w:lang w:eastAsia="ar-SA"/>
    </w:rPr>
  </w:style>
  <w:style w:type="paragraph" w:customStyle="1" w:styleId="Cell">
    <w:name w:val="Cell"/>
    <w:basedOn w:val="BodyText"/>
    <w:uiPriority w:val="99"/>
    <w:rsid w:val="00435D86"/>
    <w:pPr>
      <w:keepLines/>
      <w:spacing w:before="280" w:after="280" w:line="230" w:lineRule="atLeast"/>
    </w:pPr>
    <w:rPr>
      <w:rFonts w:eastAsia="SimSun"/>
      <w:sz w:val="24"/>
      <w:szCs w:val="24"/>
      <w:lang w:val="en-US"/>
    </w:rPr>
  </w:style>
  <w:style w:type="paragraph" w:customStyle="1" w:styleId="CellHeaders">
    <w:name w:val="Cell Headers"/>
    <w:basedOn w:val="Cell"/>
    <w:uiPriority w:val="99"/>
    <w:rsid w:val="00435D86"/>
    <w:pPr>
      <w:tabs>
        <w:tab w:val="left" w:pos="1120"/>
      </w:tabs>
      <w:ind w:left="1120" w:hanging="360"/>
      <w:jc w:val="center"/>
    </w:pPr>
    <w:rPr>
      <w:b/>
      <w:bCs/>
    </w:rPr>
  </w:style>
  <w:style w:type="paragraph" w:customStyle="1" w:styleId="CellBold">
    <w:name w:val="Cell Bold"/>
    <w:basedOn w:val="Cell"/>
    <w:uiPriority w:val="99"/>
    <w:rsid w:val="00435D86"/>
    <w:pPr>
      <w:tabs>
        <w:tab w:val="num" w:pos="0"/>
      </w:tabs>
    </w:pPr>
    <w:rPr>
      <w:b/>
      <w:bCs/>
    </w:rPr>
  </w:style>
  <w:style w:type="paragraph" w:customStyle="1" w:styleId="UnNumberedHeading">
    <w:name w:val="UnNumbered Heading"/>
    <w:next w:val="BodyText"/>
    <w:uiPriority w:val="99"/>
    <w:rsid w:val="00435D86"/>
    <w:pPr>
      <w:tabs>
        <w:tab w:val="right" w:pos="8640"/>
      </w:tabs>
      <w:suppressAutoHyphens/>
    </w:pPr>
    <w:rPr>
      <w:rFonts w:eastAsia="MS Mincho"/>
      <w:b/>
      <w:bCs/>
      <w:sz w:val="28"/>
      <w:szCs w:val="28"/>
      <w:lang w:eastAsia="ar-SA"/>
    </w:rPr>
  </w:style>
  <w:style w:type="paragraph" w:customStyle="1" w:styleId="ANNEXN">
    <w:name w:val="ANNEXN"/>
    <w:basedOn w:val="ANNEX0"/>
    <w:next w:val="Normal"/>
    <w:uiPriority w:val="99"/>
    <w:rsid w:val="00435D86"/>
    <w:pPr>
      <w:tabs>
        <w:tab w:val="left" w:pos="540"/>
      </w:tabs>
      <w:spacing w:after="760"/>
      <w:ind w:left="540" w:hanging="540"/>
    </w:pPr>
    <w:rPr>
      <w:rFonts w:eastAsia="MS Mincho"/>
      <w:lang w:val="en-US"/>
    </w:rPr>
  </w:style>
  <w:style w:type="paragraph" w:customStyle="1" w:styleId="ANNEXZ">
    <w:name w:val="ANNEXZ"/>
    <w:basedOn w:val="ANNEX0"/>
    <w:next w:val="Normal"/>
    <w:uiPriority w:val="99"/>
    <w:rsid w:val="00435D86"/>
    <w:pPr>
      <w:tabs>
        <w:tab w:val="left" w:pos="1080"/>
      </w:tabs>
      <w:spacing w:after="760"/>
      <w:ind w:left="1080" w:hanging="720"/>
    </w:pPr>
    <w:rPr>
      <w:rFonts w:eastAsia="MS Mincho"/>
      <w:lang w:val="en-US"/>
    </w:rPr>
  </w:style>
  <w:style w:type="paragraph" w:customStyle="1" w:styleId="Schema">
    <w:name w:val="Schema"/>
    <w:basedOn w:val="Normal"/>
    <w:uiPriority w:val="99"/>
    <w:rsid w:val="00435D86"/>
    <w:pPr>
      <w:keepNext/>
      <w:spacing w:before="280" w:after="280"/>
    </w:pPr>
    <w:rPr>
      <w:rFonts w:eastAsia="SimSun"/>
      <w:color w:val="800000"/>
      <w:lang w:eastAsia="ar-SA"/>
    </w:rPr>
  </w:style>
  <w:style w:type="paragraph" w:customStyle="1" w:styleId="Reference">
    <w:name w:val="Reference"/>
    <w:basedOn w:val="Normal"/>
    <w:uiPriority w:val="99"/>
    <w:rsid w:val="00435D86"/>
    <w:pPr>
      <w:keepLines/>
      <w:spacing w:before="280" w:after="280"/>
      <w:jc w:val="both"/>
    </w:pPr>
    <w:rPr>
      <w:rFonts w:eastAsia="SimSun"/>
      <w:sz w:val="20"/>
      <w:szCs w:val="20"/>
      <w:lang w:eastAsia="ar-SA"/>
    </w:rPr>
  </w:style>
  <w:style w:type="paragraph" w:customStyle="1" w:styleId="Textwithbox">
    <w:name w:val="Text with box"/>
    <w:basedOn w:val="BodyText"/>
    <w:uiPriority w:val="99"/>
    <w:rsid w:val="00435D86"/>
    <w:pPr>
      <w:pBdr>
        <w:top w:val="single" w:sz="4" w:space="1" w:color="000000"/>
        <w:bottom w:val="single" w:sz="4" w:space="1" w:color="000000"/>
      </w:pBdr>
      <w:spacing w:before="280" w:after="280"/>
    </w:pPr>
    <w:rPr>
      <w:rFonts w:eastAsia="SimSun"/>
      <w:sz w:val="24"/>
      <w:szCs w:val="24"/>
      <w:lang w:val="en-US"/>
    </w:rPr>
  </w:style>
  <w:style w:type="paragraph" w:customStyle="1" w:styleId="EntryCell">
    <w:name w:val="EntryCell"/>
    <w:basedOn w:val="BodyText"/>
    <w:uiPriority w:val="99"/>
    <w:rsid w:val="00435D86"/>
    <w:pPr>
      <w:spacing w:before="280" w:after="280"/>
    </w:pPr>
    <w:rPr>
      <w:rFonts w:ascii="Times" w:hAnsi="Times" w:cs="Times"/>
      <w:b/>
      <w:bCs/>
      <w:sz w:val="28"/>
      <w:szCs w:val="28"/>
      <w:u w:val="single"/>
      <w:lang w:val="en-US"/>
    </w:rPr>
  </w:style>
  <w:style w:type="paragraph" w:customStyle="1" w:styleId="a2">
    <w:name w:val="a2"/>
    <w:basedOn w:val="Heading2"/>
    <w:next w:val="Normal"/>
    <w:uiPriority w:val="99"/>
    <w:rsid w:val="00435D86"/>
    <w:pPr>
      <w:numPr>
        <w:ilvl w:val="0"/>
        <w:numId w:val="0"/>
      </w:numPr>
      <w:tabs>
        <w:tab w:val="num" w:pos="0"/>
        <w:tab w:val="left" w:pos="1440"/>
      </w:tabs>
      <w:suppressAutoHyphens/>
      <w:spacing w:after="280"/>
    </w:pPr>
    <w:rPr>
      <w:rFonts w:ascii="Arial" w:eastAsia="MS Mincho" w:hAnsi="Arial"/>
      <w:iCs w:val="0"/>
      <w:szCs w:val="24"/>
      <w:lang w:eastAsia="ar-SA"/>
    </w:rPr>
  </w:style>
  <w:style w:type="paragraph" w:customStyle="1" w:styleId="a1">
    <w:name w:val="a1"/>
    <w:basedOn w:val="Normal"/>
    <w:next w:val="Normal"/>
    <w:uiPriority w:val="99"/>
    <w:rsid w:val="00435D86"/>
    <w:pPr>
      <w:tabs>
        <w:tab w:val="left" w:pos="408"/>
        <w:tab w:val="left" w:pos="1080"/>
      </w:tabs>
      <w:spacing w:before="280" w:after="280"/>
      <w:ind w:left="432" w:hanging="432"/>
    </w:pPr>
    <w:rPr>
      <w:rFonts w:eastAsia="SimSun"/>
      <w:b/>
      <w:bCs/>
      <w:lang w:eastAsia="ar-SA"/>
    </w:rPr>
  </w:style>
  <w:style w:type="paragraph" w:customStyle="1" w:styleId="a3">
    <w:name w:val="a3"/>
    <w:basedOn w:val="a2"/>
    <w:next w:val="Normal"/>
    <w:uiPriority w:val="99"/>
    <w:rsid w:val="00435D86"/>
    <w:pPr>
      <w:numPr>
        <w:ilvl w:val="2"/>
        <w:numId w:val="17"/>
      </w:numPr>
      <w:ind w:left="0" w:firstLine="0"/>
    </w:pPr>
  </w:style>
  <w:style w:type="paragraph" w:customStyle="1" w:styleId="a5">
    <w:name w:val="a5"/>
    <w:basedOn w:val="Heading5"/>
    <w:next w:val="Normal"/>
    <w:uiPriority w:val="99"/>
    <w:rsid w:val="00435D86"/>
    <w:pPr>
      <w:keepNext/>
      <w:numPr>
        <w:ilvl w:val="0"/>
        <w:numId w:val="0"/>
      </w:numPr>
      <w:tabs>
        <w:tab w:val="num" w:pos="0"/>
        <w:tab w:val="left" w:pos="720"/>
        <w:tab w:val="left" w:pos="1008"/>
        <w:tab w:val="left" w:pos="1140"/>
        <w:tab w:val="left" w:pos="1360"/>
      </w:tabs>
      <w:suppressAutoHyphens/>
      <w:spacing w:after="240"/>
      <w:ind w:left="4254"/>
    </w:pPr>
    <w:rPr>
      <w:rFonts w:eastAsia="MS Mincho"/>
      <w:i w:val="0"/>
      <w:iCs w:val="0"/>
      <w:sz w:val="28"/>
      <w:szCs w:val="28"/>
      <w:lang w:eastAsia="ar-SA"/>
    </w:rPr>
  </w:style>
  <w:style w:type="paragraph" w:customStyle="1" w:styleId="a6">
    <w:name w:val="a6"/>
    <w:basedOn w:val="Heading6"/>
    <w:next w:val="Normal"/>
    <w:uiPriority w:val="99"/>
    <w:rsid w:val="00435D86"/>
    <w:pPr>
      <w:keepNext/>
      <w:numPr>
        <w:ilvl w:val="0"/>
        <w:numId w:val="0"/>
      </w:numPr>
      <w:tabs>
        <w:tab w:val="num" w:pos="0"/>
        <w:tab w:val="left" w:pos="360"/>
        <w:tab w:val="left" w:pos="720"/>
        <w:tab w:val="left" w:pos="1008"/>
        <w:tab w:val="left" w:pos="1140"/>
        <w:tab w:val="left" w:pos="1360"/>
      </w:tabs>
      <w:suppressAutoHyphens/>
      <w:spacing w:after="240"/>
      <w:ind w:left="4254"/>
    </w:pPr>
    <w:rPr>
      <w:rFonts w:eastAsia="MS Mincho"/>
      <w:sz w:val="28"/>
      <w:szCs w:val="28"/>
      <w:lang w:eastAsia="ar-SA"/>
    </w:rPr>
  </w:style>
  <w:style w:type="paragraph" w:customStyle="1" w:styleId="Bullet1">
    <w:name w:val="Bullet1"/>
    <w:basedOn w:val="Normal"/>
    <w:uiPriority w:val="99"/>
    <w:rsid w:val="00435D86"/>
    <w:pPr>
      <w:tabs>
        <w:tab w:val="left" w:pos="643"/>
      </w:tabs>
      <w:autoSpaceDE w:val="0"/>
      <w:spacing w:before="280" w:after="280"/>
      <w:ind w:left="643" w:hanging="360"/>
    </w:pPr>
    <w:rPr>
      <w:rFonts w:eastAsia="SimSun"/>
      <w:sz w:val="20"/>
      <w:szCs w:val="20"/>
      <w:lang w:eastAsia="ar-SA"/>
    </w:rPr>
  </w:style>
  <w:style w:type="paragraph" w:customStyle="1" w:styleId="CODE0">
    <w:name w:val="CODE"/>
    <w:basedOn w:val="Normal"/>
    <w:uiPriority w:val="99"/>
    <w:rsid w:val="00435D86"/>
    <w:pPr>
      <w:keepLines/>
      <w:spacing w:after="0"/>
    </w:pPr>
    <w:rPr>
      <w:rFonts w:ascii="Courier New" w:eastAsia="SimSun" w:hAnsi="Courier New" w:cs="Courier New"/>
      <w:sz w:val="22"/>
      <w:szCs w:val="22"/>
      <w:lang w:eastAsia="ar-SA"/>
    </w:rPr>
  </w:style>
  <w:style w:type="paragraph" w:customStyle="1" w:styleId="Code1">
    <w:name w:val="Code 1"/>
    <w:basedOn w:val="Normal"/>
    <w:uiPriority w:val="99"/>
    <w:rsid w:val="00435D86"/>
    <w:pPr>
      <w:keepLines/>
      <w:spacing w:before="280" w:after="280"/>
      <w:ind w:left="720" w:hanging="720"/>
    </w:pPr>
    <w:rPr>
      <w:rFonts w:ascii="Courier" w:eastAsia="SimSun" w:hAnsi="Courier" w:cs="Courier"/>
      <w:sz w:val="22"/>
      <w:szCs w:val="22"/>
      <w:lang w:eastAsia="ar-SA"/>
    </w:rPr>
  </w:style>
  <w:style w:type="paragraph" w:customStyle="1" w:styleId="Code10">
    <w:name w:val="Code 10"/>
    <w:basedOn w:val="Normal"/>
    <w:uiPriority w:val="99"/>
    <w:rsid w:val="00435D86"/>
    <w:pPr>
      <w:keepLines/>
      <w:spacing w:before="280" w:after="280"/>
      <w:ind w:left="3600" w:hanging="360"/>
    </w:pPr>
    <w:rPr>
      <w:rFonts w:ascii="Courier" w:eastAsia="SimSun" w:hAnsi="Courier" w:cs="Courier"/>
      <w:sz w:val="22"/>
      <w:szCs w:val="22"/>
      <w:lang w:eastAsia="ar-SA"/>
    </w:rPr>
  </w:style>
  <w:style w:type="paragraph" w:customStyle="1" w:styleId="Code11">
    <w:name w:val="Code 11"/>
    <w:basedOn w:val="Normal"/>
    <w:uiPriority w:val="99"/>
    <w:rsid w:val="00435D86"/>
    <w:pPr>
      <w:keepLines/>
      <w:spacing w:before="280" w:after="280"/>
      <w:ind w:left="4320" w:hanging="720"/>
    </w:pPr>
    <w:rPr>
      <w:rFonts w:ascii="Courier" w:eastAsia="SimSun" w:hAnsi="Courier" w:cs="Courier"/>
      <w:sz w:val="22"/>
      <w:szCs w:val="22"/>
      <w:lang w:eastAsia="ar-SA"/>
    </w:rPr>
  </w:style>
  <w:style w:type="paragraph" w:customStyle="1" w:styleId="Code2">
    <w:name w:val="Code 2"/>
    <w:basedOn w:val="Normal"/>
    <w:uiPriority w:val="99"/>
    <w:rsid w:val="00435D86"/>
    <w:pPr>
      <w:keepLines/>
      <w:spacing w:before="280" w:after="280"/>
      <w:ind w:left="1080" w:hanging="720"/>
    </w:pPr>
    <w:rPr>
      <w:rFonts w:ascii="Courier" w:eastAsia="SimSun" w:hAnsi="Courier" w:cs="Courier"/>
      <w:sz w:val="22"/>
      <w:szCs w:val="22"/>
      <w:lang w:eastAsia="ar-SA"/>
    </w:rPr>
  </w:style>
  <w:style w:type="paragraph" w:customStyle="1" w:styleId="Code3">
    <w:name w:val="Code 3"/>
    <w:basedOn w:val="Normal"/>
    <w:uiPriority w:val="99"/>
    <w:rsid w:val="00435D86"/>
    <w:pPr>
      <w:keepLines/>
      <w:spacing w:before="280" w:after="280"/>
      <w:ind w:left="1440" w:hanging="720"/>
    </w:pPr>
    <w:rPr>
      <w:rFonts w:ascii="Courier" w:eastAsia="SimSun" w:hAnsi="Courier" w:cs="Courier"/>
      <w:sz w:val="22"/>
      <w:szCs w:val="22"/>
      <w:lang w:eastAsia="ar-SA"/>
    </w:rPr>
  </w:style>
  <w:style w:type="paragraph" w:customStyle="1" w:styleId="Code4">
    <w:name w:val="Code 4"/>
    <w:basedOn w:val="Normal"/>
    <w:uiPriority w:val="99"/>
    <w:rsid w:val="00435D86"/>
    <w:pPr>
      <w:keepLines/>
      <w:spacing w:before="280" w:after="280"/>
      <w:ind w:left="1800" w:hanging="720"/>
    </w:pPr>
    <w:rPr>
      <w:rFonts w:ascii="Courier" w:eastAsia="SimSun" w:hAnsi="Courier" w:cs="Courier"/>
      <w:sz w:val="22"/>
      <w:szCs w:val="22"/>
      <w:lang w:eastAsia="ar-SA"/>
    </w:rPr>
  </w:style>
  <w:style w:type="paragraph" w:customStyle="1" w:styleId="Code5">
    <w:name w:val="Code 5"/>
    <w:basedOn w:val="Normal"/>
    <w:uiPriority w:val="99"/>
    <w:rsid w:val="00435D86"/>
    <w:pPr>
      <w:keepLines/>
      <w:spacing w:before="280" w:after="280"/>
      <w:ind w:left="2160" w:hanging="720"/>
    </w:pPr>
    <w:rPr>
      <w:rFonts w:ascii="Courier" w:eastAsia="SimSun" w:hAnsi="Courier" w:cs="Courier"/>
      <w:sz w:val="22"/>
      <w:szCs w:val="22"/>
      <w:lang w:eastAsia="ar-SA"/>
    </w:rPr>
  </w:style>
  <w:style w:type="paragraph" w:customStyle="1" w:styleId="Code6">
    <w:name w:val="Code 6"/>
    <w:basedOn w:val="Normal"/>
    <w:uiPriority w:val="99"/>
    <w:rsid w:val="00435D86"/>
    <w:pPr>
      <w:keepLines/>
      <w:spacing w:before="280" w:after="280"/>
      <w:ind w:left="2520" w:hanging="720"/>
    </w:pPr>
    <w:rPr>
      <w:rFonts w:ascii="Courier" w:eastAsia="SimSun" w:hAnsi="Courier" w:cs="Courier"/>
      <w:sz w:val="22"/>
      <w:szCs w:val="22"/>
      <w:lang w:eastAsia="ar-SA"/>
    </w:rPr>
  </w:style>
  <w:style w:type="paragraph" w:customStyle="1" w:styleId="Code7">
    <w:name w:val="Code 7"/>
    <w:basedOn w:val="Normal"/>
    <w:uiPriority w:val="99"/>
    <w:rsid w:val="00435D86"/>
    <w:pPr>
      <w:keepLines/>
      <w:spacing w:before="280" w:after="280"/>
      <w:ind w:left="2880" w:hanging="720"/>
    </w:pPr>
    <w:rPr>
      <w:rFonts w:ascii="Courier" w:eastAsia="SimSun" w:hAnsi="Courier" w:cs="Courier"/>
      <w:sz w:val="22"/>
      <w:szCs w:val="22"/>
      <w:lang w:eastAsia="ar-SA"/>
    </w:rPr>
  </w:style>
  <w:style w:type="paragraph" w:customStyle="1" w:styleId="Code8">
    <w:name w:val="Code 8"/>
    <w:basedOn w:val="Normal"/>
    <w:uiPriority w:val="99"/>
    <w:rsid w:val="00435D86"/>
    <w:pPr>
      <w:keepLines/>
      <w:spacing w:before="280" w:after="280"/>
      <w:ind w:left="3240" w:hanging="720"/>
    </w:pPr>
    <w:rPr>
      <w:rFonts w:ascii="Courier" w:eastAsia="SimSun" w:hAnsi="Courier" w:cs="Courier"/>
      <w:sz w:val="22"/>
      <w:szCs w:val="22"/>
      <w:lang w:eastAsia="ar-SA"/>
    </w:rPr>
  </w:style>
  <w:style w:type="paragraph" w:customStyle="1" w:styleId="Code9">
    <w:name w:val="Code 9"/>
    <w:basedOn w:val="Normal"/>
    <w:uiPriority w:val="99"/>
    <w:rsid w:val="00435D86"/>
    <w:pPr>
      <w:keepLines/>
      <w:spacing w:before="280" w:after="280"/>
      <w:ind w:left="3600" w:hanging="720"/>
    </w:pPr>
    <w:rPr>
      <w:rFonts w:ascii="Courier" w:eastAsia="SimSun" w:hAnsi="Courier" w:cs="Courier"/>
      <w:sz w:val="22"/>
      <w:szCs w:val="22"/>
      <w:lang w:eastAsia="ar-SA"/>
    </w:rPr>
  </w:style>
  <w:style w:type="paragraph" w:customStyle="1" w:styleId="DefinitionList">
    <w:name w:val="Definition List"/>
    <w:basedOn w:val="Normal"/>
    <w:next w:val="Normal"/>
    <w:uiPriority w:val="99"/>
    <w:rsid w:val="00435D86"/>
    <w:pPr>
      <w:widowControl w:val="0"/>
      <w:spacing w:before="280" w:after="280"/>
      <w:ind w:left="360"/>
      <w:jc w:val="both"/>
    </w:pPr>
    <w:rPr>
      <w:rFonts w:ascii="Arial" w:eastAsia="SimSun" w:hAnsi="Arial" w:cs="Arial"/>
      <w:sz w:val="20"/>
      <w:szCs w:val="20"/>
      <w:lang w:eastAsia="ar-SA"/>
    </w:rPr>
  </w:style>
  <w:style w:type="paragraph" w:customStyle="1" w:styleId="DefinitionTerm">
    <w:name w:val="Definition Term"/>
    <w:basedOn w:val="Normal"/>
    <w:next w:val="DefinitionList"/>
    <w:uiPriority w:val="99"/>
    <w:rsid w:val="00435D86"/>
    <w:pPr>
      <w:widowControl w:val="0"/>
      <w:spacing w:before="280" w:after="280"/>
      <w:ind w:left="454"/>
      <w:jc w:val="both"/>
    </w:pPr>
    <w:rPr>
      <w:rFonts w:ascii="Arial" w:eastAsia="SimSun" w:hAnsi="Arial" w:cs="Arial"/>
      <w:sz w:val="20"/>
      <w:szCs w:val="20"/>
      <w:lang w:eastAsia="ar-SA"/>
    </w:rPr>
  </w:style>
  <w:style w:type="paragraph" w:customStyle="1" w:styleId="DefinitionheaderChar">
    <w:name w:val="Definitionheader Char"/>
    <w:basedOn w:val="Normal"/>
    <w:uiPriority w:val="99"/>
    <w:rsid w:val="00435D86"/>
    <w:pPr>
      <w:spacing w:before="280" w:after="280"/>
    </w:pPr>
    <w:rPr>
      <w:rFonts w:eastAsia="SimSun"/>
      <w:b/>
      <w:bCs/>
      <w:lang w:eastAsia="ar-SA"/>
    </w:rPr>
  </w:style>
  <w:style w:type="paragraph" w:customStyle="1" w:styleId="DocumentHeaderInfo">
    <w:name w:val="DocumentHeaderInfo"/>
    <w:basedOn w:val="Normal"/>
    <w:uiPriority w:val="99"/>
    <w:rsid w:val="00435D86"/>
    <w:pPr>
      <w:pBdr>
        <w:top w:val="single" w:sz="4" w:space="1" w:color="000000"/>
        <w:left w:val="single" w:sz="4" w:space="1" w:color="000000"/>
        <w:bottom w:val="single" w:sz="4" w:space="1" w:color="000000"/>
        <w:right w:val="single" w:sz="4" w:space="1" w:color="000000"/>
      </w:pBdr>
      <w:spacing w:before="280" w:after="280"/>
    </w:pPr>
    <w:rPr>
      <w:rFonts w:ascii="Arial" w:eastAsia="SimSun" w:hAnsi="Arial" w:cs="Arial"/>
      <w:b/>
      <w:bCs/>
      <w:lang w:eastAsia="ar-SA"/>
    </w:rPr>
  </w:style>
  <w:style w:type="paragraph" w:customStyle="1" w:styleId="DocumentNumber">
    <w:name w:val="DocumentNumber"/>
    <w:basedOn w:val="Normal"/>
    <w:uiPriority w:val="99"/>
    <w:rsid w:val="00435D86"/>
    <w:pPr>
      <w:pBdr>
        <w:top w:val="single" w:sz="4" w:space="1" w:color="000000" w:shadow="1"/>
        <w:left w:val="single" w:sz="4" w:space="1" w:color="000000" w:shadow="1"/>
        <w:bottom w:val="single" w:sz="4" w:space="1" w:color="000000" w:shadow="1"/>
        <w:right w:val="single" w:sz="4" w:space="1" w:color="000000" w:shadow="1"/>
      </w:pBdr>
      <w:spacing w:before="280" w:after="280"/>
      <w:jc w:val="center"/>
    </w:pPr>
    <w:rPr>
      <w:rFonts w:ascii="Arial" w:eastAsia="SimSun" w:hAnsi="Arial" w:cs="Arial"/>
      <w:b/>
      <w:bCs/>
      <w:sz w:val="36"/>
      <w:szCs w:val="36"/>
      <w:lang w:eastAsia="ar-SA"/>
    </w:rPr>
  </w:style>
  <w:style w:type="paragraph" w:customStyle="1" w:styleId="FiguretitleChar">
    <w:name w:val="Figure title Char"/>
    <w:basedOn w:val="Normal"/>
    <w:next w:val="Normal"/>
    <w:uiPriority w:val="99"/>
    <w:rsid w:val="00435D86"/>
    <w:pPr>
      <w:suppressAutoHyphens/>
      <w:spacing w:before="280" w:after="280"/>
      <w:jc w:val="center"/>
    </w:pPr>
    <w:rPr>
      <w:rFonts w:eastAsia="SimSun"/>
      <w:b/>
      <w:bCs/>
      <w:lang w:eastAsia="ar-SA"/>
    </w:rPr>
  </w:style>
  <w:style w:type="paragraph" w:customStyle="1" w:styleId="FiguretitleCharChar">
    <w:name w:val="Figure title Char Char"/>
    <w:basedOn w:val="Normal"/>
    <w:next w:val="Normal"/>
    <w:uiPriority w:val="99"/>
    <w:rsid w:val="00435D86"/>
    <w:pPr>
      <w:tabs>
        <w:tab w:val="num" w:pos="720"/>
      </w:tabs>
      <w:suppressAutoHyphens/>
      <w:spacing w:before="280" w:after="280"/>
      <w:jc w:val="center"/>
    </w:pPr>
    <w:rPr>
      <w:rFonts w:eastAsia="SimSun"/>
      <w:b/>
      <w:bCs/>
      <w:lang w:eastAsia="ar-SA"/>
    </w:rPr>
  </w:style>
  <w:style w:type="paragraph" w:styleId="List3">
    <w:name w:val="List 3"/>
    <w:basedOn w:val="Normal"/>
    <w:uiPriority w:val="99"/>
    <w:rsid w:val="00435D86"/>
    <w:pPr>
      <w:spacing w:before="280" w:after="280"/>
      <w:ind w:left="1080" w:hanging="360"/>
    </w:pPr>
    <w:rPr>
      <w:rFonts w:eastAsia="SimSun"/>
      <w:lang w:eastAsia="ar-SA"/>
    </w:rPr>
  </w:style>
  <w:style w:type="paragraph" w:styleId="List4">
    <w:name w:val="List 4"/>
    <w:basedOn w:val="List"/>
    <w:uiPriority w:val="99"/>
    <w:rsid w:val="00435D86"/>
    <w:pPr>
      <w:tabs>
        <w:tab w:val="left" w:pos="1800"/>
        <w:tab w:val="left" w:pos="2160"/>
      </w:tabs>
      <w:spacing w:before="280" w:after="280"/>
      <w:ind w:left="1800"/>
      <w:jc w:val="both"/>
    </w:pPr>
    <w:rPr>
      <w:rFonts w:eastAsia="SimSun"/>
      <w:sz w:val="18"/>
      <w:szCs w:val="18"/>
      <w:lang w:eastAsia="ar-SA"/>
    </w:rPr>
  </w:style>
  <w:style w:type="paragraph" w:customStyle="1" w:styleId="ListBulletLast">
    <w:name w:val="List Bullet Last"/>
    <w:basedOn w:val="ListBullet"/>
    <w:next w:val="BodyText"/>
    <w:uiPriority w:val="99"/>
    <w:rsid w:val="00435D86"/>
    <w:pPr>
      <w:tabs>
        <w:tab w:val="num" w:pos="360"/>
      </w:tabs>
      <w:spacing w:before="280" w:after="280"/>
      <w:ind w:left="360"/>
      <w:jc w:val="both"/>
    </w:pPr>
    <w:rPr>
      <w:rFonts w:eastAsia="SimSun"/>
      <w:szCs w:val="24"/>
      <w:lang w:val="en-US" w:eastAsia="ar-SA"/>
    </w:rPr>
  </w:style>
  <w:style w:type="paragraph" w:customStyle="1" w:styleId="StyleCopyrightStuff8ptBlack">
    <w:name w:val="Style CopyrightStuff + 8 pt Black"/>
    <w:basedOn w:val="Normal"/>
    <w:uiPriority w:val="99"/>
    <w:rsid w:val="00435D86"/>
    <w:pPr>
      <w:autoSpaceDE w:val="0"/>
      <w:spacing w:before="280" w:after="280"/>
    </w:pPr>
    <w:rPr>
      <w:rFonts w:eastAsia="SimSun"/>
      <w:color w:val="000000"/>
      <w:sz w:val="16"/>
      <w:szCs w:val="16"/>
      <w:lang w:eastAsia="ar-SA"/>
    </w:rPr>
  </w:style>
  <w:style w:type="paragraph" w:customStyle="1" w:styleId="TableTitle0">
    <w:name w:val="Table Title"/>
    <w:basedOn w:val="Figuretitle"/>
    <w:uiPriority w:val="99"/>
    <w:rsid w:val="00435D86"/>
    <w:pPr>
      <w:spacing w:before="280" w:after="280" w:line="230" w:lineRule="atLeast"/>
    </w:pPr>
    <w:rPr>
      <w:rFonts w:ascii="Arial" w:eastAsia="MS Mincho" w:hAnsi="Arial" w:cs="Arial"/>
      <w:sz w:val="20"/>
      <w:szCs w:val="20"/>
      <w:lang w:val="en-US"/>
    </w:rPr>
  </w:style>
  <w:style w:type="paragraph" w:customStyle="1" w:styleId="Code20">
    <w:name w:val="Code2"/>
    <w:basedOn w:val="Code"/>
    <w:uiPriority w:val="99"/>
    <w:rsid w:val="00435D86"/>
    <w:pPr>
      <w:tabs>
        <w:tab w:val="clear" w:pos="992"/>
        <w:tab w:val="clear" w:pos="1276"/>
      </w:tabs>
      <w:spacing w:before="280" w:after="280" w:line="230" w:lineRule="atLeast"/>
      <w:ind w:left="0"/>
    </w:pPr>
    <w:rPr>
      <w:rFonts w:eastAsia="MS Mincho"/>
    </w:rPr>
  </w:style>
  <w:style w:type="paragraph" w:styleId="BodyTextFirstIndent">
    <w:name w:val="Body Text First Indent"/>
    <w:basedOn w:val="BodyText"/>
    <w:link w:val="BodyTextFirstIndentChar"/>
    <w:uiPriority w:val="99"/>
    <w:rsid w:val="00435D86"/>
    <w:pPr>
      <w:spacing w:before="280" w:after="280" w:line="210" w:lineRule="atLeast"/>
      <w:ind w:firstLine="210"/>
    </w:pPr>
    <w:rPr>
      <w:rFonts w:eastAsia="MS Mincho"/>
      <w:sz w:val="24"/>
      <w:szCs w:val="24"/>
      <w:lang w:val="en-US"/>
    </w:rPr>
  </w:style>
  <w:style w:type="character" w:customStyle="1" w:styleId="BodyTextFirstIndentChar">
    <w:name w:val="Body Text First Indent Char"/>
    <w:basedOn w:val="BodyTextChar"/>
    <w:link w:val="BodyTextFirstIndent"/>
    <w:uiPriority w:val="99"/>
    <w:rsid w:val="00435D86"/>
    <w:rPr>
      <w:rFonts w:eastAsia="MS Mincho"/>
      <w:sz w:val="24"/>
      <w:szCs w:val="24"/>
      <w:lang w:val="en-GB" w:eastAsia="ar-SA"/>
    </w:rPr>
  </w:style>
  <w:style w:type="paragraph" w:styleId="BodyTextFirstIndent2">
    <w:name w:val="Body Text First Indent 2"/>
    <w:basedOn w:val="Normal"/>
    <w:link w:val="BodyTextFirstIndent2Char"/>
    <w:uiPriority w:val="99"/>
    <w:rsid w:val="00435D86"/>
    <w:pPr>
      <w:spacing w:line="230" w:lineRule="atLeast"/>
      <w:ind w:firstLine="210"/>
      <w:jc w:val="both"/>
    </w:pPr>
    <w:rPr>
      <w:rFonts w:eastAsia="MS Mincho"/>
      <w:lang w:eastAsia="ar-SA"/>
    </w:rPr>
  </w:style>
  <w:style w:type="character" w:customStyle="1" w:styleId="BodyTextFirstIndent2Char">
    <w:name w:val="Body Text First Indent 2 Char"/>
    <w:basedOn w:val="BodyTextIndentChar"/>
    <w:link w:val="BodyTextFirstIndent2"/>
    <w:uiPriority w:val="99"/>
    <w:rsid w:val="00435D86"/>
    <w:rPr>
      <w:rFonts w:eastAsia="MS Mincho"/>
      <w:sz w:val="24"/>
      <w:szCs w:val="24"/>
      <w:lang w:eastAsia="ar-SA"/>
    </w:rPr>
  </w:style>
  <w:style w:type="paragraph" w:styleId="Closing">
    <w:name w:val="Closing"/>
    <w:basedOn w:val="Normal"/>
    <w:link w:val="ClosingChar"/>
    <w:uiPriority w:val="99"/>
    <w:rsid w:val="00435D86"/>
    <w:pPr>
      <w:spacing w:line="230" w:lineRule="atLeast"/>
      <w:ind w:left="4252"/>
      <w:jc w:val="both"/>
    </w:pPr>
    <w:rPr>
      <w:rFonts w:eastAsia="MS Mincho"/>
      <w:lang w:eastAsia="ar-SA"/>
    </w:rPr>
  </w:style>
  <w:style w:type="character" w:customStyle="1" w:styleId="ClosingChar">
    <w:name w:val="Closing Char"/>
    <w:basedOn w:val="DefaultParagraphFont"/>
    <w:link w:val="Closing"/>
    <w:uiPriority w:val="99"/>
    <w:rsid w:val="00435D86"/>
    <w:rPr>
      <w:rFonts w:eastAsia="MS Mincho"/>
      <w:sz w:val="24"/>
      <w:szCs w:val="24"/>
      <w:lang w:eastAsia="ar-SA"/>
    </w:rPr>
  </w:style>
  <w:style w:type="paragraph" w:styleId="Date">
    <w:name w:val="Date"/>
    <w:basedOn w:val="Normal"/>
    <w:next w:val="Normal"/>
    <w:link w:val="DateChar"/>
    <w:uiPriority w:val="99"/>
    <w:rsid w:val="00435D86"/>
    <w:pPr>
      <w:spacing w:line="230" w:lineRule="atLeast"/>
      <w:jc w:val="both"/>
    </w:pPr>
    <w:rPr>
      <w:rFonts w:eastAsia="MS Mincho"/>
      <w:lang w:eastAsia="ar-SA"/>
    </w:rPr>
  </w:style>
  <w:style w:type="character" w:customStyle="1" w:styleId="DateChar">
    <w:name w:val="Date Char"/>
    <w:basedOn w:val="DefaultParagraphFont"/>
    <w:link w:val="Date"/>
    <w:uiPriority w:val="99"/>
    <w:rsid w:val="00435D86"/>
    <w:rPr>
      <w:rFonts w:eastAsia="MS Mincho"/>
      <w:sz w:val="24"/>
      <w:szCs w:val="24"/>
      <w:lang w:eastAsia="ar-SA"/>
    </w:rPr>
  </w:style>
  <w:style w:type="paragraph" w:customStyle="1" w:styleId="dl">
    <w:name w:val="dl"/>
    <w:basedOn w:val="Normal"/>
    <w:uiPriority w:val="99"/>
    <w:rsid w:val="00435D86"/>
    <w:pPr>
      <w:spacing w:line="230" w:lineRule="atLeast"/>
      <w:ind w:left="800" w:hanging="400"/>
      <w:jc w:val="both"/>
    </w:pPr>
    <w:rPr>
      <w:rFonts w:eastAsia="MS Mincho"/>
      <w:lang w:eastAsia="ar-SA"/>
    </w:rPr>
  </w:style>
  <w:style w:type="paragraph" w:styleId="EnvelopeAddress">
    <w:name w:val="envelope address"/>
    <w:basedOn w:val="Normal"/>
    <w:uiPriority w:val="99"/>
    <w:rsid w:val="00435D86"/>
    <w:pPr>
      <w:spacing w:line="230" w:lineRule="atLeast"/>
      <w:ind w:left="2835"/>
      <w:jc w:val="both"/>
    </w:pPr>
    <w:rPr>
      <w:rFonts w:eastAsia="MS Mincho"/>
      <w:lang w:eastAsia="ar-SA"/>
    </w:rPr>
  </w:style>
  <w:style w:type="paragraph" w:styleId="EnvelopeReturn">
    <w:name w:val="envelope return"/>
    <w:basedOn w:val="Normal"/>
    <w:uiPriority w:val="99"/>
    <w:rsid w:val="00435D86"/>
    <w:pPr>
      <w:spacing w:line="230" w:lineRule="atLeast"/>
      <w:jc w:val="both"/>
    </w:pPr>
    <w:rPr>
      <w:rFonts w:eastAsia="MS Mincho"/>
      <w:lang w:eastAsia="ar-SA"/>
    </w:rPr>
  </w:style>
  <w:style w:type="paragraph" w:styleId="List5">
    <w:name w:val="List 5"/>
    <w:basedOn w:val="Normal"/>
    <w:uiPriority w:val="99"/>
    <w:rsid w:val="00435D86"/>
    <w:pPr>
      <w:spacing w:line="230" w:lineRule="atLeast"/>
      <w:ind w:left="1415" w:hanging="283"/>
      <w:jc w:val="both"/>
    </w:pPr>
    <w:rPr>
      <w:rFonts w:eastAsia="MS Mincho"/>
      <w:lang w:eastAsia="ar-SA"/>
    </w:rPr>
  </w:style>
  <w:style w:type="paragraph" w:styleId="ListContinue5">
    <w:name w:val="List Continue 5"/>
    <w:basedOn w:val="Normal"/>
    <w:uiPriority w:val="99"/>
    <w:rsid w:val="00435D86"/>
    <w:pPr>
      <w:spacing w:after="120" w:line="230" w:lineRule="atLeast"/>
      <w:ind w:left="1415"/>
      <w:jc w:val="both"/>
    </w:pPr>
    <w:rPr>
      <w:rFonts w:eastAsia="MS Mincho"/>
      <w:lang w:eastAsia="ar-SA"/>
    </w:rPr>
  </w:style>
  <w:style w:type="paragraph" w:customStyle="1" w:styleId="MSDNFR">
    <w:name w:val="MSDNFR"/>
    <w:basedOn w:val="Normal"/>
    <w:next w:val="Normal"/>
    <w:uiPriority w:val="99"/>
    <w:rsid w:val="00435D86"/>
    <w:pPr>
      <w:spacing w:line="220" w:lineRule="atLeast"/>
      <w:jc w:val="both"/>
    </w:pPr>
    <w:rPr>
      <w:rFonts w:eastAsia="MS Mincho"/>
      <w:color w:val="0000FF"/>
      <w:lang w:eastAsia="ar-SA"/>
    </w:rPr>
  </w:style>
  <w:style w:type="paragraph" w:customStyle="1" w:styleId="na2">
    <w:name w:val="na2"/>
    <w:basedOn w:val="a2"/>
    <w:next w:val="Normal"/>
    <w:uiPriority w:val="99"/>
    <w:rsid w:val="00435D86"/>
    <w:pPr>
      <w:tabs>
        <w:tab w:val="clear" w:pos="0"/>
        <w:tab w:val="left" w:pos="540"/>
      </w:tabs>
      <w:spacing w:before="270" w:after="240" w:line="270" w:lineRule="exact"/>
      <w:ind w:left="540" w:hanging="540"/>
    </w:pPr>
    <w:rPr>
      <w:rFonts w:ascii="Times New Roman" w:hAnsi="Times New Roman" w:cs="Times New Roman"/>
      <w:b w:val="0"/>
      <w:bCs w:val="0"/>
    </w:rPr>
  </w:style>
  <w:style w:type="paragraph" w:customStyle="1" w:styleId="na3">
    <w:name w:val="na3"/>
    <w:basedOn w:val="a3"/>
    <w:next w:val="Normal"/>
    <w:uiPriority w:val="99"/>
    <w:rsid w:val="00435D86"/>
    <w:pPr>
      <w:tabs>
        <w:tab w:val="left" w:pos="540"/>
        <w:tab w:val="left" w:pos="960"/>
      </w:tabs>
      <w:spacing w:before="60"/>
      <w:ind w:left="540" w:hanging="540"/>
    </w:pPr>
    <w:rPr>
      <w:sz w:val="22"/>
      <w:szCs w:val="22"/>
    </w:rPr>
  </w:style>
  <w:style w:type="paragraph" w:customStyle="1" w:styleId="na4">
    <w:name w:val="na4"/>
    <w:basedOn w:val="a4"/>
    <w:next w:val="Normal"/>
    <w:uiPriority w:val="99"/>
    <w:rsid w:val="00435D86"/>
    <w:pPr>
      <w:tabs>
        <w:tab w:val="clear" w:pos="860"/>
        <w:tab w:val="clear" w:pos="1060"/>
        <w:tab w:val="left" w:pos="360"/>
        <w:tab w:val="left" w:pos="720"/>
        <w:tab w:val="left" w:pos="780"/>
        <w:tab w:val="left" w:pos="1440"/>
        <w:tab w:val="left" w:pos="1840"/>
        <w:tab w:val="left" w:pos="2040"/>
      </w:tabs>
      <w:spacing w:after="0" w:line="240" w:lineRule="auto"/>
      <w:ind w:left="360" w:hanging="360"/>
      <w:outlineLvl w:val="3"/>
    </w:pPr>
    <w:rPr>
      <w:rFonts w:eastAsia="MS Mincho"/>
      <w:noProof w:val="0"/>
      <w:sz w:val="24"/>
      <w:szCs w:val="24"/>
      <w:lang w:eastAsia="ar-SA"/>
    </w:rPr>
  </w:style>
  <w:style w:type="paragraph" w:customStyle="1" w:styleId="na5">
    <w:name w:val="na5"/>
    <w:basedOn w:val="a5"/>
    <w:next w:val="Normal"/>
    <w:uiPriority w:val="99"/>
    <w:rsid w:val="00435D86"/>
    <w:pPr>
      <w:tabs>
        <w:tab w:val="clear" w:pos="0"/>
        <w:tab w:val="left" w:pos="360"/>
        <w:tab w:val="left" w:pos="2560"/>
        <w:tab w:val="left" w:pos="7134"/>
      </w:tabs>
      <w:spacing w:before="60"/>
      <w:ind w:left="2880" w:hanging="2880"/>
    </w:pPr>
    <w:rPr>
      <w:sz w:val="24"/>
      <w:szCs w:val="24"/>
    </w:rPr>
  </w:style>
  <w:style w:type="paragraph" w:customStyle="1" w:styleId="na6">
    <w:name w:val="na6"/>
    <w:basedOn w:val="a6"/>
    <w:next w:val="Normal"/>
    <w:uiPriority w:val="99"/>
    <w:rsid w:val="00435D86"/>
    <w:pPr>
      <w:tabs>
        <w:tab w:val="clear" w:pos="0"/>
        <w:tab w:val="clear" w:pos="360"/>
        <w:tab w:val="left" w:pos="3280"/>
      </w:tabs>
      <w:spacing w:before="60"/>
      <w:ind w:left="3240" w:hanging="3240"/>
    </w:pPr>
    <w:rPr>
      <w:sz w:val="24"/>
      <w:szCs w:val="24"/>
    </w:rPr>
  </w:style>
  <w:style w:type="paragraph" w:styleId="NoteHeading">
    <w:name w:val="Note Heading"/>
    <w:basedOn w:val="Normal"/>
    <w:next w:val="Normal"/>
    <w:link w:val="NoteHeadingChar"/>
    <w:uiPriority w:val="99"/>
    <w:rsid w:val="00435D86"/>
    <w:pPr>
      <w:spacing w:line="230" w:lineRule="atLeast"/>
      <w:jc w:val="both"/>
    </w:pPr>
    <w:rPr>
      <w:rFonts w:eastAsia="MS Mincho"/>
      <w:lang w:eastAsia="ar-SA"/>
    </w:rPr>
  </w:style>
  <w:style w:type="character" w:customStyle="1" w:styleId="NoteHeadingChar">
    <w:name w:val="Note Heading Char"/>
    <w:basedOn w:val="DefaultParagraphFont"/>
    <w:link w:val="NoteHeading"/>
    <w:uiPriority w:val="99"/>
    <w:rsid w:val="00435D86"/>
    <w:rPr>
      <w:rFonts w:eastAsia="MS Mincho"/>
      <w:sz w:val="24"/>
      <w:szCs w:val="24"/>
      <w:lang w:eastAsia="ar-SA"/>
    </w:rPr>
  </w:style>
  <w:style w:type="paragraph" w:styleId="Salutation">
    <w:name w:val="Salutation"/>
    <w:basedOn w:val="Normal"/>
    <w:next w:val="Normal"/>
    <w:link w:val="SalutationChar"/>
    <w:uiPriority w:val="99"/>
    <w:rsid w:val="00435D86"/>
    <w:pPr>
      <w:spacing w:line="230" w:lineRule="atLeast"/>
      <w:jc w:val="both"/>
    </w:pPr>
    <w:rPr>
      <w:rFonts w:eastAsia="MS Mincho"/>
      <w:lang w:eastAsia="ar-SA"/>
    </w:rPr>
  </w:style>
  <w:style w:type="character" w:customStyle="1" w:styleId="SalutationChar">
    <w:name w:val="Salutation Char"/>
    <w:basedOn w:val="DefaultParagraphFont"/>
    <w:link w:val="Salutation"/>
    <w:uiPriority w:val="99"/>
    <w:rsid w:val="00435D86"/>
    <w:rPr>
      <w:rFonts w:eastAsia="MS Mincho"/>
      <w:sz w:val="24"/>
      <w:szCs w:val="24"/>
      <w:lang w:eastAsia="ar-SA"/>
    </w:rPr>
  </w:style>
  <w:style w:type="paragraph" w:styleId="Signature">
    <w:name w:val="Signature"/>
    <w:basedOn w:val="Normal"/>
    <w:link w:val="SignatureChar"/>
    <w:uiPriority w:val="99"/>
    <w:rsid w:val="00435D86"/>
    <w:pPr>
      <w:spacing w:line="230" w:lineRule="atLeast"/>
      <w:ind w:left="4252"/>
      <w:jc w:val="both"/>
    </w:pPr>
    <w:rPr>
      <w:rFonts w:eastAsia="MS Mincho"/>
      <w:lang w:eastAsia="ar-SA"/>
    </w:rPr>
  </w:style>
  <w:style w:type="character" w:customStyle="1" w:styleId="SignatureChar">
    <w:name w:val="Signature Char"/>
    <w:basedOn w:val="DefaultParagraphFont"/>
    <w:link w:val="Signature"/>
    <w:uiPriority w:val="99"/>
    <w:rsid w:val="00435D86"/>
    <w:rPr>
      <w:rFonts w:eastAsia="MS Mincho"/>
      <w:sz w:val="24"/>
      <w:szCs w:val="24"/>
      <w:lang w:eastAsia="ar-SA"/>
    </w:rPr>
  </w:style>
  <w:style w:type="paragraph" w:customStyle="1" w:styleId="zzLc5">
    <w:name w:val="zzLc5"/>
    <w:basedOn w:val="Normal"/>
    <w:next w:val="Normal"/>
    <w:uiPriority w:val="99"/>
    <w:rsid w:val="00435D86"/>
    <w:pPr>
      <w:spacing w:line="230" w:lineRule="atLeast"/>
    </w:pPr>
    <w:rPr>
      <w:rFonts w:eastAsia="MS Mincho"/>
      <w:lang w:eastAsia="ar-SA"/>
    </w:rPr>
  </w:style>
  <w:style w:type="paragraph" w:customStyle="1" w:styleId="zzLc6">
    <w:name w:val="zzLc6"/>
    <w:basedOn w:val="Normal"/>
    <w:next w:val="Normal"/>
    <w:uiPriority w:val="99"/>
    <w:rsid w:val="00435D86"/>
    <w:pPr>
      <w:spacing w:line="230" w:lineRule="atLeast"/>
    </w:pPr>
    <w:rPr>
      <w:rFonts w:eastAsia="MS Mincho"/>
      <w:lang w:eastAsia="ar-SA"/>
    </w:rPr>
  </w:style>
  <w:style w:type="paragraph" w:customStyle="1" w:styleId="zzLn5">
    <w:name w:val="zzLn5"/>
    <w:basedOn w:val="Normal"/>
    <w:next w:val="Normal"/>
    <w:uiPriority w:val="99"/>
    <w:rsid w:val="00435D86"/>
    <w:pPr>
      <w:tabs>
        <w:tab w:val="left" w:pos="3240"/>
      </w:tabs>
      <w:spacing w:line="230" w:lineRule="atLeast"/>
    </w:pPr>
    <w:rPr>
      <w:rFonts w:eastAsia="MS Mincho"/>
      <w:lang w:eastAsia="ar-SA"/>
    </w:rPr>
  </w:style>
  <w:style w:type="paragraph" w:customStyle="1" w:styleId="zzLn6">
    <w:name w:val="zzLn6"/>
    <w:basedOn w:val="Normal"/>
    <w:next w:val="Normal"/>
    <w:uiPriority w:val="99"/>
    <w:rsid w:val="00435D86"/>
    <w:pPr>
      <w:tabs>
        <w:tab w:val="left" w:pos="3960"/>
      </w:tabs>
      <w:spacing w:line="230" w:lineRule="atLeast"/>
    </w:pPr>
    <w:rPr>
      <w:rFonts w:eastAsia="MS Mincho"/>
      <w:lang w:eastAsia="ar-SA"/>
    </w:rPr>
  </w:style>
  <w:style w:type="paragraph" w:customStyle="1" w:styleId="Tabletext10">
    <w:name w:val="Table text (10)"/>
    <w:basedOn w:val="Normal"/>
    <w:uiPriority w:val="99"/>
    <w:rsid w:val="00435D86"/>
    <w:pPr>
      <w:spacing w:before="60" w:after="60" w:line="230" w:lineRule="atLeast"/>
      <w:jc w:val="both"/>
    </w:pPr>
    <w:rPr>
      <w:rFonts w:eastAsia="MS Mincho"/>
      <w:lang w:eastAsia="ar-SA"/>
    </w:rPr>
  </w:style>
  <w:style w:type="paragraph" w:customStyle="1" w:styleId="Tabletext9">
    <w:name w:val="Table text (9)"/>
    <w:basedOn w:val="Normal"/>
    <w:uiPriority w:val="99"/>
    <w:rsid w:val="00435D86"/>
    <w:pPr>
      <w:spacing w:before="60" w:after="60" w:line="210" w:lineRule="atLeast"/>
      <w:jc w:val="both"/>
    </w:pPr>
    <w:rPr>
      <w:rFonts w:eastAsia="MS Mincho"/>
      <w:sz w:val="18"/>
      <w:szCs w:val="18"/>
      <w:lang w:eastAsia="ar-SA"/>
    </w:rPr>
  </w:style>
  <w:style w:type="paragraph" w:customStyle="1" w:styleId="Tabletext8">
    <w:name w:val="Table text (8)"/>
    <w:basedOn w:val="Normal"/>
    <w:uiPriority w:val="99"/>
    <w:rsid w:val="00435D86"/>
    <w:pPr>
      <w:spacing w:before="60" w:after="60" w:line="190" w:lineRule="atLeast"/>
      <w:jc w:val="both"/>
    </w:pPr>
    <w:rPr>
      <w:rFonts w:eastAsia="MS Mincho"/>
      <w:sz w:val="16"/>
      <w:szCs w:val="16"/>
      <w:lang w:eastAsia="ar-SA"/>
    </w:rPr>
  </w:style>
  <w:style w:type="paragraph" w:customStyle="1" w:styleId="Tabletext7">
    <w:name w:val="Table text (7)"/>
    <w:basedOn w:val="Normal"/>
    <w:uiPriority w:val="99"/>
    <w:rsid w:val="00435D86"/>
    <w:pPr>
      <w:spacing w:before="60" w:after="60" w:line="170" w:lineRule="atLeast"/>
      <w:jc w:val="both"/>
    </w:pPr>
    <w:rPr>
      <w:rFonts w:eastAsia="MS Mincho"/>
      <w:sz w:val="14"/>
      <w:szCs w:val="14"/>
      <w:lang w:eastAsia="ar-SA"/>
    </w:rPr>
  </w:style>
  <w:style w:type="paragraph" w:customStyle="1" w:styleId="zzCoverFrench">
    <w:name w:val="zzCover French"/>
    <w:basedOn w:val="zzCover"/>
    <w:uiPriority w:val="99"/>
    <w:rsid w:val="00435D86"/>
    <w:pPr>
      <w:tabs>
        <w:tab w:val="left" w:pos="1920"/>
      </w:tabs>
      <w:spacing w:line="230" w:lineRule="atLeast"/>
      <w:jc w:val="left"/>
    </w:pPr>
    <w:rPr>
      <w:rFonts w:eastAsia="MS Mincho"/>
      <w:b w:val="0"/>
      <w:i/>
      <w:iCs/>
      <w:color w:val="0000FF"/>
      <w:sz w:val="20"/>
      <w:lang w:val="fr-FR" w:eastAsia="ar-SA"/>
    </w:rPr>
  </w:style>
  <w:style w:type="paragraph" w:customStyle="1" w:styleId="SP2163933">
    <w:name w:val="SP.2.163933"/>
    <w:basedOn w:val="WW-Default"/>
    <w:next w:val="WW-Default"/>
    <w:uiPriority w:val="99"/>
    <w:rsid w:val="00435D86"/>
    <w:pPr>
      <w:spacing w:before="140"/>
    </w:pPr>
    <w:rPr>
      <w:rFonts w:ascii="Arial" w:eastAsia="SimSun" w:hAnsi="Arial" w:cs="Arial"/>
      <w:color w:val="auto"/>
      <w:lang w:val="en-US"/>
    </w:rPr>
  </w:style>
  <w:style w:type="paragraph" w:customStyle="1" w:styleId="StyleHeading1H1BeforeAutoAfterAuto">
    <w:name w:val="Style Heading 1H1 + Before:  Auto After:  Auto"/>
    <w:basedOn w:val="Heading1"/>
    <w:uiPriority w:val="99"/>
    <w:rsid w:val="00435D86"/>
    <w:pPr>
      <w:numPr>
        <w:numId w:val="0"/>
      </w:numPr>
      <w:tabs>
        <w:tab w:val="left" w:pos="0"/>
        <w:tab w:val="left" w:pos="400"/>
        <w:tab w:val="left" w:pos="560"/>
      </w:tabs>
      <w:suppressAutoHyphens/>
      <w:spacing w:before="270" w:after="280" w:line="240" w:lineRule="auto"/>
      <w:ind w:left="360" w:hanging="360"/>
    </w:pPr>
    <w:rPr>
      <w:rFonts w:eastAsiaTheme="minorEastAsia"/>
      <w:szCs w:val="28"/>
      <w:lang w:eastAsia="ar-SA"/>
    </w:rPr>
  </w:style>
  <w:style w:type="paragraph" w:customStyle="1" w:styleId="StylebibliographyJustifiedBeforeAutoAfterAutoLines">
    <w:name w:val="Style bibliography + Justified Before:  Auto After:  Auto Line s..."/>
    <w:basedOn w:val="bibliography"/>
    <w:next w:val="Literaturverzeichnis1"/>
    <w:uiPriority w:val="99"/>
    <w:rsid w:val="00435D86"/>
    <w:pPr>
      <w:tabs>
        <w:tab w:val="clear" w:pos="360"/>
      </w:tabs>
      <w:spacing w:before="280" w:after="280" w:line="230" w:lineRule="atLeast"/>
      <w:ind w:left="0" w:firstLine="0"/>
      <w:jc w:val="both"/>
    </w:pPr>
    <w:rPr>
      <w:rFonts w:ascii="Times" w:eastAsia="SimSun" w:hAnsi="Times" w:cs="Times"/>
      <w:sz w:val="24"/>
      <w:szCs w:val="24"/>
    </w:rPr>
  </w:style>
  <w:style w:type="paragraph" w:customStyle="1" w:styleId="NumberedNote">
    <w:name w:val="Numbered Note"/>
    <w:basedOn w:val="Note"/>
    <w:uiPriority w:val="99"/>
    <w:rsid w:val="00435D86"/>
    <w:pPr>
      <w:tabs>
        <w:tab w:val="clear" w:pos="960"/>
        <w:tab w:val="left" w:pos="360"/>
        <w:tab w:val="num" w:pos="1680"/>
      </w:tabs>
      <w:spacing w:before="280" w:after="280"/>
      <w:ind w:left="965" w:hanging="965"/>
    </w:pPr>
    <w:rPr>
      <w:rFonts w:eastAsia="SimSun"/>
      <w:sz w:val="24"/>
      <w:szCs w:val="24"/>
      <w:lang w:val="en-US"/>
    </w:rPr>
  </w:style>
  <w:style w:type="paragraph" w:customStyle="1" w:styleId="Status">
    <w:name w:val="Status"/>
    <w:basedOn w:val="zzSTDTitle"/>
    <w:uiPriority w:val="99"/>
    <w:rsid w:val="00435D86"/>
    <w:pPr>
      <w:spacing w:before="280" w:after="280"/>
      <w:jc w:val="center"/>
    </w:pPr>
    <w:rPr>
      <w:rFonts w:eastAsia="SimSun"/>
      <w:color w:val="FF0000"/>
      <w:lang w:val="en-US"/>
    </w:rPr>
  </w:style>
  <w:style w:type="paragraph" w:customStyle="1" w:styleId="WFS-Requirement">
    <w:name w:val="WFS-Requirement"/>
    <w:basedOn w:val="Normal"/>
    <w:uiPriority w:val="99"/>
    <w:rsid w:val="00435D86"/>
    <w:pPr>
      <w:tabs>
        <w:tab w:val="left" w:pos="1440"/>
        <w:tab w:val="num" w:pos="2064"/>
      </w:tabs>
      <w:spacing w:before="280" w:after="280"/>
      <w:ind w:left="1440"/>
    </w:pPr>
    <w:rPr>
      <w:rFonts w:ascii="Trebuchet MS" w:eastAsia="SimSun" w:hAnsi="Trebuchet MS" w:cs="Trebuchet MS"/>
      <w:b/>
      <w:bCs/>
      <w:color w:val="FF0000"/>
      <w:lang w:eastAsia="ar-SA"/>
    </w:rPr>
  </w:style>
  <w:style w:type="paragraph" w:customStyle="1" w:styleId="HeaderNoNumber">
    <w:name w:val="Header No Number"/>
    <w:basedOn w:val="Heading1"/>
    <w:uiPriority w:val="99"/>
    <w:rsid w:val="00435D86"/>
    <w:pPr>
      <w:pageBreakBefore/>
      <w:numPr>
        <w:numId w:val="0"/>
      </w:numPr>
      <w:tabs>
        <w:tab w:val="left" w:pos="560"/>
      </w:tabs>
      <w:spacing w:before="240" w:after="60" w:line="240" w:lineRule="auto"/>
    </w:pPr>
    <w:rPr>
      <w:rFonts w:ascii="Arial" w:eastAsiaTheme="minorEastAsia" w:hAnsi="Arial" w:cs="Arial"/>
      <w:kern w:val="1"/>
      <w:sz w:val="24"/>
      <w:lang w:eastAsia="ar-SA"/>
    </w:rPr>
  </w:style>
  <w:style w:type="paragraph" w:customStyle="1" w:styleId="StyleISOCommentsBefore3ptAfter3ptLinespacingsi">
    <w:name w:val="Style ISO_Comments + Before:  3 pt After:  3 pt Line spacing:  si..."/>
    <w:basedOn w:val="Normal"/>
    <w:uiPriority w:val="99"/>
    <w:rsid w:val="00435D86"/>
    <w:pPr>
      <w:spacing w:before="280" w:after="280"/>
    </w:pPr>
    <w:rPr>
      <w:rFonts w:ascii="Arial" w:eastAsia="SimSun" w:hAnsi="Arial" w:cs="Arial"/>
      <w:sz w:val="18"/>
      <w:szCs w:val="18"/>
      <w:lang w:val="en-GB" w:eastAsia="ar-SA"/>
    </w:rPr>
  </w:style>
  <w:style w:type="paragraph" w:customStyle="1" w:styleId="ISOComments">
    <w:name w:val="ISO_Comments"/>
    <w:basedOn w:val="Normal"/>
    <w:uiPriority w:val="99"/>
    <w:rsid w:val="00435D86"/>
    <w:pPr>
      <w:spacing w:before="280" w:after="280" w:line="210" w:lineRule="exact"/>
    </w:pPr>
    <w:rPr>
      <w:rFonts w:ascii="Arial" w:eastAsia="SimSun" w:hAnsi="Arial" w:cs="Arial"/>
      <w:sz w:val="18"/>
      <w:szCs w:val="18"/>
      <w:lang w:val="en-GB" w:eastAsia="ar-SA"/>
    </w:rPr>
  </w:style>
  <w:style w:type="paragraph" w:customStyle="1" w:styleId="Bullet2">
    <w:name w:val="Bullet 2"/>
    <w:basedOn w:val="Bullet1"/>
    <w:uiPriority w:val="99"/>
    <w:rsid w:val="00435D86"/>
    <w:pPr>
      <w:tabs>
        <w:tab w:val="left" w:pos="1080"/>
      </w:tabs>
      <w:spacing w:after="100"/>
      <w:ind w:left="1080"/>
    </w:pPr>
    <w:rPr>
      <w:sz w:val="24"/>
      <w:szCs w:val="24"/>
    </w:rPr>
  </w:style>
  <w:style w:type="paragraph" w:customStyle="1" w:styleId="BlockRed">
    <w:name w:val="Block Red"/>
    <w:basedOn w:val="BlockText"/>
    <w:uiPriority w:val="99"/>
    <w:rsid w:val="00435D86"/>
    <w:pPr>
      <w:spacing w:before="0" w:after="120"/>
      <w:ind w:left="360" w:right="360"/>
    </w:pPr>
    <w:rPr>
      <w:rFonts w:ascii="Bookman Old Style" w:hAnsi="Bookman Old Style" w:cs="Bookman Old Style"/>
      <w:color w:val="FF0000"/>
      <w:sz w:val="20"/>
      <w:szCs w:val="20"/>
    </w:rPr>
  </w:style>
  <w:style w:type="paragraph" w:customStyle="1" w:styleId="CODELINES">
    <w:name w:val="CODELINES"/>
    <w:basedOn w:val="Normal"/>
    <w:uiPriority w:val="99"/>
    <w:rsid w:val="00435D86"/>
    <w:pPr>
      <w:spacing w:line="230" w:lineRule="atLeast"/>
      <w:jc w:val="center"/>
    </w:pPr>
    <w:rPr>
      <w:rFonts w:ascii="Courier New" w:eastAsia="MS Mincho" w:hAnsi="Courier New" w:cs="Courier New"/>
      <w:sz w:val="20"/>
      <w:szCs w:val="20"/>
      <w:lang w:val="en-GB" w:eastAsia="ar-SA"/>
    </w:rPr>
  </w:style>
  <w:style w:type="paragraph" w:customStyle="1" w:styleId="Codelisting0">
    <w:name w:val="Code listing"/>
    <w:basedOn w:val="Code1"/>
    <w:uiPriority w:val="99"/>
    <w:rsid w:val="00435D86"/>
    <w:pPr>
      <w:suppressAutoHyphens/>
      <w:spacing w:after="100"/>
      <w:ind w:left="0" w:firstLine="0"/>
    </w:pPr>
  </w:style>
  <w:style w:type="paragraph" w:customStyle="1" w:styleId="CodeListingTable">
    <w:name w:val="Code Listing Table"/>
    <w:basedOn w:val="Codelisting0"/>
    <w:next w:val="Codelisting0"/>
    <w:uiPriority w:val="99"/>
    <w:rsid w:val="00435D86"/>
    <w:pPr>
      <w:spacing w:before="0" w:after="0"/>
    </w:pPr>
    <w:rPr>
      <w:sz w:val="20"/>
      <w:szCs w:val="20"/>
    </w:rPr>
  </w:style>
  <w:style w:type="paragraph" w:customStyle="1" w:styleId="CodeListingHeader">
    <w:name w:val="Code Listing Header"/>
    <w:basedOn w:val="CodeListing"/>
    <w:uiPriority w:val="99"/>
    <w:rsid w:val="00435D86"/>
    <w:pPr>
      <w:keepNext/>
      <w:keepLines/>
      <w:suppressAutoHyphens/>
      <w:spacing w:before="100" w:after="0" w:line="240" w:lineRule="auto"/>
      <w:ind w:left="0" w:firstLine="0"/>
    </w:pPr>
    <w:rPr>
      <w:rFonts w:eastAsia="Times New Roman"/>
    </w:rPr>
  </w:style>
  <w:style w:type="character" w:customStyle="1" w:styleId="EndnoteTextChar">
    <w:name w:val="Endnote Text Char"/>
    <w:basedOn w:val="DefaultParagraphFont"/>
    <w:link w:val="EndnoteText"/>
    <w:uiPriority w:val="99"/>
    <w:semiHidden/>
    <w:rsid w:val="00435D86"/>
    <w:rPr>
      <w:rFonts w:ascii="Arial" w:eastAsia="MS Mincho" w:hAnsi="Arial" w:cs="Arial"/>
      <w:lang w:eastAsia="ar-SA"/>
    </w:rPr>
  </w:style>
  <w:style w:type="paragraph" w:styleId="EndnoteText">
    <w:name w:val="endnote text"/>
    <w:basedOn w:val="Normal"/>
    <w:link w:val="EndnoteTextChar"/>
    <w:uiPriority w:val="99"/>
    <w:semiHidden/>
    <w:rsid w:val="00435D86"/>
    <w:pPr>
      <w:spacing w:before="280" w:after="280" w:line="230" w:lineRule="atLeast"/>
      <w:jc w:val="both"/>
    </w:pPr>
    <w:rPr>
      <w:rFonts w:ascii="Arial" w:eastAsia="MS Mincho" w:hAnsi="Arial" w:cs="Arial"/>
      <w:sz w:val="20"/>
      <w:szCs w:val="20"/>
      <w:lang w:eastAsia="ar-SA"/>
    </w:rPr>
  </w:style>
  <w:style w:type="character" w:customStyle="1" w:styleId="MacroTextChar">
    <w:name w:val="Macro Text Char"/>
    <w:basedOn w:val="DefaultParagraphFont"/>
    <w:link w:val="MacroText"/>
    <w:uiPriority w:val="99"/>
    <w:semiHidden/>
    <w:rsid w:val="00435D86"/>
    <w:rPr>
      <w:rFonts w:ascii="Courier New" w:eastAsia="MS Mincho" w:hAnsi="Courier New" w:cs="Courier New"/>
      <w:lang w:val="en-GB" w:eastAsia="ar-SA"/>
    </w:rPr>
  </w:style>
  <w:style w:type="paragraph" w:styleId="MacroText">
    <w:name w:val="macro"/>
    <w:link w:val="MacroTextChar"/>
    <w:uiPriority w:val="99"/>
    <w:semiHidden/>
    <w:rsid w:val="00435D86"/>
    <w:pPr>
      <w:tabs>
        <w:tab w:val="left" w:pos="480"/>
        <w:tab w:val="left" w:pos="960"/>
        <w:tab w:val="left" w:pos="1440"/>
        <w:tab w:val="left" w:pos="1920"/>
        <w:tab w:val="left" w:pos="2400"/>
        <w:tab w:val="left" w:pos="2880"/>
        <w:tab w:val="left" w:pos="3360"/>
        <w:tab w:val="left" w:pos="3840"/>
        <w:tab w:val="left" w:pos="4320"/>
      </w:tabs>
      <w:suppressAutoHyphens/>
      <w:spacing w:after="240" w:line="230" w:lineRule="atLeast"/>
      <w:jc w:val="both"/>
    </w:pPr>
    <w:rPr>
      <w:rFonts w:ascii="Courier New" w:eastAsia="MS Mincho" w:hAnsi="Courier New" w:cs="Courier New"/>
      <w:lang w:val="en-GB" w:eastAsia="ar-SA"/>
    </w:rPr>
  </w:style>
  <w:style w:type="paragraph" w:styleId="HTMLAddress">
    <w:name w:val="HTML Address"/>
    <w:basedOn w:val="Normal"/>
    <w:link w:val="HTMLAddressChar"/>
    <w:uiPriority w:val="99"/>
    <w:rsid w:val="00435D86"/>
    <w:pPr>
      <w:spacing w:before="280" w:after="280"/>
      <w:jc w:val="both"/>
    </w:pPr>
    <w:rPr>
      <w:rFonts w:ascii="Arial" w:eastAsia="MS Mincho" w:hAnsi="Arial" w:cs="Arial"/>
      <w:i/>
      <w:iCs/>
      <w:sz w:val="20"/>
      <w:szCs w:val="20"/>
      <w:lang w:eastAsia="ar-SA"/>
    </w:rPr>
  </w:style>
  <w:style w:type="character" w:customStyle="1" w:styleId="HTMLAddressChar">
    <w:name w:val="HTML Address Char"/>
    <w:basedOn w:val="DefaultParagraphFont"/>
    <w:link w:val="HTMLAddress"/>
    <w:uiPriority w:val="99"/>
    <w:rsid w:val="00435D86"/>
    <w:rPr>
      <w:rFonts w:ascii="Arial" w:eastAsia="MS Mincho" w:hAnsi="Arial" w:cs="Arial"/>
      <w:i/>
      <w:iCs/>
      <w:lang w:eastAsia="ar-SA"/>
    </w:rPr>
  </w:style>
  <w:style w:type="paragraph" w:styleId="NormalWeb">
    <w:name w:val="Normal (Web)"/>
    <w:basedOn w:val="Normal"/>
    <w:uiPriority w:val="99"/>
    <w:rsid w:val="00435D86"/>
    <w:pPr>
      <w:spacing w:before="280" w:after="280"/>
      <w:jc w:val="both"/>
    </w:pPr>
    <w:rPr>
      <w:rFonts w:eastAsia="MS Mincho"/>
      <w:lang w:eastAsia="ar-SA"/>
    </w:rPr>
  </w:style>
  <w:style w:type="paragraph" w:customStyle="1" w:styleId="EdNote">
    <w:name w:val="EdNote"/>
    <w:basedOn w:val="Normal"/>
    <w:uiPriority w:val="99"/>
    <w:rsid w:val="00435D86"/>
    <w:pPr>
      <w:suppressAutoHyphens/>
      <w:spacing w:before="280" w:after="280"/>
    </w:pPr>
    <w:rPr>
      <w:rFonts w:eastAsia="SimSun"/>
      <w:b/>
      <w:bCs/>
      <w:lang w:eastAsia="ar-SA"/>
    </w:rPr>
  </w:style>
  <w:style w:type="paragraph" w:customStyle="1" w:styleId="WW-BodyText2">
    <w:name w:val="WW-Body Text 2"/>
    <w:basedOn w:val="Normal"/>
    <w:uiPriority w:val="99"/>
    <w:rsid w:val="00435D86"/>
    <w:pPr>
      <w:suppressAutoHyphens/>
      <w:spacing w:before="280" w:after="280"/>
      <w:jc w:val="both"/>
    </w:pPr>
    <w:rPr>
      <w:rFonts w:eastAsia="SimSun"/>
      <w:lang w:eastAsia="ar-SA"/>
    </w:rPr>
  </w:style>
  <w:style w:type="paragraph" w:customStyle="1" w:styleId="WW-ListContinue">
    <w:name w:val="WW-List Continue"/>
    <w:basedOn w:val="Normal"/>
    <w:uiPriority w:val="99"/>
    <w:rsid w:val="00435D86"/>
    <w:pPr>
      <w:tabs>
        <w:tab w:val="left" w:pos="1440"/>
      </w:tabs>
      <w:suppressAutoHyphens/>
      <w:spacing w:before="280" w:after="280"/>
      <w:ind w:left="1440" w:hanging="360"/>
    </w:pPr>
    <w:rPr>
      <w:rFonts w:eastAsia="SimSun"/>
      <w:lang w:eastAsia="ar-SA"/>
    </w:rPr>
  </w:style>
  <w:style w:type="paragraph" w:customStyle="1" w:styleId="WW-ListContinue2">
    <w:name w:val="WW-List Continue 2"/>
    <w:basedOn w:val="WW-ListContinue"/>
    <w:uiPriority w:val="99"/>
    <w:rsid w:val="00435D86"/>
    <w:pPr>
      <w:tabs>
        <w:tab w:val="left" w:pos="360"/>
        <w:tab w:val="left" w:pos="643"/>
      </w:tabs>
      <w:ind w:left="-360" w:firstLine="0"/>
    </w:pPr>
  </w:style>
  <w:style w:type="paragraph" w:customStyle="1" w:styleId="Author">
    <w:name w:val="Author"/>
    <w:basedOn w:val="BodyText"/>
    <w:next w:val="BodyText"/>
    <w:uiPriority w:val="99"/>
    <w:rsid w:val="00435D86"/>
    <w:pPr>
      <w:widowControl w:val="0"/>
      <w:suppressAutoHyphens/>
      <w:spacing w:before="280" w:after="280"/>
      <w:jc w:val="center"/>
    </w:pPr>
    <w:rPr>
      <w:rFonts w:eastAsia="SimSun"/>
      <w:sz w:val="20"/>
      <w:szCs w:val="20"/>
      <w:lang w:val="en-US"/>
    </w:rPr>
  </w:style>
  <w:style w:type="paragraph" w:customStyle="1" w:styleId="WW-PlainText">
    <w:name w:val="WW-Plain Text"/>
    <w:basedOn w:val="Normal"/>
    <w:uiPriority w:val="99"/>
    <w:rsid w:val="00435D86"/>
    <w:pPr>
      <w:suppressAutoHyphens/>
      <w:spacing w:before="280" w:after="280"/>
    </w:pPr>
    <w:rPr>
      <w:rFonts w:ascii="Courier New" w:eastAsia="SimSun" w:hAnsi="Courier New" w:cs="Courier New"/>
      <w:sz w:val="20"/>
      <w:szCs w:val="20"/>
      <w:lang w:eastAsia="ar-SA"/>
    </w:rPr>
  </w:style>
  <w:style w:type="paragraph" w:customStyle="1" w:styleId="WW-NormalIndent">
    <w:name w:val="WW-Normal Indent"/>
    <w:basedOn w:val="Normal"/>
    <w:uiPriority w:val="99"/>
    <w:rsid w:val="00435D86"/>
    <w:pPr>
      <w:suppressAutoHyphens/>
      <w:spacing w:before="280" w:after="280"/>
      <w:ind w:left="720"/>
    </w:pPr>
    <w:rPr>
      <w:rFonts w:eastAsia="SimSun"/>
      <w:lang w:eastAsia="ar-SA"/>
    </w:rPr>
  </w:style>
  <w:style w:type="paragraph" w:customStyle="1" w:styleId="ConfidentialPageDate">
    <w:name w:val="Confidential  Page #  Date"/>
    <w:uiPriority w:val="99"/>
    <w:rsid w:val="00435D86"/>
    <w:pPr>
      <w:suppressAutoHyphens/>
    </w:pPr>
    <w:rPr>
      <w:rFonts w:eastAsia="SimSun"/>
      <w:lang w:eastAsia="ar-SA"/>
    </w:rPr>
  </w:style>
  <w:style w:type="paragraph" w:customStyle="1" w:styleId="ExampleHeader">
    <w:name w:val="Example Header"/>
    <w:basedOn w:val="BodyText"/>
    <w:next w:val="BodyText"/>
    <w:uiPriority w:val="99"/>
    <w:rsid w:val="00435D86"/>
    <w:pPr>
      <w:keepNext/>
      <w:spacing w:before="280" w:after="280"/>
    </w:pPr>
    <w:rPr>
      <w:rFonts w:eastAsia="SimSun"/>
      <w:b/>
      <w:bCs/>
      <w:sz w:val="24"/>
      <w:szCs w:val="24"/>
      <w:lang w:val="en-US"/>
    </w:rPr>
  </w:style>
  <w:style w:type="paragraph" w:customStyle="1" w:styleId="SP2307201">
    <w:name w:val="SP.2.307201"/>
    <w:basedOn w:val="WW-Default"/>
    <w:next w:val="WW-Default"/>
    <w:uiPriority w:val="99"/>
    <w:rsid w:val="00435D86"/>
    <w:pPr>
      <w:spacing w:before="200"/>
    </w:pPr>
    <w:rPr>
      <w:rFonts w:ascii="Arial" w:eastAsia="SimSun" w:hAnsi="Arial" w:cs="Arial"/>
      <w:color w:val="auto"/>
      <w:lang w:val="en-US"/>
    </w:rPr>
  </w:style>
  <w:style w:type="paragraph" w:customStyle="1" w:styleId="SP2262145">
    <w:name w:val="SP.2.262145"/>
    <w:basedOn w:val="WW-Default"/>
    <w:next w:val="WW-Default"/>
    <w:uiPriority w:val="99"/>
    <w:rsid w:val="00435D86"/>
    <w:pPr>
      <w:spacing w:before="200"/>
    </w:pPr>
    <w:rPr>
      <w:rFonts w:ascii="Arial" w:eastAsia="SimSun" w:hAnsi="Arial" w:cs="Arial"/>
      <w:color w:val="auto"/>
      <w:lang w:val="en-US"/>
    </w:rPr>
  </w:style>
  <w:style w:type="paragraph" w:customStyle="1" w:styleId="TOC5">
    <w:name w:val="TOC5"/>
    <w:basedOn w:val="TOC2"/>
    <w:uiPriority w:val="99"/>
    <w:rsid w:val="00435D86"/>
    <w:pPr>
      <w:tabs>
        <w:tab w:val="left" w:pos="1077"/>
        <w:tab w:val="right" w:leader="dot" w:pos="8641"/>
        <w:tab w:val="right" w:leader="dot" w:pos="9360"/>
      </w:tabs>
      <w:spacing w:before="280" w:after="280"/>
      <w:ind w:left="993" w:right="499" w:hanging="806"/>
    </w:pPr>
    <w:rPr>
      <w:rFonts w:eastAsia="SimSun"/>
      <w:b/>
      <w:bCs/>
      <w:lang w:eastAsia="ar-SA"/>
    </w:rPr>
  </w:style>
  <w:style w:type="paragraph" w:customStyle="1" w:styleId="a3CharCharCharChar">
    <w:name w:val="a3 Char Char Char Char"/>
    <w:basedOn w:val="a3"/>
    <w:next w:val="Normal"/>
    <w:uiPriority w:val="99"/>
    <w:rsid w:val="00435D86"/>
  </w:style>
  <w:style w:type="paragraph" w:customStyle="1" w:styleId="Listenabsatz1">
    <w:name w:val="Listenabsatz1"/>
    <w:basedOn w:val="Normal"/>
    <w:uiPriority w:val="99"/>
    <w:rsid w:val="00435D86"/>
    <w:pPr>
      <w:ind w:left="720"/>
    </w:pPr>
    <w:rPr>
      <w:rFonts w:eastAsiaTheme="minorEastAsia"/>
      <w:sz w:val="23"/>
      <w:szCs w:val="23"/>
      <w:lang w:val="en-GB" w:eastAsia="ar-SA"/>
    </w:rPr>
  </w:style>
  <w:style w:type="paragraph" w:customStyle="1" w:styleId="StyleListNumberListNumberCharRed">
    <w:name w:val="Style List NumberList Number Char + Red"/>
    <w:basedOn w:val="ListNumber"/>
    <w:uiPriority w:val="99"/>
    <w:rsid w:val="00435D86"/>
    <w:pPr>
      <w:tabs>
        <w:tab w:val="left" w:pos="360"/>
      </w:tabs>
      <w:ind w:left="360"/>
    </w:pPr>
    <w:rPr>
      <w:color w:val="FF0000"/>
      <w:sz w:val="24"/>
      <w:szCs w:val="24"/>
    </w:rPr>
  </w:style>
  <w:style w:type="paragraph" w:customStyle="1" w:styleId="1">
    <w:name w:val="1"/>
    <w:basedOn w:val="Normal"/>
    <w:next w:val="BodyTextIndent"/>
    <w:uiPriority w:val="99"/>
    <w:rsid w:val="00435D86"/>
    <w:pPr>
      <w:spacing w:before="40" w:after="40"/>
    </w:pPr>
    <w:rPr>
      <w:rFonts w:eastAsiaTheme="minorEastAsia"/>
      <w:sz w:val="20"/>
      <w:szCs w:val="20"/>
      <w:lang w:val="en-GB" w:eastAsia="ar-SA"/>
    </w:rPr>
  </w:style>
  <w:style w:type="paragraph" w:customStyle="1" w:styleId="Contents10">
    <w:name w:val="Contents 10"/>
    <w:basedOn w:val="Index"/>
    <w:uiPriority w:val="99"/>
    <w:rsid w:val="00435D86"/>
    <w:pPr>
      <w:tabs>
        <w:tab w:val="right" w:leader="dot" w:pos="7425"/>
      </w:tabs>
      <w:ind w:left="2547"/>
    </w:pPr>
  </w:style>
  <w:style w:type="paragraph" w:customStyle="1" w:styleId="Framecontents">
    <w:name w:val="Frame contents"/>
    <w:basedOn w:val="BodyText"/>
    <w:uiPriority w:val="99"/>
    <w:rsid w:val="00435D86"/>
  </w:style>
  <w:style w:type="character" w:customStyle="1" w:styleId="m1">
    <w:name w:val="m1"/>
    <w:basedOn w:val="DefaultParagraphFont"/>
    <w:uiPriority w:val="99"/>
    <w:rsid w:val="00435D86"/>
    <w:rPr>
      <w:color w:val="0000FF"/>
    </w:rPr>
  </w:style>
  <w:style w:type="character" w:customStyle="1" w:styleId="t1">
    <w:name w:val="t1"/>
    <w:basedOn w:val="DefaultParagraphFont"/>
    <w:uiPriority w:val="99"/>
    <w:rsid w:val="00435D86"/>
    <w:rPr>
      <w:color w:val="auto"/>
    </w:rPr>
  </w:style>
  <w:style w:type="character" w:customStyle="1" w:styleId="pi1">
    <w:name w:val="pi1"/>
    <w:basedOn w:val="DefaultParagraphFont"/>
    <w:uiPriority w:val="99"/>
    <w:rsid w:val="00435D86"/>
    <w:rPr>
      <w:color w:val="0000FF"/>
    </w:rPr>
  </w:style>
  <w:style w:type="paragraph" w:customStyle="1" w:styleId="StyleOGCClauseSymbolsymbolSuperscript">
    <w:name w:val="Style OGC Clause + Symbol (symbol) Superscript"/>
    <w:basedOn w:val="OGCClause"/>
    <w:uiPriority w:val="99"/>
    <w:rsid w:val="00435D86"/>
    <w:pPr>
      <w:numPr>
        <w:numId w:val="8"/>
      </w:numPr>
      <w:spacing w:before="360" w:after="240"/>
    </w:pPr>
    <w:rPr>
      <w:rFonts w:eastAsiaTheme="minorEastAsia"/>
      <w:bCs/>
      <w:szCs w:val="28"/>
      <w:vertAlign w:val="superscript"/>
      <w:lang w:eastAsia="ar-SA"/>
    </w:rPr>
  </w:style>
  <w:style w:type="paragraph" w:customStyle="1" w:styleId="StyleOGCClauseSuperscript">
    <w:name w:val="Style OGC Clause + Superscript"/>
    <w:basedOn w:val="OGCClause"/>
    <w:uiPriority w:val="99"/>
    <w:rsid w:val="00435D86"/>
    <w:pPr>
      <w:numPr>
        <w:numId w:val="8"/>
      </w:numPr>
      <w:spacing w:before="360" w:after="240"/>
    </w:pPr>
    <w:rPr>
      <w:rFonts w:eastAsiaTheme="minorEastAsia"/>
      <w:bCs/>
      <w:szCs w:val="28"/>
      <w:lang w:eastAsia="ar-SA"/>
    </w:rPr>
  </w:style>
  <w:style w:type="paragraph" w:customStyle="1" w:styleId="Default">
    <w:name w:val="Default"/>
    <w:uiPriority w:val="99"/>
    <w:rsid w:val="00435D86"/>
    <w:pPr>
      <w:autoSpaceDE w:val="0"/>
      <w:autoSpaceDN w:val="0"/>
      <w:adjustRightInd w:val="0"/>
    </w:pPr>
    <w:rPr>
      <w:rFonts w:ascii="Sylfaen" w:eastAsiaTheme="minorEastAsia" w:hAnsi="Sylfaen" w:cs="Sylfaen"/>
      <w:color w:val="000000"/>
      <w:sz w:val="24"/>
      <w:szCs w:val="24"/>
      <w:lang w:val="de-DE" w:eastAsia="de-DE"/>
    </w:rPr>
  </w:style>
  <w:style w:type="character" w:customStyle="1" w:styleId="Char1">
    <w:name w:val="Char1"/>
    <w:basedOn w:val="DefaultParagraphFont"/>
    <w:uiPriority w:val="99"/>
    <w:rsid w:val="00435D86"/>
    <w:rPr>
      <w:sz w:val="24"/>
      <w:szCs w:val="24"/>
      <w:lang w:val="en-GB" w:eastAsia="en-US"/>
    </w:rPr>
  </w:style>
  <w:style w:type="paragraph" w:styleId="Bibliography0">
    <w:name w:val="Bibliography"/>
    <w:basedOn w:val="BodyTextIndent"/>
    <w:autoRedefine/>
    <w:uiPriority w:val="99"/>
    <w:rsid w:val="00435D86"/>
    <w:pPr>
      <w:numPr>
        <w:numId w:val="20"/>
      </w:numPr>
      <w:tabs>
        <w:tab w:val="left" w:pos="1440"/>
      </w:tabs>
      <w:autoSpaceDE w:val="0"/>
      <w:autoSpaceDN w:val="0"/>
      <w:adjustRightInd w:val="0"/>
      <w:spacing w:beforeAutospacing="1" w:after="240" w:afterAutospacing="1"/>
    </w:pPr>
    <w:rPr>
      <w:rFonts w:eastAsia="SimSun"/>
      <w:sz w:val="24"/>
      <w:szCs w:val="24"/>
    </w:rPr>
  </w:style>
  <w:style w:type="character" w:customStyle="1" w:styleId="Heading1Char11">
    <w:name w:val="Heading 1 Char11"/>
    <w:aliases w:val="h1 Char11,clause Char1,H1 Char1"/>
    <w:basedOn w:val="DefaultParagraphFont"/>
    <w:uiPriority w:val="99"/>
    <w:rsid w:val="00435D86"/>
    <w:rPr>
      <w:rFonts w:ascii="Cambria" w:hAnsi="Cambria" w:cs="Cambria"/>
      <w:b/>
      <w:bCs/>
      <w:kern w:val="32"/>
      <w:sz w:val="32"/>
      <w:szCs w:val="32"/>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hemas.opengis.net/wcs/transaction/2.0" TargetMode="External"/><Relationship Id="rId21" Type="http://schemas.openxmlformats.org/officeDocument/2006/relationships/hyperlink" Target="http://www.w3.org/2001/XMLSchema" TargetMode="External"/><Relationship Id="rId22" Type="http://schemas.openxmlformats.org/officeDocument/2006/relationships/hyperlink" Target="http://www.opengis.net/gml/3.2" TargetMode="External"/><Relationship Id="rId23" Type="http://schemas.openxmlformats.org/officeDocument/2006/relationships/hyperlink" Target="http://www.opengis.net/gmlcov/1.0" TargetMode="External"/><Relationship Id="rId24" Type="http://schemas.openxmlformats.org/officeDocument/2006/relationships/hyperlink" Target="http://www.opengis.net/wcs/2.0" TargetMode="External"/><Relationship Id="rId25" Type="http://schemas.openxmlformats.org/officeDocument/2006/relationships/hyperlink" Target="http://www.opengis.net/wcs/transaction/2.0" TargetMode="External"/><Relationship Id="rId26" Type="http://schemas.openxmlformats.org/officeDocument/2006/relationships/image" Target="media/image1.emf"/><Relationship Id="rId27" Type="http://schemas.openxmlformats.org/officeDocument/2006/relationships/image" Target="media/image2.emf"/><Relationship Id="rId28" Type="http://schemas.openxmlformats.org/officeDocument/2006/relationships/image" Target="media/image3.emf"/><Relationship Id="rId29" Type="http://schemas.openxmlformats.org/officeDocument/2006/relationships/image" Target="media/image4.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opengis.net/spec/WCS/2.0/WCS_service-extension_transaction/2.0/conf" TargetMode="External"/><Relationship Id="rId31" Type="http://schemas.openxmlformats.org/officeDocument/2006/relationships/hyperlink" Target="http://www.opengis.net/spec/WCS/2.0/conf/WCS_service-extension_transaction/2.0/conf/insert+delete" TargetMode="External"/><Relationship Id="rId32" Type="http://schemas.openxmlformats.org/officeDocument/2006/relationships/hyperlink" Target="http://www.opengis.net/spec/WCS/2.0/conf/WCS_service-extension_transaction/2.0/conf/update" TargetMode="External"/><Relationship Id="rId9" Type="http://schemas.openxmlformats.org/officeDocument/2006/relationships/hyperlink" Target="http://www.opengis.net/def/doc-type/standard/1.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opengeospatial.org/legal/" TargetMode="External"/><Relationship Id="rId11" Type="http://schemas.openxmlformats.org/officeDocument/2006/relationships/hyperlink" Target="http://www.opengis.net/spec/WCS_service-extension_transaction/2.0/req/insert+delete" TargetMode="External"/><Relationship Id="rId12" Type="http://schemas.openxmlformats.org/officeDocument/2006/relationships/hyperlink" Target="http://www.opengis.net/spec/WCS_service-extension_transaction/2.0/conf/insert+delete" TargetMode="External"/><Relationship Id="rId13" Type="http://schemas.openxmlformats.org/officeDocument/2006/relationships/hyperlink" Target="http://www.opengis.net/spec/WCS_service-extension_transaction/2.0/req/update" TargetMode="External"/><Relationship Id="rId14" Type="http://schemas.openxmlformats.org/officeDocument/2006/relationships/hyperlink" Target="http://www.opengis.net/spec/WCS_service-extension_transaction/2.0/conf/update" TargetMode="External"/><Relationship Id="rId15" Type="http://schemas.openxmlformats.org/officeDocument/2006/relationships/hyperlink" Target="http://www.opengis.net/spec/WCS_service-extension_transaction/2.0/req" TargetMode="External"/><Relationship Id="rId16" Type="http://schemas.openxmlformats.org/officeDocument/2006/relationships/hyperlink" Target="http://www.opengis.net/spec/WCS_service-extension_transaction/2.0/conf" TargetMode="External"/><Relationship Id="rId17" Type="http://schemas.openxmlformats.org/officeDocument/2006/relationships/hyperlink" Target="http://www.opengis.net/spec/WCS_service-extension_transaction/2.0" TargetMode="External"/><Relationship Id="rId18" Type="http://schemas.openxmlformats.org/officeDocument/2006/relationships/hyperlink" Target="http://www.opengis.net/doc/ISx/WCS_service-extension_transaction/2.0" TargetMode="External"/><Relationship Id="rId19" Type="http://schemas.openxmlformats.org/officeDocument/2006/relationships/hyperlink" Target="http://www.opengeospatial.org/stan%1Fdards/w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cott:OGC:TC:templates:OGC_Standard_Document_Template_10-176r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586D7-D045-3046-A512-241EEFDF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OGC_Standard_Document_Template_10-176r4.dotx</Template>
  <TotalTime>15</TotalTime>
  <Pages>28</Pages>
  <Words>6954</Words>
  <Characters>39641</Characters>
  <Application>Microsoft Macintosh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Open Geospatial Consortium</vt:lpstr>
    </vt:vector>
  </TitlesOfParts>
  <Company>OGC</Company>
  <LinksUpToDate>false</LinksUpToDate>
  <CharactersWithSpaces>46502</CharactersWithSpaces>
  <SharedDoc>false</SharedDoc>
  <HLinks>
    <vt:vector size="24" baseType="variant">
      <vt:variant>
        <vt:i4>2097207</vt:i4>
      </vt:variant>
      <vt:variant>
        <vt:i4>9</vt:i4>
      </vt:variant>
      <vt:variant>
        <vt:i4>0</vt:i4>
      </vt:variant>
      <vt:variant>
        <vt:i4>5</vt:i4>
      </vt:variant>
      <vt:variant>
        <vt:lpwstr>http://opengis.net/spec/WCS/2.0/core/exception</vt:lpwstr>
      </vt:variant>
      <vt:variant>
        <vt:lpwstr/>
      </vt:variant>
      <vt:variant>
        <vt:i4>1310803</vt:i4>
      </vt:variant>
      <vt:variant>
        <vt:i4>3</vt:i4>
      </vt:variant>
      <vt:variant>
        <vt:i4>0</vt:i4>
      </vt:variant>
      <vt:variant>
        <vt:i4>5</vt:i4>
      </vt:variant>
      <vt:variant>
        <vt:lpwstr>http://www.opengeospatial.org/legal/</vt:lpwstr>
      </vt:variant>
      <vt:variant>
        <vt:lpwstr/>
      </vt:variant>
      <vt:variant>
        <vt:i4>1572887</vt:i4>
      </vt:variant>
      <vt:variant>
        <vt:i4>0</vt:i4>
      </vt:variant>
      <vt:variant>
        <vt:i4>0</vt:i4>
      </vt:variant>
      <vt:variant>
        <vt:i4>5</vt:i4>
      </vt:variant>
      <vt:variant>
        <vt:lpwstr>http://www.opengis.net/doc/template/standard/1.0</vt:lpwstr>
      </vt:variant>
      <vt:variant>
        <vt:lpwstr/>
      </vt:variant>
      <vt:variant>
        <vt:i4>3342371</vt:i4>
      </vt:variant>
      <vt:variant>
        <vt:i4>0</vt:i4>
      </vt:variant>
      <vt:variant>
        <vt:i4>0</vt:i4>
      </vt:variant>
      <vt:variant>
        <vt:i4>5</vt:i4>
      </vt:variant>
      <vt:variant>
        <vt:lpwstr>http://www.opengeospatial.org/cite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subject>OGC Standards document template</dc:subject>
  <dc:creator>Scott Simmons</dc:creator>
  <cp:lastModifiedBy>Scott Simmons</cp:lastModifiedBy>
  <cp:revision>12</cp:revision>
  <dcterms:created xsi:type="dcterms:W3CDTF">2015-04-29T22:44:00Z</dcterms:created>
  <dcterms:modified xsi:type="dcterms:W3CDTF">2015-05-03T22:17:00Z</dcterms:modified>
</cp:coreProperties>
</file>