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539A9" w14:textId="7C1CC7F4" w:rsidR="009A7B37" w:rsidRDefault="009A7B37">
      <w:pPr>
        <w:jc w:val="right"/>
        <w:rPr>
          <w:b/>
          <w:color w:val="0000FF"/>
          <w:sz w:val="36"/>
          <w:szCs w:val="36"/>
        </w:rPr>
      </w:pPr>
      <w:r>
        <w:rPr>
          <w:b/>
          <w:sz w:val="36"/>
          <w:szCs w:val="36"/>
        </w:rPr>
        <w:t>Open Geospatial Consortium</w:t>
      </w:r>
    </w:p>
    <w:p w14:paraId="20E74926" w14:textId="77777777" w:rsidR="00623983" w:rsidRPr="00F21034" w:rsidRDefault="00623983" w:rsidP="00623983">
      <w:pPr>
        <w:jc w:val="right"/>
        <w:rPr>
          <w:color w:val="000000" w:themeColor="text1"/>
          <w:sz w:val="20"/>
          <w:szCs w:val="20"/>
        </w:rPr>
      </w:pPr>
      <w:bookmarkStart w:id="0" w:name="Cover_RemoveText2"/>
      <w:r w:rsidRPr="00C54251">
        <w:rPr>
          <w:sz w:val="20"/>
          <w:szCs w:val="20"/>
        </w:rPr>
        <w:t xml:space="preserve">Submission Date: </w:t>
      </w:r>
      <w:r w:rsidRPr="00F21034">
        <w:rPr>
          <w:color w:val="000000" w:themeColor="text1"/>
          <w:sz w:val="20"/>
          <w:szCs w:val="20"/>
        </w:rPr>
        <w:t>2015-12-19</w:t>
      </w:r>
    </w:p>
    <w:p w14:paraId="63EE088D" w14:textId="77777777" w:rsidR="00623983" w:rsidRPr="00F21034" w:rsidRDefault="00623983" w:rsidP="00623983">
      <w:pPr>
        <w:jc w:val="right"/>
        <w:rPr>
          <w:color w:val="000000" w:themeColor="text1"/>
          <w:sz w:val="20"/>
          <w:szCs w:val="20"/>
        </w:rPr>
      </w:pPr>
      <w:r w:rsidRPr="00F21034">
        <w:rPr>
          <w:color w:val="000000" w:themeColor="text1"/>
          <w:sz w:val="20"/>
          <w:szCs w:val="20"/>
        </w:rPr>
        <w:t>Approval Date:   2016-02-19</w:t>
      </w:r>
    </w:p>
    <w:p w14:paraId="3DCAE995" w14:textId="76536D1A" w:rsidR="00623983" w:rsidRPr="00C54251" w:rsidRDefault="00623983" w:rsidP="00623983">
      <w:pPr>
        <w:jc w:val="right"/>
        <w:rPr>
          <w:color w:val="FF0000"/>
          <w:sz w:val="20"/>
          <w:szCs w:val="20"/>
        </w:rPr>
      </w:pPr>
      <w:r w:rsidRPr="00C54251">
        <w:rPr>
          <w:sz w:val="20"/>
          <w:szCs w:val="20"/>
        </w:rPr>
        <w:t>Publication Date:</w:t>
      </w:r>
      <w:r w:rsidRPr="00C54251">
        <w:rPr>
          <w:color w:val="0000FF"/>
          <w:sz w:val="20"/>
          <w:szCs w:val="20"/>
        </w:rPr>
        <w:t>   </w:t>
      </w:r>
      <w:r w:rsidR="00396CCF" w:rsidRPr="00396CCF">
        <w:rPr>
          <w:sz w:val="20"/>
          <w:szCs w:val="20"/>
        </w:rPr>
        <w:t>2016-08-22</w:t>
      </w:r>
      <w:r w:rsidRPr="00C54251">
        <w:rPr>
          <w:b/>
          <w:color w:val="0000FF"/>
          <w:sz w:val="20"/>
          <w:szCs w:val="20"/>
        </w:rPr>
        <w:t xml:space="preserve"> </w:t>
      </w:r>
    </w:p>
    <w:p w14:paraId="2C6FC33C" w14:textId="1EE33745" w:rsidR="00623983" w:rsidRPr="00C54251" w:rsidRDefault="00623983" w:rsidP="00623983">
      <w:pPr>
        <w:jc w:val="right"/>
        <w:rPr>
          <w:sz w:val="20"/>
          <w:szCs w:val="20"/>
        </w:rPr>
      </w:pPr>
      <w:r w:rsidRPr="00C54251">
        <w:rPr>
          <w:sz w:val="20"/>
          <w:szCs w:val="20"/>
        </w:rPr>
        <w:t>External identifier of this OGC</w:t>
      </w:r>
      <w:r w:rsidRPr="00C54251">
        <w:rPr>
          <w:sz w:val="20"/>
          <w:szCs w:val="20"/>
          <w:vertAlign w:val="superscript"/>
        </w:rPr>
        <w:t>®</w:t>
      </w:r>
      <w:r w:rsidRPr="00C54251">
        <w:rPr>
          <w:sz w:val="20"/>
          <w:szCs w:val="20"/>
        </w:rPr>
        <w:t xml:space="preserve"> document:</w:t>
      </w:r>
      <w:r w:rsidRPr="00C54251">
        <w:rPr>
          <w:color w:val="0000FF"/>
          <w:sz w:val="20"/>
          <w:szCs w:val="20"/>
        </w:rPr>
        <w:t xml:space="preserve"> </w:t>
      </w:r>
      <w:hyperlink r:id="rId9" w:history="1">
        <w:r w:rsidRPr="00C54251">
          <w:rPr>
            <w:rStyle w:val="Hyperlink"/>
            <w:sz w:val="20"/>
            <w:szCs w:val="20"/>
          </w:rPr>
          <w:t>http://www.opengis.net/doc/is/pubsub-</w:t>
        </w:r>
        <w:r w:rsidR="00A75EFB">
          <w:rPr>
            <w:rStyle w:val="Hyperlink"/>
            <w:sz w:val="20"/>
            <w:szCs w:val="20"/>
          </w:rPr>
          <w:t>soap</w:t>
        </w:r>
        <w:r w:rsidRPr="00C54251">
          <w:rPr>
            <w:rStyle w:val="Hyperlink"/>
            <w:sz w:val="20"/>
            <w:szCs w:val="20"/>
          </w:rPr>
          <w:t>/1.0</w:t>
        </w:r>
      </w:hyperlink>
    </w:p>
    <w:p w14:paraId="56A1A0EC" w14:textId="76F1EA20" w:rsidR="00623983" w:rsidRPr="00C54251" w:rsidRDefault="00623983" w:rsidP="00623983">
      <w:pPr>
        <w:jc w:val="right"/>
        <w:rPr>
          <w:sz w:val="20"/>
          <w:szCs w:val="20"/>
        </w:rPr>
      </w:pPr>
      <w:r w:rsidRPr="00C54251">
        <w:rPr>
          <w:sz w:val="20"/>
          <w:szCs w:val="20"/>
        </w:rPr>
        <w:t>Internal reference number of this OGC</w:t>
      </w:r>
      <w:r w:rsidRPr="00C54251">
        <w:rPr>
          <w:sz w:val="20"/>
          <w:szCs w:val="20"/>
          <w:vertAlign w:val="superscript"/>
        </w:rPr>
        <w:t>®</w:t>
      </w:r>
      <w:r w:rsidRPr="00C54251">
        <w:rPr>
          <w:sz w:val="20"/>
          <w:szCs w:val="20"/>
        </w:rPr>
        <w:t xml:space="preserve"> document:</w:t>
      </w:r>
      <w:r w:rsidRPr="00C54251">
        <w:rPr>
          <w:color w:val="0000FF"/>
          <w:sz w:val="20"/>
          <w:szCs w:val="20"/>
        </w:rPr>
        <w:t xml:space="preserve"> </w:t>
      </w:r>
      <w:r w:rsidRPr="00C54251">
        <w:rPr>
          <w:sz w:val="20"/>
          <w:szCs w:val="20"/>
        </w:rPr>
        <w:t>13-13</w:t>
      </w:r>
      <w:r w:rsidR="00A75EFB">
        <w:rPr>
          <w:sz w:val="20"/>
          <w:szCs w:val="20"/>
        </w:rPr>
        <w:t>3</w:t>
      </w:r>
      <w:r w:rsidR="000D4EA2">
        <w:rPr>
          <w:sz w:val="20"/>
          <w:szCs w:val="20"/>
        </w:rPr>
        <w:t>r1</w:t>
      </w:r>
    </w:p>
    <w:bookmarkEnd w:id="0"/>
    <w:p w14:paraId="5880FCC4" w14:textId="77777777" w:rsidR="00A75EFB" w:rsidRPr="00C54251" w:rsidRDefault="00A75EFB" w:rsidP="00A75EFB">
      <w:pPr>
        <w:jc w:val="right"/>
        <w:rPr>
          <w:sz w:val="20"/>
          <w:szCs w:val="20"/>
        </w:rPr>
      </w:pPr>
      <w:r w:rsidRPr="00C54251">
        <w:rPr>
          <w:sz w:val="20"/>
          <w:szCs w:val="20"/>
        </w:rPr>
        <w:t>Version: 1.0</w:t>
      </w:r>
    </w:p>
    <w:p w14:paraId="676DE050" w14:textId="77777777" w:rsidR="00A75EFB" w:rsidRPr="00C54251" w:rsidRDefault="00A75EFB" w:rsidP="00A75EFB">
      <w:pPr>
        <w:jc w:val="right"/>
        <w:rPr>
          <w:sz w:val="20"/>
          <w:szCs w:val="20"/>
        </w:rPr>
      </w:pPr>
      <w:r w:rsidRPr="00C54251">
        <w:rPr>
          <w:sz w:val="20"/>
          <w:szCs w:val="20"/>
        </w:rPr>
        <w:t>Category: OGC</w:t>
      </w:r>
      <w:r w:rsidRPr="00C54251">
        <w:rPr>
          <w:sz w:val="20"/>
          <w:szCs w:val="20"/>
          <w:vertAlign w:val="superscript"/>
        </w:rPr>
        <w:t>®</w:t>
      </w:r>
      <w:r w:rsidRPr="00C54251">
        <w:rPr>
          <w:color w:val="0000FF"/>
          <w:sz w:val="20"/>
          <w:szCs w:val="20"/>
        </w:rPr>
        <w:t xml:space="preserve"> </w:t>
      </w:r>
      <w:r w:rsidRPr="00C54251">
        <w:rPr>
          <w:sz w:val="20"/>
          <w:szCs w:val="20"/>
        </w:rPr>
        <w:t>Implementation Standard</w:t>
      </w:r>
    </w:p>
    <w:p w14:paraId="776979F3" w14:textId="52D70006" w:rsidR="00AC2E40" w:rsidRPr="00A75EFB" w:rsidRDefault="00A75EFB" w:rsidP="00A75EFB">
      <w:pPr>
        <w:jc w:val="right"/>
        <w:rPr>
          <w:b/>
          <w:color w:val="FF0000"/>
          <w:sz w:val="20"/>
          <w:szCs w:val="20"/>
        </w:rPr>
      </w:pPr>
      <w:r w:rsidRPr="00C54251">
        <w:rPr>
          <w:sz w:val="20"/>
          <w:szCs w:val="20"/>
        </w:rPr>
        <w:t>Editors</w:t>
      </w:r>
      <w:r>
        <w:rPr>
          <w:sz w:val="20"/>
          <w:szCs w:val="20"/>
        </w:rPr>
        <w:t>:</w:t>
      </w:r>
      <w:r>
        <w:rPr>
          <w:sz w:val="20"/>
          <w:szCs w:val="20"/>
        </w:rPr>
        <w:tab/>
      </w:r>
      <w:r w:rsidRPr="00C54251">
        <w:rPr>
          <w:sz w:val="20"/>
          <w:szCs w:val="20"/>
        </w:rPr>
        <w:t>Aaron Braeckel, Lorenzo Bigagli</w:t>
      </w:r>
    </w:p>
    <w:p w14:paraId="24786853" w14:textId="77777777" w:rsidR="00AC2E40" w:rsidRDefault="00AC2E40" w:rsidP="00AC2E40">
      <w:pPr>
        <w:jc w:val="right"/>
        <w:rPr>
          <w:b/>
          <w:color w:val="FF0000"/>
          <w:sz w:val="28"/>
          <w:szCs w:val="28"/>
          <w:lang w:val="en-GB"/>
        </w:rPr>
      </w:pPr>
    </w:p>
    <w:p w14:paraId="0232E77A" w14:textId="37FCDD18" w:rsidR="000A19EB" w:rsidRDefault="00AC2E40" w:rsidP="00AC2E40">
      <w:pPr>
        <w:jc w:val="center"/>
        <w:rPr>
          <w:sz w:val="36"/>
          <w:szCs w:val="36"/>
        </w:rPr>
      </w:pPr>
      <w:r>
        <w:rPr>
          <w:sz w:val="36"/>
          <w:szCs w:val="36"/>
        </w:rPr>
        <w:t>OGC</w:t>
      </w:r>
      <w:r w:rsidR="00A85619" w:rsidRPr="00A85619">
        <w:rPr>
          <w:sz w:val="36"/>
          <w:szCs w:val="36"/>
          <w:vertAlign w:val="superscript"/>
        </w:rPr>
        <w:t>®</w:t>
      </w:r>
      <w:r>
        <w:rPr>
          <w:sz w:val="36"/>
          <w:szCs w:val="36"/>
        </w:rPr>
        <w:t xml:space="preserve"> </w:t>
      </w:r>
      <w:r w:rsidR="00DB7152" w:rsidRPr="00DB7152">
        <w:rPr>
          <w:sz w:val="36"/>
          <w:szCs w:val="36"/>
        </w:rPr>
        <w:t xml:space="preserve">Publish/Subscribe Interface Standard 1.0  </w:t>
      </w:r>
    </w:p>
    <w:p w14:paraId="4F12026B" w14:textId="54F50F05" w:rsidR="00E50724" w:rsidRPr="00396CCF" w:rsidRDefault="00CA0D18" w:rsidP="00396CCF">
      <w:pPr>
        <w:jc w:val="center"/>
        <w:rPr>
          <w:sz w:val="36"/>
          <w:szCs w:val="36"/>
        </w:rPr>
      </w:pPr>
      <w:r>
        <w:rPr>
          <w:sz w:val="36"/>
          <w:szCs w:val="36"/>
        </w:rPr>
        <w:t>SOAP</w:t>
      </w:r>
      <w:r w:rsidR="000A19EB">
        <w:rPr>
          <w:sz w:val="36"/>
          <w:szCs w:val="36"/>
        </w:rPr>
        <w:t xml:space="preserve"> Protocol Binding Extension</w:t>
      </w:r>
    </w:p>
    <w:p w14:paraId="00F392D3" w14:textId="77777777" w:rsidR="00AC2E40" w:rsidRPr="00AC2E40" w:rsidRDefault="00AC2E40" w:rsidP="00AC2E40">
      <w:pPr>
        <w:rPr>
          <w:lang w:val="en-GB"/>
        </w:rPr>
      </w:pPr>
    </w:p>
    <w:p w14:paraId="1B5454DD"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0D485C36" w14:textId="3F2A73B0" w:rsidR="009A7B37" w:rsidRDefault="00F60CB2" w:rsidP="00E50724">
      <w:pPr>
        <w:jc w:val="center"/>
        <w:rPr>
          <w:b/>
        </w:rPr>
      </w:pPr>
      <w:r>
        <w:t>Copyright © 201</w:t>
      </w:r>
      <w:r w:rsidR="00A75EFB">
        <w:t>6</w:t>
      </w:r>
      <w:r w:rsidR="00E50724">
        <w:t xml:space="preserve"> Open Geospatial Consortium</w:t>
      </w:r>
      <w:r w:rsidR="009A7B37">
        <w:br/>
        <w:t xml:space="preserve">To obtain additional rights of use, visit </w:t>
      </w:r>
      <w:hyperlink r:id="rId10" w:history="1">
        <w:r w:rsidR="009A7B37">
          <w:rPr>
            <w:rStyle w:val="Hyperlink"/>
            <w:color w:val="auto"/>
          </w:rPr>
          <w:t>http://www.opengeospatial.org/legal/</w:t>
        </w:r>
      </w:hyperlink>
      <w:r w:rsidR="009A7B37">
        <w:t>.</w:t>
      </w:r>
    </w:p>
    <w:p w14:paraId="2C062BE5" w14:textId="77777777" w:rsidR="00684C85" w:rsidRDefault="00684C85" w:rsidP="00684C85">
      <w:pPr>
        <w:jc w:val="center"/>
        <w:rPr>
          <w:b/>
          <w:bCs/>
        </w:rPr>
      </w:pPr>
    </w:p>
    <w:p w14:paraId="03CEA8BB" w14:textId="77777777" w:rsidR="009A7B37" w:rsidRPr="00684C85" w:rsidRDefault="009A7B37" w:rsidP="00684C85">
      <w:pPr>
        <w:jc w:val="center"/>
        <w:rPr>
          <w:b/>
          <w:bCs/>
        </w:rPr>
      </w:pPr>
      <w:r>
        <w:rPr>
          <w:b/>
          <w:bCs/>
        </w:rPr>
        <w:t>Warning</w:t>
      </w:r>
    </w:p>
    <w:p w14:paraId="2A2BB011" w14:textId="0E8584BD" w:rsidR="009A7B37" w:rsidRDefault="004474C5">
      <w:r>
        <w:t>Although OGC 13-133</w:t>
      </w:r>
      <w:r w:rsidR="000D4EA2">
        <w:t>r1</w:t>
      </w:r>
      <w:r>
        <w:t xml:space="preserve"> is an OGC Standard. </w:t>
      </w:r>
      <w:r w:rsidRPr="00FB7F9F">
        <w:t xml:space="preserve">This </w:t>
      </w:r>
      <w:r w:rsidR="00396CCF">
        <w:t xml:space="preserve">formatted version of this </w:t>
      </w:r>
      <w:r w:rsidR="00396CCF" w:rsidRPr="00FB7F9F">
        <w:t>document is not an OGC Standard. This document is distributed for review and comment. This document is subject to change without notice and may not be referred to as an OGC Standard.</w:t>
      </w:r>
      <w:r w:rsidR="00396CCF">
        <w:t xml:space="preserve"> The normative version is available at:</w:t>
      </w:r>
      <w:r w:rsidR="00396CCF">
        <w:br/>
        <w:t xml:space="preserve">  </w:t>
      </w:r>
      <w:hyperlink r:id="rId11" w:history="1">
        <w:r w:rsidR="000D4EA2" w:rsidRPr="00A42CB3">
          <w:rPr>
            <w:rStyle w:val="Hyperlink"/>
            <w:sz w:val="22"/>
            <w:szCs w:val="22"/>
          </w:rPr>
          <w:t>http://docs.opengeospatial.org/is/13-133r1/13-133r1.html</w:t>
        </w:r>
      </w:hyperlink>
      <w:r w:rsidR="00396CCF">
        <w:rPr>
          <w:rStyle w:val="Hyperlink"/>
          <w:sz w:val="22"/>
          <w:szCs w:val="22"/>
        </w:rPr>
        <w:br/>
      </w:r>
      <w:r w:rsidR="00A75EFB" w:rsidRPr="00414182">
        <w:t xml:space="preserve">Recipients of this document are invited to submit, with their comments, notification of any relevant patent rights of which they are aware and to </w:t>
      </w:r>
      <w:r w:rsidR="00A75EFB">
        <w:t>provide supporting documentation</w:t>
      </w:r>
      <w:r w:rsidR="009A7B37">
        <w:t>.</w:t>
      </w:r>
    </w:p>
    <w:p w14:paraId="690E38C1" w14:textId="0761FCAF"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DB7152">
        <w:rPr>
          <w:b w:val="0"/>
          <w:color w:val="auto"/>
          <w:sz w:val="20"/>
        </w:rPr>
        <w:t>Standard</w:t>
      </w:r>
    </w:p>
    <w:p w14:paraId="61A42BA0" w14:textId="667E37D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A75EFB">
        <w:rPr>
          <w:b w:val="0"/>
          <w:color w:val="auto"/>
          <w:sz w:val="20"/>
        </w:rPr>
        <w:t>Implementation</w:t>
      </w:r>
    </w:p>
    <w:p w14:paraId="722A83AC" w14:textId="5FCF8349"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r>
      <w:r w:rsidR="00A75EFB">
        <w:rPr>
          <w:b w:val="0"/>
          <w:color w:val="auto"/>
          <w:sz w:val="20"/>
        </w:rPr>
        <w:t>Approved</w:t>
      </w:r>
    </w:p>
    <w:p w14:paraId="640A4290"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78A8697F" w14:textId="7C2DE2C8" w:rsidR="007F6680" w:rsidRDefault="007F6680" w:rsidP="00F60CB2">
      <w:bookmarkStart w:id="1" w:name="_Toc165888228"/>
    </w:p>
    <w:p w14:paraId="6FE42F82" w14:textId="77777777" w:rsidR="00F60CB2" w:rsidRPr="000B65F0" w:rsidRDefault="00F60CB2" w:rsidP="00F60CB2">
      <w:pPr>
        <w:rPr>
          <w:sz w:val="16"/>
          <w:szCs w:val="16"/>
        </w:rPr>
      </w:pPr>
      <w:r>
        <w:br w:type="page"/>
      </w:r>
      <w:r w:rsidRPr="000B65F0">
        <w:rPr>
          <w:sz w:val="16"/>
          <w:szCs w:val="16"/>
        </w:rPr>
        <w:lastRenderedPageBreak/>
        <w:t>License Agreement</w:t>
      </w:r>
      <w:bookmarkStart w:id="2" w:name="_GoBack"/>
    </w:p>
    <w:bookmarkEnd w:id="2"/>
    <w:p w14:paraId="1FFF9087" w14:textId="3518B541" w:rsidR="00F60CB2" w:rsidRPr="000B65F0" w:rsidRDefault="00F60CB2" w:rsidP="00F60CB2">
      <w:pPr>
        <w:rPr>
          <w:sz w:val="16"/>
          <w:szCs w:val="16"/>
        </w:rPr>
      </w:pPr>
      <w:r w:rsidRPr="000B65F0">
        <w:rPr>
          <w:sz w:val="16"/>
          <w:szCs w:val="16"/>
        </w:rPr>
        <w:t>Permission is hereby granted by the Open Geospatial Consortium, (</w:t>
      </w:r>
      <w:r w:rsidR="00C56282">
        <w:rPr>
          <w:sz w:val="16"/>
          <w:szCs w:val="16"/>
        </w:rPr>
        <w:t>“</w:t>
      </w:r>
      <w:r w:rsidRPr="000B65F0">
        <w:rPr>
          <w:sz w:val="16"/>
          <w:szCs w:val="16"/>
        </w:rPr>
        <w:t>Licensor</w:t>
      </w:r>
      <w:r w:rsidR="00C56282">
        <w:rPr>
          <w:sz w:val="16"/>
          <w:szCs w:val="16"/>
        </w:rPr>
        <w:t>”</w:t>
      </w:r>
      <w:r w:rsidRPr="000B65F0">
        <w:rPr>
          <w:sz w:val="16"/>
          <w:szCs w:val="16"/>
        </w:rPr>
        <w:t xml:space="preserve">), free of charge and subject to the terms set forth below, to any person obtaining a copy of this Intellectual Property and any associated documentation, to deal in the Intellectual Property without </w:t>
      </w:r>
      <w:r w:rsidR="00CA0D18">
        <w:rPr>
          <w:sz w:val="16"/>
          <w:szCs w:val="16"/>
        </w:rPr>
        <w:t>soap</w:t>
      </w:r>
      <w:r w:rsidRPr="000B65F0">
        <w:rPr>
          <w:sz w:val="16"/>
          <w:szCs w:val="16"/>
        </w:rPr>
        <w: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2A586017"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1B6B0C0E"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74BA2350" w14:textId="56FE40C2" w:rsidR="00F60CB2" w:rsidRPr="000B65F0" w:rsidRDefault="00F60CB2" w:rsidP="00F60CB2">
      <w:pPr>
        <w:rPr>
          <w:sz w:val="16"/>
          <w:szCs w:val="16"/>
        </w:rPr>
      </w:pPr>
      <w:r w:rsidRPr="000B65F0">
        <w:rPr>
          <w:sz w:val="16"/>
          <w:szCs w:val="16"/>
        </w:rPr>
        <w:t xml:space="preserve">THE INTELLECTUAL PROPERTY IS PROVIDED </w:t>
      </w:r>
      <w:r w:rsidR="00C56282">
        <w:rPr>
          <w:sz w:val="16"/>
          <w:szCs w:val="16"/>
        </w:rPr>
        <w:t>“</w:t>
      </w:r>
      <w:r w:rsidRPr="000B65F0">
        <w:rPr>
          <w:sz w:val="16"/>
          <w:szCs w:val="16"/>
        </w:rPr>
        <w:t>AS IS</w:t>
      </w:r>
      <w:r w:rsidR="00C56282">
        <w:rPr>
          <w:sz w:val="16"/>
          <w:szCs w:val="16"/>
        </w:rPr>
        <w:t>”</w:t>
      </w:r>
      <w:r w:rsidRPr="000B65F0">
        <w:rPr>
          <w:sz w:val="16"/>
          <w:szCs w:val="16"/>
        </w:rPr>
        <w:t>,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3E9B70A"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581FC197"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0EB0BF84" w14:textId="2AA492F3" w:rsidR="00041FF7" w:rsidRPr="00592423" w:rsidRDefault="00041FF7" w:rsidP="00592423">
      <w:r>
        <w:br w:type="page"/>
      </w:r>
    </w:p>
    <w:p w14:paraId="5CA6786E" w14:textId="52C946DF" w:rsidR="00F60CB2" w:rsidRDefault="00F60CB2">
      <w:pPr>
        <w:pStyle w:val="TOCHeading"/>
      </w:pPr>
      <w:r>
        <w:lastRenderedPageBreak/>
        <w:t>Contents</w:t>
      </w:r>
    </w:p>
    <w:p w14:paraId="0D795EA5" w14:textId="77777777" w:rsidR="00CF64A7" w:rsidRDefault="000D169E">
      <w:pPr>
        <w:pStyle w:val="TOC1"/>
        <w:rPr>
          <w:rFonts w:asciiTheme="minorHAnsi" w:eastAsiaTheme="minorEastAsia" w:hAnsiTheme="minorHAnsi" w:cstheme="minorBidi"/>
          <w:noProof/>
          <w:lang w:eastAsia="ja-JP"/>
        </w:rPr>
      </w:pPr>
      <w:r>
        <w:fldChar w:fldCharType="begin"/>
      </w:r>
      <w:r>
        <w:instrText xml:space="preserve"> TOC \o "1-3" \t "Annex 1 (main);1" </w:instrText>
      </w:r>
      <w:r>
        <w:fldChar w:fldCharType="separate"/>
      </w:r>
      <w:r w:rsidR="00CF64A7">
        <w:rPr>
          <w:noProof/>
        </w:rPr>
        <w:t>1.</w:t>
      </w:r>
      <w:r w:rsidR="00CF64A7">
        <w:rPr>
          <w:rFonts w:asciiTheme="minorHAnsi" w:eastAsiaTheme="minorEastAsia" w:hAnsiTheme="minorHAnsi" w:cstheme="minorBidi"/>
          <w:noProof/>
          <w:lang w:eastAsia="ja-JP"/>
        </w:rPr>
        <w:tab/>
      </w:r>
      <w:r w:rsidR="00CF64A7">
        <w:rPr>
          <w:noProof/>
        </w:rPr>
        <w:t>Scope</w:t>
      </w:r>
      <w:r w:rsidR="00CF64A7">
        <w:rPr>
          <w:noProof/>
        </w:rPr>
        <w:tab/>
      </w:r>
      <w:r w:rsidR="00CF64A7">
        <w:rPr>
          <w:noProof/>
        </w:rPr>
        <w:fldChar w:fldCharType="begin"/>
      </w:r>
      <w:r w:rsidR="00CF64A7">
        <w:rPr>
          <w:noProof/>
        </w:rPr>
        <w:instrText xml:space="preserve"> PAGEREF _Toc317232420 \h </w:instrText>
      </w:r>
      <w:r w:rsidR="00CF64A7">
        <w:rPr>
          <w:noProof/>
        </w:rPr>
      </w:r>
      <w:r w:rsidR="00CF64A7">
        <w:rPr>
          <w:noProof/>
        </w:rPr>
        <w:fldChar w:fldCharType="separate"/>
      </w:r>
      <w:r w:rsidR="001B093E">
        <w:rPr>
          <w:noProof/>
        </w:rPr>
        <w:t>7</w:t>
      </w:r>
      <w:r w:rsidR="00CF64A7">
        <w:rPr>
          <w:noProof/>
        </w:rPr>
        <w:fldChar w:fldCharType="end"/>
      </w:r>
    </w:p>
    <w:p w14:paraId="04308EB3" w14:textId="77777777" w:rsidR="00CF64A7" w:rsidRDefault="00CF64A7">
      <w:pPr>
        <w:pStyle w:val="TOC1"/>
        <w:rPr>
          <w:rFonts w:asciiTheme="minorHAnsi" w:eastAsiaTheme="minorEastAsia" w:hAnsiTheme="minorHAnsi" w:cstheme="minorBidi"/>
          <w:noProof/>
          <w:lang w:eastAsia="ja-JP"/>
        </w:rPr>
      </w:pPr>
      <w:r>
        <w:rPr>
          <w:noProof/>
        </w:rPr>
        <w:t>2.</w:t>
      </w:r>
      <w:r>
        <w:rPr>
          <w:rFonts w:asciiTheme="minorHAnsi" w:eastAsiaTheme="minorEastAsia" w:hAnsiTheme="minorHAnsi" w:cstheme="minorBidi"/>
          <w:noProof/>
          <w:lang w:eastAsia="ja-JP"/>
        </w:rPr>
        <w:tab/>
      </w:r>
      <w:r>
        <w:rPr>
          <w:noProof/>
        </w:rPr>
        <w:t>Conformance</w:t>
      </w:r>
      <w:r>
        <w:rPr>
          <w:noProof/>
        </w:rPr>
        <w:tab/>
      </w:r>
      <w:r>
        <w:rPr>
          <w:noProof/>
        </w:rPr>
        <w:fldChar w:fldCharType="begin"/>
      </w:r>
      <w:r>
        <w:rPr>
          <w:noProof/>
        </w:rPr>
        <w:instrText xml:space="preserve"> PAGEREF _Toc317232421 \h </w:instrText>
      </w:r>
      <w:r>
        <w:rPr>
          <w:noProof/>
        </w:rPr>
      </w:r>
      <w:r>
        <w:rPr>
          <w:noProof/>
        </w:rPr>
        <w:fldChar w:fldCharType="separate"/>
      </w:r>
      <w:r w:rsidR="001B093E">
        <w:rPr>
          <w:noProof/>
        </w:rPr>
        <w:t>7</w:t>
      </w:r>
      <w:r>
        <w:rPr>
          <w:noProof/>
        </w:rPr>
        <w:fldChar w:fldCharType="end"/>
      </w:r>
    </w:p>
    <w:p w14:paraId="55DF29B1" w14:textId="77777777" w:rsidR="00CF64A7" w:rsidRDefault="00CF64A7">
      <w:pPr>
        <w:pStyle w:val="TOC1"/>
        <w:rPr>
          <w:rFonts w:asciiTheme="minorHAnsi" w:eastAsiaTheme="minorEastAsia" w:hAnsiTheme="minorHAnsi" w:cstheme="minorBidi"/>
          <w:noProof/>
          <w:lang w:eastAsia="ja-JP"/>
        </w:rPr>
      </w:pPr>
      <w:r>
        <w:rPr>
          <w:noProof/>
        </w:rPr>
        <w:t>3.</w:t>
      </w:r>
      <w:r>
        <w:rPr>
          <w:rFonts w:asciiTheme="minorHAnsi" w:eastAsiaTheme="minorEastAsia" w:hAnsiTheme="minorHAnsi" w:cstheme="minorBidi"/>
          <w:noProof/>
          <w:lang w:eastAsia="ja-JP"/>
        </w:rPr>
        <w:tab/>
      </w:r>
      <w:r>
        <w:rPr>
          <w:noProof/>
        </w:rPr>
        <w:t>References</w:t>
      </w:r>
      <w:r>
        <w:rPr>
          <w:noProof/>
        </w:rPr>
        <w:tab/>
      </w:r>
      <w:r>
        <w:rPr>
          <w:noProof/>
        </w:rPr>
        <w:fldChar w:fldCharType="begin"/>
      </w:r>
      <w:r>
        <w:rPr>
          <w:noProof/>
        </w:rPr>
        <w:instrText xml:space="preserve"> PAGEREF _Toc317232422 \h </w:instrText>
      </w:r>
      <w:r>
        <w:rPr>
          <w:noProof/>
        </w:rPr>
      </w:r>
      <w:r>
        <w:rPr>
          <w:noProof/>
        </w:rPr>
        <w:fldChar w:fldCharType="separate"/>
      </w:r>
      <w:r w:rsidR="001B093E">
        <w:rPr>
          <w:noProof/>
        </w:rPr>
        <w:t>10</w:t>
      </w:r>
      <w:r>
        <w:rPr>
          <w:noProof/>
        </w:rPr>
        <w:fldChar w:fldCharType="end"/>
      </w:r>
    </w:p>
    <w:p w14:paraId="6D4F3BC5" w14:textId="77777777" w:rsidR="00CF64A7" w:rsidRDefault="00CF64A7">
      <w:pPr>
        <w:pStyle w:val="TOC1"/>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Pr>
          <w:noProof/>
        </w:rPr>
        <w:t>Terms and Definitions</w:t>
      </w:r>
      <w:r>
        <w:rPr>
          <w:noProof/>
        </w:rPr>
        <w:tab/>
      </w:r>
      <w:r>
        <w:rPr>
          <w:noProof/>
        </w:rPr>
        <w:fldChar w:fldCharType="begin"/>
      </w:r>
      <w:r>
        <w:rPr>
          <w:noProof/>
        </w:rPr>
        <w:instrText xml:space="preserve"> PAGEREF _Toc317232423 \h </w:instrText>
      </w:r>
      <w:r>
        <w:rPr>
          <w:noProof/>
        </w:rPr>
      </w:r>
      <w:r>
        <w:rPr>
          <w:noProof/>
        </w:rPr>
        <w:fldChar w:fldCharType="separate"/>
      </w:r>
      <w:r w:rsidR="001B093E">
        <w:rPr>
          <w:noProof/>
        </w:rPr>
        <w:t>11</w:t>
      </w:r>
      <w:r>
        <w:rPr>
          <w:noProof/>
        </w:rPr>
        <w:fldChar w:fldCharType="end"/>
      </w:r>
    </w:p>
    <w:p w14:paraId="13B4F7EB" w14:textId="77777777" w:rsidR="00CF64A7" w:rsidRDefault="00CF64A7">
      <w:pPr>
        <w:pStyle w:val="TOC1"/>
        <w:rPr>
          <w:rFonts w:asciiTheme="minorHAnsi" w:eastAsiaTheme="minorEastAsia" w:hAnsiTheme="minorHAnsi" w:cstheme="minorBidi"/>
          <w:noProof/>
          <w:lang w:eastAsia="ja-JP"/>
        </w:rPr>
      </w:pPr>
      <w:r>
        <w:rPr>
          <w:noProof/>
        </w:rPr>
        <w:t>5.</w:t>
      </w:r>
      <w:r>
        <w:rPr>
          <w:rFonts w:asciiTheme="minorHAnsi" w:eastAsiaTheme="minorEastAsia" w:hAnsiTheme="minorHAnsi" w:cstheme="minorBidi"/>
          <w:noProof/>
          <w:lang w:eastAsia="ja-JP"/>
        </w:rPr>
        <w:tab/>
      </w:r>
      <w:r>
        <w:rPr>
          <w:noProof/>
        </w:rPr>
        <w:t>Conventions</w:t>
      </w:r>
      <w:r>
        <w:rPr>
          <w:noProof/>
        </w:rPr>
        <w:tab/>
      </w:r>
      <w:r>
        <w:rPr>
          <w:noProof/>
        </w:rPr>
        <w:fldChar w:fldCharType="begin"/>
      </w:r>
      <w:r>
        <w:rPr>
          <w:noProof/>
        </w:rPr>
        <w:instrText xml:space="preserve"> PAGEREF _Toc317232424 \h </w:instrText>
      </w:r>
      <w:r>
        <w:rPr>
          <w:noProof/>
        </w:rPr>
      </w:r>
      <w:r>
        <w:rPr>
          <w:noProof/>
        </w:rPr>
        <w:fldChar w:fldCharType="separate"/>
      </w:r>
      <w:r w:rsidR="001B093E">
        <w:rPr>
          <w:noProof/>
        </w:rPr>
        <w:t>12</w:t>
      </w:r>
      <w:r>
        <w:rPr>
          <w:noProof/>
        </w:rPr>
        <w:fldChar w:fldCharType="end"/>
      </w:r>
    </w:p>
    <w:p w14:paraId="2097B5E2"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5.1</w:t>
      </w:r>
      <w:r>
        <w:rPr>
          <w:rFonts w:asciiTheme="minorHAnsi" w:eastAsiaTheme="minorEastAsia" w:hAnsiTheme="minorHAnsi" w:cstheme="minorBidi"/>
          <w:noProof/>
          <w:lang w:eastAsia="ja-JP"/>
        </w:rPr>
        <w:tab/>
      </w:r>
      <w:r>
        <w:rPr>
          <w:noProof/>
        </w:rPr>
        <w:t>Abbreviations</w:t>
      </w:r>
      <w:r>
        <w:rPr>
          <w:noProof/>
        </w:rPr>
        <w:tab/>
      </w:r>
      <w:r>
        <w:rPr>
          <w:noProof/>
        </w:rPr>
        <w:fldChar w:fldCharType="begin"/>
      </w:r>
      <w:r>
        <w:rPr>
          <w:noProof/>
        </w:rPr>
        <w:instrText xml:space="preserve"> PAGEREF _Toc317232425 \h </w:instrText>
      </w:r>
      <w:r>
        <w:rPr>
          <w:noProof/>
        </w:rPr>
      </w:r>
      <w:r>
        <w:rPr>
          <w:noProof/>
        </w:rPr>
        <w:fldChar w:fldCharType="separate"/>
      </w:r>
      <w:r w:rsidR="001B093E">
        <w:rPr>
          <w:noProof/>
        </w:rPr>
        <w:t>12</w:t>
      </w:r>
      <w:r>
        <w:rPr>
          <w:noProof/>
        </w:rPr>
        <w:fldChar w:fldCharType="end"/>
      </w:r>
    </w:p>
    <w:p w14:paraId="77296BD3"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5.2</w:t>
      </w:r>
      <w:r>
        <w:rPr>
          <w:rFonts w:asciiTheme="minorHAnsi" w:eastAsiaTheme="minorEastAsia" w:hAnsiTheme="minorHAnsi" w:cstheme="minorBidi"/>
          <w:noProof/>
          <w:lang w:eastAsia="ja-JP"/>
        </w:rPr>
        <w:tab/>
      </w:r>
      <w:r>
        <w:rPr>
          <w:noProof/>
        </w:rPr>
        <w:t>UML Notation</w:t>
      </w:r>
      <w:r>
        <w:rPr>
          <w:noProof/>
        </w:rPr>
        <w:tab/>
      </w:r>
      <w:r>
        <w:rPr>
          <w:noProof/>
        </w:rPr>
        <w:fldChar w:fldCharType="begin"/>
      </w:r>
      <w:r>
        <w:rPr>
          <w:noProof/>
        </w:rPr>
        <w:instrText xml:space="preserve"> PAGEREF _Toc317232426 \h </w:instrText>
      </w:r>
      <w:r>
        <w:rPr>
          <w:noProof/>
        </w:rPr>
      </w:r>
      <w:r>
        <w:rPr>
          <w:noProof/>
        </w:rPr>
        <w:fldChar w:fldCharType="separate"/>
      </w:r>
      <w:r w:rsidR="001B093E">
        <w:rPr>
          <w:noProof/>
        </w:rPr>
        <w:t>12</w:t>
      </w:r>
      <w:r>
        <w:rPr>
          <w:noProof/>
        </w:rPr>
        <w:fldChar w:fldCharType="end"/>
      </w:r>
    </w:p>
    <w:p w14:paraId="0B1A7DDC"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5.3</w:t>
      </w:r>
      <w:r>
        <w:rPr>
          <w:rFonts w:asciiTheme="minorHAnsi" w:eastAsiaTheme="minorEastAsia" w:hAnsiTheme="minorHAnsi" w:cstheme="minorBidi"/>
          <w:noProof/>
          <w:lang w:eastAsia="ja-JP"/>
        </w:rPr>
        <w:tab/>
      </w:r>
      <w:r>
        <w:rPr>
          <w:noProof/>
        </w:rPr>
        <w:t>Referencing Conventions</w:t>
      </w:r>
      <w:r>
        <w:rPr>
          <w:noProof/>
        </w:rPr>
        <w:tab/>
      </w:r>
      <w:r>
        <w:rPr>
          <w:noProof/>
        </w:rPr>
        <w:fldChar w:fldCharType="begin"/>
      </w:r>
      <w:r>
        <w:rPr>
          <w:noProof/>
        </w:rPr>
        <w:instrText xml:space="preserve"> PAGEREF _Toc317232427 \h </w:instrText>
      </w:r>
      <w:r>
        <w:rPr>
          <w:noProof/>
        </w:rPr>
      </w:r>
      <w:r>
        <w:rPr>
          <w:noProof/>
        </w:rPr>
        <w:fldChar w:fldCharType="separate"/>
      </w:r>
      <w:r w:rsidR="001B093E">
        <w:rPr>
          <w:noProof/>
        </w:rPr>
        <w:t>13</w:t>
      </w:r>
      <w:r>
        <w:rPr>
          <w:noProof/>
        </w:rPr>
        <w:fldChar w:fldCharType="end"/>
      </w:r>
    </w:p>
    <w:p w14:paraId="125B0C4F"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5.4</w:t>
      </w:r>
      <w:r>
        <w:rPr>
          <w:rFonts w:asciiTheme="minorHAnsi" w:eastAsiaTheme="minorEastAsia" w:hAnsiTheme="minorHAnsi" w:cstheme="minorBidi"/>
          <w:noProof/>
          <w:lang w:eastAsia="ja-JP"/>
        </w:rPr>
        <w:tab/>
      </w:r>
      <w:r>
        <w:rPr>
          <w:noProof/>
        </w:rPr>
        <w:t>XML Namespace Conventions</w:t>
      </w:r>
      <w:r>
        <w:rPr>
          <w:noProof/>
        </w:rPr>
        <w:tab/>
      </w:r>
      <w:r>
        <w:rPr>
          <w:noProof/>
        </w:rPr>
        <w:fldChar w:fldCharType="begin"/>
      </w:r>
      <w:r>
        <w:rPr>
          <w:noProof/>
        </w:rPr>
        <w:instrText xml:space="preserve"> PAGEREF _Toc317232428 \h </w:instrText>
      </w:r>
      <w:r>
        <w:rPr>
          <w:noProof/>
        </w:rPr>
      </w:r>
      <w:r>
        <w:rPr>
          <w:noProof/>
        </w:rPr>
        <w:fldChar w:fldCharType="separate"/>
      </w:r>
      <w:r w:rsidR="001B093E">
        <w:rPr>
          <w:noProof/>
        </w:rPr>
        <w:t>13</w:t>
      </w:r>
      <w:r>
        <w:rPr>
          <w:noProof/>
        </w:rPr>
        <w:fldChar w:fldCharType="end"/>
      </w:r>
    </w:p>
    <w:p w14:paraId="49F3ECB2" w14:textId="77777777" w:rsidR="00CF64A7" w:rsidRDefault="00CF64A7">
      <w:pPr>
        <w:pStyle w:val="TOC1"/>
        <w:rPr>
          <w:rFonts w:asciiTheme="minorHAnsi" w:eastAsiaTheme="minorEastAsia" w:hAnsiTheme="minorHAnsi" w:cstheme="minorBidi"/>
          <w:noProof/>
          <w:lang w:eastAsia="ja-JP"/>
        </w:rPr>
      </w:pPr>
      <w:r>
        <w:rPr>
          <w:noProof/>
        </w:rPr>
        <w:t>6.</w:t>
      </w:r>
      <w:r>
        <w:rPr>
          <w:rFonts w:asciiTheme="minorHAnsi" w:eastAsiaTheme="minorEastAsia" w:hAnsiTheme="minorHAnsi" w:cstheme="minorBidi"/>
          <w:noProof/>
          <w:lang w:eastAsia="ja-JP"/>
        </w:rPr>
        <w:tab/>
      </w:r>
      <w:r>
        <w:rPr>
          <w:noProof/>
        </w:rPr>
        <w:t>SOAP Publish/Subscribe Overview</w:t>
      </w:r>
      <w:r>
        <w:rPr>
          <w:noProof/>
        </w:rPr>
        <w:tab/>
      </w:r>
      <w:r>
        <w:rPr>
          <w:noProof/>
        </w:rPr>
        <w:fldChar w:fldCharType="begin"/>
      </w:r>
      <w:r>
        <w:rPr>
          <w:noProof/>
        </w:rPr>
        <w:instrText xml:space="preserve"> PAGEREF _Toc317232429 \h </w:instrText>
      </w:r>
      <w:r>
        <w:rPr>
          <w:noProof/>
        </w:rPr>
      </w:r>
      <w:r>
        <w:rPr>
          <w:noProof/>
        </w:rPr>
        <w:fldChar w:fldCharType="separate"/>
      </w:r>
      <w:r w:rsidR="001B093E">
        <w:rPr>
          <w:noProof/>
        </w:rPr>
        <w:t>14</w:t>
      </w:r>
      <w:r>
        <w:rPr>
          <w:noProof/>
        </w:rPr>
        <w:fldChar w:fldCharType="end"/>
      </w:r>
    </w:p>
    <w:p w14:paraId="2DCC32C5" w14:textId="77777777" w:rsidR="00CF64A7" w:rsidRDefault="00CF64A7">
      <w:pPr>
        <w:pStyle w:val="TOC1"/>
        <w:rPr>
          <w:rFonts w:asciiTheme="minorHAnsi" w:eastAsiaTheme="minorEastAsia" w:hAnsiTheme="minorHAnsi" w:cstheme="minorBidi"/>
          <w:noProof/>
          <w:lang w:eastAsia="ja-JP"/>
        </w:rPr>
      </w:pPr>
      <w:r>
        <w:rPr>
          <w:noProof/>
        </w:rPr>
        <w:t>7.</w:t>
      </w:r>
      <w:r>
        <w:rPr>
          <w:rFonts w:asciiTheme="minorHAnsi" w:eastAsiaTheme="minorEastAsia" w:hAnsiTheme="minorHAnsi" w:cstheme="minorBidi"/>
          <w:noProof/>
          <w:lang w:eastAsia="ja-JP"/>
        </w:rPr>
        <w:tab/>
      </w:r>
      <w:r>
        <w:rPr>
          <w:noProof/>
        </w:rPr>
        <w:t>Requirements Class: SOAP Basic Receiver extends Basic Receiver</w:t>
      </w:r>
      <w:r>
        <w:rPr>
          <w:noProof/>
        </w:rPr>
        <w:tab/>
      </w:r>
      <w:r>
        <w:rPr>
          <w:noProof/>
        </w:rPr>
        <w:fldChar w:fldCharType="begin"/>
      </w:r>
      <w:r>
        <w:rPr>
          <w:noProof/>
        </w:rPr>
        <w:instrText xml:space="preserve"> PAGEREF _Toc317232430 \h </w:instrText>
      </w:r>
      <w:r>
        <w:rPr>
          <w:noProof/>
        </w:rPr>
      </w:r>
      <w:r>
        <w:rPr>
          <w:noProof/>
        </w:rPr>
        <w:fldChar w:fldCharType="separate"/>
      </w:r>
      <w:r w:rsidR="001B093E">
        <w:rPr>
          <w:noProof/>
        </w:rPr>
        <w:t>15</w:t>
      </w:r>
      <w:r>
        <w:rPr>
          <w:noProof/>
        </w:rPr>
        <w:fldChar w:fldCharType="end"/>
      </w:r>
    </w:p>
    <w:p w14:paraId="0DC47BB2"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7.1</w:t>
      </w:r>
      <w:r>
        <w:rPr>
          <w:rFonts w:asciiTheme="minorHAnsi" w:eastAsiaTheme="minorEastAsia" w:hAnsiTheme="minorHAnsi" w:cstheme="minorBidi"/>
          <w:noProof/>
          <w:lang w:eastAsia="ja-JP"/>
        </w:rPr>
        <w:tab/>
      </w:r>
      <w:r>
        <w:rPr>
          <w:noProof/>
        </w:rPr>
        <w:t>Notify operation</w:t>
      </w:r>
      <w:r>
        <w:rPr>
          <w:noProof/>
        </w:rPr>
        <w:tab/>
      </w:r>
      <w:r>
        <w:rPr>
          <w:noProof/>
        </w:rPr>
        <w:fldChar w:fldCharType="begin"/>
      </w:r>
      <w:r>
        <w:rPr>
          <w:noProof/>
        </w:rPr>
        <w:instrText xml:space="preserve"> PAGEREF _Toc317232431 \h </w:instrText>
      </w:r>
      <w:r>
        <w:rPr>
          <w:noProof/>
        </w:rPr>
      </w:r>
      <w:r>
        <w:rPr>
          <w:noProof/>
        </w:rPr>
        <w:fldChar w:fldCharType="separate"/>
      </w:r>
      <w:r w:rsidR="001B093E">
        <w:rPr>
          <w:noProof/>
        </w:rPr>
        <w:t>15</w:t>
      </w:r>
      <w:r>
        <w:rPr>
          <w:noProof/>
        </w:rPr>
        <w:fldChar w:fldCharType="end"/>
      </w:r>
    </w:p>
    <w:p w14:paraId="45CA241F" w14:textId="77777777" w:rsidR="00CF64A7" w:rsidRDefault="00CF64A7">
      <w:pPr>
        <w:pStyle w:val="TOC3"/>
        <w:tabs>
          <w:tab w:val="left" w:pos="1200"/>
          <w:tab w:val="right" w:leader="dot" w:pos="8630"/>
        </w:tabs>
        <w:rPr>
          <w:rFonts w:asciiTheme="minorHAnsi" w:eastAsiaTheme="minorEastAsia" w:hAnsiTheme="minorHAnsi" w:cstheme="minorBidi"/>
          <w:noProof/>
          <w:lang w:eastAsia="ja-JP"/>
        </w:rPr>
      </w:pPr>
      <w:r>
        <w:rPr>
          <w:noProof/>
        </w:rPr>
        <w:t>7.1.1</w:t>
      </w:r>
      <w:r>
        <w:rPr>
          <w:rFonts w:asciiTheme="minorHAnsi" w:eastAsiaTheme="minorEastAsia" w:hAnsiTheme="minorHAnsi" w:cstheme="minorBidi"/>
          <w:noProof/>
          <w:lang w:eastAsia="ja-JP"/>
        </w:rPr>
        <w:tab/>
      </w:r>
      <w:r>
        <w:rPr>
          <w:noProof/>
        </w:rPr>
        <w:t>Response</w:t>
      </w:r>
      <w:r>
        <w:rPr>
          <w:noProof/>
        </w:rPr>
        <w:tab/>
      </w:r>
      <w:r>
        <w:rPr>
          <w:noProof/>
        </w:rPr>
        <w:fldChar w:fldCharType="begin"/>
      </w:r>
      <w:r>
        <w:rPr>
          <w:noProof/>
        </w:rPr>
        <w:instrText xml:space="preserve"> PAGEREF _Toc317232432 \h </w:instrText>
      </w:r>
      <w:r>
        <w:rPr>
          <w:noProof/>
        </w:rPr>
      </w:r>
      <w:r>
        <w:rPr>
          <w:noProof/>
        </w:rPr>
        <w:fldChar w:fldCharType="separate"/>
      </w:r>
      <w:r w:rsidR="001B093E">
        <w:rPr>
          <w:noProof/>
        </w:rPr>
        <w:t>16</w:t>
      </w:r>
      <w:r>
        <w:rPr>
          <w:noProof/>
        </w:rPr>
        <w:fldChar w:fldCharType="end"/>
      </w:r>
    </w:p>
    <w:p w14:paraId="76D88589" w14:textId="77777777" w:rsidR="00CF64A7" w:rsidRDefault="00CF64A7">
      <w:pPr>
        <w:pStyle w:val="TOC3"/>
        <w:tabs>
          <w:tab w:val="left" w:pos="1200"/>
          <w:tab w:val="right" w:leader="dot" w:pos="8630"/>
        </w:tabs>
        <w:rPr>
          <w:rFonts w:asciiTheme="minorHAnsi" w:eastAsiaTheme="minorEastAsia" w:hAnsiTheme="minorHAnsi" w:cstheme="minorBidi"/>
          <w:noProof/>
          <w:lang w:eastAsia="ja-JP"/>
        </w:rPr>
      </w:pPr>
      <w:r>
        <w:rPr>
          <w:noProof/>
        </w:rPr>
        <w:t>7.1.2</w:t>
      </w:r>
      <w:r>
        <w:rPr>
          <w:rFonts w:asciiTheme="minorHAnsi" w:eastAsiaTheme="minorEastAsia" w:hAnsiTheme="minorHAnsi" w:cstheme="minorBidi"/>
          <w:noProof/>
          <w:lang w:eastAsia="ja-JP"/>
        </w:rPr>
        <w:tab/>
      </w:r>
      <w:r>
        <w:rPr>
          <w:noProof/>
        </w:rPr>
        <w:t>Exceptions</w:t>
      </w:r>
      <w:r>
        <w:rPr>
          <w:noProof/>
        </w:rPr>
        <w:tab/>
      </w:r>
      <w:r>
        <w:rPr>
          <w:noProof/>
        </w:rPr>
        <w:fldChar w:fldCharType="begin"/>
      </w:r>
      <w:r>
        <w:rPr>
          <w:noProof/>
        </w:rPr>
        <w:instrText xml:space="preserve"> PAGEREF _Toc317232433 \h </w:instrText>
      </w:r>
      <w:r>
        <w:rPr>
          <w:noProof/>
        </w:rPr>
      </w:r>
      <w:r>
        <w:rPr>
          <w:noProof/>
        </w:rPr>
        <w:fldChar w:fldCharType="separate"/>
      </w:r>
      <w:r w:rsidR="001B093E">
        <w:rPr>
          <w:noProof/>
        </w:rPr>
        <w:t>16</w:t>
      </w:r>
      <w:r>
        <w:rPr>
          <w:noProof/>
        </w:rPr>
        <w:fldChar w:fldCharType="end"/>
      </w:r>
    </w:p>
    <w:p w14:paraId="6B87D586" w14:textId="77777777" w:rsidR="00CF64A7" w:rsidRDefault="00CF64A7">
      <w:pPr>
        <w:pStyle w:val="TOC1"/>
        <w:rPr>
          <w:rFonts w:asciiTheme="minorHAnsi" w:eastAsiaTheme="minorEastAsia" w:hAnsiTheme="minorHAnsi" w:cstheme="minorBidi"/>
          <w:noProof/>
          <w:lang w:eastAsia="ja-JP"/>
        </w:rPr>
      </w:pPr>
      <w:r>
        <w:rPr>
          <w:noProof/>
        </w:rPr>
        <w:t>8.</w:t>
      </w:r>
      <w:r>
        <w:rPr>
          <w:rFonts w:asciiTheme="minorHAnsi" w:eastAsiaTheme="minorEastAsia" w:hAnsiTheme="minorHAnsi" w:cstheme="minorBidi"/>
          <w:noProof/>
          <w:lang w:eastAsia="ja-JP"/>
        </w:rPr>
        <w:tab/>
      </w:r>
      <w:r>
        <w:rPr>
          <w:noProof/>
        </w:rPr>
        <w:t>Requirements Class: SOAP Basic Publisher extends Basic Publisher</w:t>
      </w:r>
      <w:r>
        <w:rPr>
          <w:noProof/>
        </w:rPr>
        <w:tab/>
      </w:r>
      <w:r>
        <w:rPr>
          <w:noProof/>
        </w:rPr>
        <w:fldChar w:fldCharType="begin"/>
      </w:r>
      <w:r>
        <w:rPr>
          <w:noProof/>
        </w:rPr>
        <w:instrText xml:space="preserve"> PAGEREF _Toc317232434 \h </w:instrText>
      </w:r>
      <w:r>
        <w:rPr>
          <w:noProof/>
        </w:rPr>
      </w:r>
      <w:r>
        <w:rPr>
          <w:noProof/>
        </w:rPr>
        <w:fldChar w:fldCharType="separate"/>
      </w:r>
      <w:r w:rsidR="001B093E">
        <w:rPr>
          <w:noProof/>
        </w:rPr>
        <w:t>16</w:t>
      </w:r>
      <w:r>
        <w:rPr>
          <w:noProof/>
        </w:rPr>
        <w:fldChar w:fldCharType="end"/>
      </w:r>
    </w:p>
    <w:p w14:paraId="55176027"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8.1</w:t>
      </w:r>
      <w:r>
        <w:rPr>
          <w:rFonts w:asciiTheme="minorHAnsi" w:eastAsiaTheme="minorEastAsia" w:hAnsiTheme="minorHAnsi" w:cstheme="minorBidi"/>
          <w:noProof/>
          <w:lang w:eastAsia="ja-JP"/>
        </w:rPr>
        <w:tab/>
      </w:r>
      <w:r>
        <w:rPr>
          <w:noProof/>
        </w:rPr>
        <w:t>Usage of WS-BaseNotification</w:t>
      </w:r>
      <w:r>
        <w:rPr>
          <w:noProof/>
        </w:rPr>
        <w:tab/>
      </w:r>
      <w:r>
        <w:rPr>
          <w:noProof/>
        </w:rPr>
        <w:fldChar w:fldCharType="begin"/>
      </w:r>
      <w:r>
        <w:rPr>
          <w:noProof/>
        </w:rPr>
        <w:instrText xml:space="preserve"> PAGEREF _Toc317232435 \h </w:instrText>
      </w:r>
      <w:r>
        <w:rPr>
          <w:noProof/>
        </w:rPr>
      </w:r>
      <w:r>
        <w:rPr>
          <w:noProof/>
        </w:rPr>
        <w:fldChar w:fldCharType="separate"/>
      </w:r>
      <w:r w:rsidR="001B093E">
        <w:rPr>
          <w:noProof/>
        </w:rPr>
        <w:t>18</w:t>
      </w:r>
      <w:r>
        <w:rPr>
          <w:noProof/>
        </w:rPr>
        <w:fldChar w:fldCharType="end"/>
      </w:r>
    </w:p>
    <w:p w14:paraId="7CD09659"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8.2</w:t>
      </w:r>
      <w:r>
        <w:rPr>
          <w:rFonts w:asciiTheme="minorHAnsi" w:eastAsiaTheme="minorEastAsia" w:hAnsiTheme="minorHAnsi" w:cstheme="minorBidi"/>
          <w:noProof/>
          <w:lang w:eastAsia="ja-JP"/>
        </w:rPr>
        <w:tab/>
      </w:r>
      <w:r>
        <w:rPr>
          <w:noProof/>
        </w:rPr>
        <w:t>Subscribe Operation</w:t>
      </w:r>
      <w:r>
        <w:rPr>
          <w:noProof/>
        </w:rPr>
        <w:tab/>
      </w:r>
      <w:r>
        <w:rPr>
          <w:noProof/>
        </w:rPr>
        <w:fldChar w:fldCharType="begin"/>
      </w:r>
      <w:r>
        <w:rPr>
          <w:noProof/>
        </w:rPr>
        <w:instrText xml:space="preserve"> PAGEREF _Toc317232436 \h </w:instrText>
      </w:r>
      <w:r>
        <w:rPr>
          <w:noProof/>
        </w:rPr>
      </w:r>
      <w:r>
        <w:rPr>
          <w:noProof/>
        </w:rPr>
        <w:fldChar w:fldCharType="separate"/>
      </w:r>
      <w:r w:rsidR="001B093E">
        <w:rPr>
          <w:noProof/>
        </w:rPr>
        <w:t>18</w:t>
      </w:r>
      <w:r>
        <w:rPr>
          <w:noProof/>
        </w:rPr>
        <w:fldChar w:fldCharType="end"/>
      </w:r>
    </w:p>
    <w:p w14:paraId="6924E0E5" w14:textId="77777777" w:rsidR="00CF64A7" w:rsidRDefault="00CF64A7">
      <w:pPr>
        <w:pStyle w:val="TOC3"/>
        <w:tabs>
          <w:tab w:val="left" w:pos="1200"/>
          <w:tab w:val="right" w:leader="dot" w:pos="8630"/>
        </w:tabs>
        <w:rPr>
          <w:rFonts w:asciiTheme="minorHAnsi" w:eastAsiaTheme="minorEastAsia" w:hAnsiTheme="minorHAnsi" w:cstheme="minorBidi"/>
          <w:noProof/>
          <w:lang w:eastAsia="ja-JP"/>
        </w:rPr>
      </w:pPr>
      <w:r>
        <w:rPr>
          <w:noProof/>
        </w:rPr>
        <w:t>8.2.1</w:t>
      </w:r>
      <w:r>
        <w:rPr>
          <w:rFonts w:asciiTheme="minorHAnsi" w:eastAsiaTheme="minorEastAsia" w:hAnsiTheme="minorHAnsi" w:cstheme="minorBidi"/>
          <w:noProof/>
          <w:lang w:eastAsia="ja-JP"/>
        </w:rPr>
        <w:tab/>
      </w:r>
      <w:r>
        <w:rPr>
          <w:noProof/>
        </w:rPr>
        <w:t>Subscription</w:t>
      </w:r>
      <w:r>
        <w:rPr>
          <w:noProof/>
        </w:rPr>
        <w:tab/>
      </w:r>
      <w:r>
        <w:rPr>
          <w:noProof/>
        </w:rPr>
        <w:fldChar w:fldCharType="begin"/>
      </w:r>
      <w:r>
        <w:rPr>
          <w:noProof/>
        </w:rPr>
        <w:instrText xml:space="preserve"> PAGEREF _Toc317232437 \h </w:instrText>
      </w:r>
      <w:r>
        <w:rPr>
          <w:noProof/>
        </w:rPr>
      </w:r>
      <w:r>
        <w:rPr>
          <w:noProof/>
        </w:rPr>
        <w:fldChar w:fldCharType="separate"/>
      </w:r>
      <w:r w:rsidR="001B093E">
        <w:rPr>
          <w:noProof/>
        </w:rPr>
        <w:t>18</w:t>
      </w:r>
      <w:r>
        <w:rPr>
          <w:noProof/>
        </w:rPr>
        <w:fldChar w:fldCharType="end"/>
      </w:r>
    </w:p>
    <w:p w14:paraId="46D4A81A"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8.3</w:t>
      </w:r>
      <w:r>
        <w:rPr>
          <w:rFonts w:asciiTheme="minorHAnsi" w:eastAsiaTheme="minorEastAsia" w:hAnsiTheme="minorHAnsi" w:cstheme="minorBidi"/>
          <w:noProof/>
          <w:lang w:eastAsia="ja-JP"/>
        </w:rPr>
        <w:tab/>
      </w:r>
      <w:r>
        <w:rPr>
          <w:noProof/>
        </w:rPr>
        <w:t>Renew Operation</w:t>
      </w:r>
      <w:r>
        <w:rPr>
          <w:noProof/>
        </w:rPr>
        <w:tab/>
      </w:r>
      <w:r>
        <w:rPr>
          <w:noProof/>
        </w:rPr>
        <w:fldChar w:fldCharType="begin"/>
      </w:r>
      <w:r>
        <w:rPr>
          <w:noProof/>
        </w:rPr>
        <w:instrText xml:space="preserve"> PAGEREF _Toc317232438 \h </w:instrText>
      </w:r>
      <w:r>
        <w:rPr>
          <w:noProof/>
        </w:rPr>
      </w:r>
      <w:r>
        <w:rPr>
          <w:noProof/>
        </w:rPr>
        <w:fldChar w:fldCharType="separate"/>
      </w:r>
      <w:r w:rsidR="001B093E">
        <w:rPr>
          <w:noProof/>
        </w:rPr>
        <w:t>19</w:t>
      </w:r>
      <w:r>
        <w:rPr>
          <w:noProof/>
        </w:rPr>
        <w:fldChar w:fldCharType="end"/>
      </w:r>
    </w:p>
    <w:p w14:paraId="6741D166"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8.4</w:t>
      </w:r>
      <w:r>
        <w:rPr>
          <w:rFonts w:asciiTheme="minorHAnsi" w:eastAsiaTheme="minorEastAsia" w:hAnsiTheme="minorHAnsi" w:cstheme="minorBidi"/>
          <w:noProof/>
          <w:lang w:eastAsia="ja-JP"/>
        </w:rPr>
        <w:tab/>
      </w:r>
      <w:r>
        <w:rPr>
          <w:noProof/>
        </w:rPr>
        <w:t>Unsubscribe operation</w:t>
      </w:r>
      <w:r>
        <w:rPr>
          <w:noProof/>
        </w:rPr>
        <w:tab/>
      </w:r>
      <w:r>
        <w:rPr>
          <w:noProof/>
        </w:rPr>
        <w:fldChar w:fldCharType="begin"/>
      </w:r>
      <w:r>
        <w:rPr>
          <w:noProof/>
        </w:rPr>
        <w:instrText xml:space="preserve"> PAGEREF _Toc317232439 \h </w:instrText>
      </w:r>
      <w:r>
        <w:rPr>
          <w:noProof/>
        </w:rPr>
      </w:r>
      <w:r>
        <w:rPr>
          <w:noProof/>
        </w:rPr>
        <w:fldChar w:fldCharType="separate"/>
      </w:r>
      <w:r w:rsidR="001B093E">
        <w:rPr>
          <w:noProof/>
        </w:rPr>
        <w:t>20</w:t>
      </w:r>
      <w:r>
        <w:rPr>
          <w:noProof/>
        </w:rPr>
        <w:fldChar w:fldCharType="end"/>
      </w:r>
    </w:p>
    <w:p w14:paraId="630B1BBB"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8.5</w:t>
      </w:r>
      <w:r>
        <w:rPr>
          <w:rFonts w:asciiTheme="minorHAnsi" w:eastAsiaTheme="minorEastAsia" w:hAnsiTheme="minorHAnsi" w:cstheme="minorBidi"/>
          <w:noProof/>
          <w:lang w:eastAsia="ja-JP"/>
        </w:rPr>
        <w:tab/>
      </w:r>
      <w:r>
        <w:rPr>
          <w:noProof/>
        </w:rPr>
        <w:t>Exception and Fault Usage</w:t>
      </w:r>
      <w:r>
        <w:rPr>
          <w:noProof/>
        </w:rPr>
        <w:tab/>
      </w:r>
      <w:r>
        <w:rPr>
          <w:noProof/>
        </w:rPr>
        <w:fldChar w:fldCharType="begin"/>
      </w:r>
      <w:r>
        <w:rPr>
          <w:noProof/>
        </w:rPr>
        <w:instrText xml:space="preserve"> PAGEREF _Toc317232440 \h </w:instrText>
      </w:r>
      <w:r>
        <w:rPr>
          <w:noProof/>
        </w:rPr>
      </w:r>
      <w:r>
        <w:rPr>
          <w:noProof/>
        </w:rPr>
        <w:fldChar w:fldCharType="separate"/>
      </w:r>
      <w:r w:rsidR="001B093E">
        <w:rPr>
          <w:noProof/>
        </w:rPr>
        <w:t>20</w:t>
      </w:r>
      <w:r>
        <w:rPr>
          <w:noProof/>
        </w:rPr>
        <w:fldChar w:fldCharType="end"/>
      </w:r>
    </w:p>
    <w:p w14:paraId="3C33C16E" w14:textId="77777777" w:rsidR="00CF64A7" w:rsidRDefault="00CF64A7">
      <w:pPr>
        <w:pStyle w:val="TOC3"/>
        <w:tabs>
          <w:tab w:val="left" w:pos="1200"/>
          <w:tab w:val="right" w:leader="dot" w:pos="8630"/>
        </w:tabs>
        <w:rPr>
          <w:rFonts w:asciiTheme="minorHAnsi" w:eastAsiaTheme="minorEastAsia" w:hAnsiTheme="minorHAnsi" w:cstheme="minorBidi"/>
          <w:noProof/>
          <w:lang w:eastAsia="ja-JP"/>
        </w:rPr>
      </w:pPr>
      <w:r>
        <w:rPr>
          <w:noProof/>
        </w:rPr>
        <w:t>8.5.1</w:t>
      </w:r>
      <w:r>
        <w:rPr>
          <w:rFonts w:asciiTheme="minorHAnsi" w:eastAsiaTheme="minorEastAsia" w:hAnsiTheme="minorHAnsi" w:cstheme="minorBidi"/>
          <w:noProof/>
          <w:lang w:eastAsia="ja-JP"/>
        </w:rPr>
        <w:tab/>
      </w:r>
      <w:r>
        <w:rPr>
          <w:noProof/>
        </w:rPr>
        <w:t>SOAP Fault Examples</w:t>
      </w:r>
      <w:r>
        <w:rPr>
          <w:noProof/>
        </w:rPr>
        <w:tab/>
      </w:r>
      <w:r>
        <w:rPr>
          <w:noProof/>
        </w:rPr>
        <w:fldChar w:fldCharType="begin"/>
      </w:r>
      <w:r>
        <w:rPr>
          <w:noProof/>
        </w:rPr>
        <w:instrText xml:space="preserve"> PAGEREF _Toc317232441 \h </w:instrText>
      </w:r>
      <w:r>
        <w:rPr>
          <w:noProof/>
        </w:rPr>
      </w:r>
      <w:r>
        <w:rPr>
          <w:noProof/>
        </w:rPr>
        <w:fldChar w:fldCharType="separate"/>
      </w:r>
      <w:r w:rsidR="001B093E">
        <w:rPr>
          <w:noProof/>
        </w:rPr>
        <w:t>22</w:t>
      </w:r>
      <w:r>
        <w:rPr>
          <w:noProof/>
        </w:rPr>
        <w:fldChar w:fldCharType="end"/>
      </w:r>
    </w:p>
    <w:p w14:paraId="28907367" w14:textId="77777777" w:rsidR="00CF64A7" w:rsidRDefault="00CF64A7">
      <w:pPr>
        <w:pStyle w:val="TOC1"/>
        <w:rPr>
          <w:rFonts w:asciiTheme="minorHAnsi" w:eastAsiaTheme="minorEastAsia" w:hAnsiTheme="minorHAnsi" w:cstheme="minorBidi"/>
          <w:noProof/>
          <w:lang w:eastAsia="ja-JP"/>
        </w:rPr>
      </w:pPr>
      <w:r>
        <w:rPr>
          <w:noProof/>
        </w:rPr>
        <w:t>9.</w:t>
      </w:r>
      <w:r>
        <w:rPr>
          <w:rFonts w:asciiTheme="minorHAnsi" w:eastAsiaTheme="minorEastAsia" w:hAnsiTheme="minorHAnsi" w:cstheme="minorBidi"/>
          <w:noProof/>
          <w:lang w:eastAsia="ja-JP"/>
        </w:rPr>
        <w:tab/>
      </w:r>
      <w:r>
        <w:rPr>
          <w:noProof/>
        </w:rPr>
        <w:t>Requirements Class: SOAP Standalone Publisher extends SOAP Basic Publisher, Standalone Publisher</w:t>
      </w:r>
      <w:r>
        <w:rPr>
          <w:noProof/>
        </w:rPr>
        <w:tab/>
      </w:r>
      <w:r>
        <w:rPr>
          <w:noProof/>
        </w:rPr>
        <w:fldChar w:fldCharType="begin"/>
      </w:r>
      <w:r>
        <w:rPr>
          <w:noProof/>
        </w:rPr>
        <w:instrText xml:space="preserve"> PAGEREF _Toc317232442 \h </w:instrText>
      </w:r>
      <w:r>
        <w:rPr>
          <w:noProof/>
        </w:rPr>
      </w:r>
      <w:r>
        <w:rPr>
          <w:noProof/>
        </w:rPr>
        <w:fldChar w:fldCharType="separate"/>
      </w:r>
      <w:r w:rsidR="001B093E">
        <w:rPr>
          <w:noProof/>
        </w:rPr>
        <w:t>23</w:t>
      </w:r>
      <w:r>
        <w:rPr>
          <w:noProof/>
        </w:rPr>
        <w:fldChar w:fldCharType="end"/>
      </w:r>
    </w:p>
    <w:p w14:paraId="48A7F31C" w14:textId="77777777" w:rsidR="00CF64A7" w:rsidRDefault="00CF64A7">
      <w:pPr>
        <w:pStyle w:val="TOC2"/>
        <w:tabs>
          <w:tab w:val="left" w:pos="780"/>
          <w:tab w:val="right" w:leader="dot" w:pos="8630"/>
        </w:tabs>
        <w:rPr>
          <w:rFonts w:asciiTheme="minorHAnsi" w:eastAsiaTheme="minorEastAsia" w:hAnsiTheme="minorHAnsi" w:cstheme="minorBidi"/>
          <w:noProof/>
          <w:lang w:eastAsia="ja-JP"/>
        </w:rPr>
      </w:pPr>
      <w:r>
        <w:rPr>
          <w:noProof/>
        </w:rPr>
        <w:t>9.1</w:t>
      </w:r>
      <w:r>
        <w:rPr>
          <w:rFonts w:asciiTheme="minorHAnsi" w:eastAsiaTheme="minorEastAsia" w:hAnsiTheme="minorHAnsi" w:cstheme="minorBidi"/>
          <w:noProof/>
          <w:lang w:eastAsia="ja-JP"/>
        </w:rPr>
        <w:tab/>
      </w:r>
      <w:r>
        <w:rPr>
          <w:noProof/>
        </w:rPr>
        <w:t>Exception and Fault Usage</w:t>
      </w:r>
      <w:r>
        <w:rPr>
          <w:noProof/>
        </w:rPr>
        <w:tab/>
      </w:r>
      <w:r>
        <w:rPr>
          <w:noProof/>
        </w:rPr>
        <w:fldChar w:fldCharType="begin"/>
      </w:r>
      <w:r>
        <w:rPr>
          <w:noProof/>
        </w:rPr>
        <w:instrText xml:space="preserve"> PAGEREF _Toc317232443 \h </w:instrText>
      </w:r>
      <w:r>
        <w:rPr>
          <w:noProof/>
        </w:rPr>
      </w:r>
      <w:r>
        <w:rPr>
          <w:noProof/>
        </w:rPr>
        <w:fldChar w:fldCharType="separate"/>
      </w:r>
      <w:r w:rsidR="001B093E">
        <w:rPr>
          <w:noProof/>
        </w:rPr>
        <w:t>24</w:t>
      </w:r>
      <w:r>
        <w:rPr>
          <w:noProof/>
        </w:rPr>
        <w:fldChar w:fldCharType="end"/>
      </w:r>
    </w:p>
    <w:p w14:paraId="6E2657F4" w14:textId="77777777" w:rsidR="00CF64A7" w:rsidRDefault="00CF64A7">
      <w:pPr>
        <w:pStyle w:val="TOC1"/>
        <w:tabs>
          <w:tab w:val="left" w:pos="540"/>
        </w:tabs>
        <w:rPr>
          <w:rFonts w:asciiTheme="minorHAnsi" w:eastAsiaTheme="minorEastAsia" w:hAnsiTheme="minorHAnsi" w:cstheme="minorBidi"/>
          <w:noProof/>
          <w:lang w:eastAsia="ja-JP"/>
        </w:rPr>
      </w:pPr>
      <w:r>
        <w:rPr>
          <w:noProof/>
        </w:rPr>
        <w:lastRenderedPageBreak/>
        <w:t>10.</w:t>
      </w:r>
      <w:r>
        <w:rPr>
          <w:rFonts w:asciiTheme="minorHAnsi" w:eastAsiaTheme="minorEastAsia" w:hAnsiTheme="minorHAnsi" w:cstheme="minorBidi"/>
          <w:noProof/>
          <w:lang w:eastAsia="ja-JP"/>
        </w:rPr>
        <w:tab/>
      </w:r>
      <w:r>
        <w:rPr>
          <w:noProof/>
        </w:rPr>
        <w:t>Requirements Class: SOAP Pausable Publisher extends SOAP Basic Publisher, Pausable Publisher</w:t>
      </w:r>
      <w:r>
        <w:rPr>
          <w:noProof/>
        </w:rPr>
        <w:tab/>
      </w:r>
      <w:r>
        <w:rPr>
          <w:noProof/>
        </w:rPr>
        <w:fldChar w:fldCharType="begin"/>
      </w:r>
      <w:r>
        <w:rPr>
          <w:noProof/>
        </w:rPr>
        <w:instrText xml:space="preserve"> PAGEREF _Toc317232444 \h </w:instrText>
      </w:r>
      <w:r>
        <w:rPr>
          <w:noProof/>
        </w:rPr>
      </w:r>
      <w:r>
        <w:rPr>
          <w:noProof/>
        </w:rPr>
        <w:fldChar w:fldCharType="separate"/>
      </w:r>
      <w:r w:rsidR="001B093E">
        <w:rPr>
          <w:noProof/>
        </w:rPr>
        <w:t>25</w:t>
      </w:r>
      <w:r>
        <w:rPr>
          <w:noProof/>
        </w:rPr>
        <w:fldChar w:fldCharType="end"/>
      </w:r>
    </w:p>
    <w:p w14:paraId="5009233A" w14:textId="77777777" w:rsidR="00CF64A7" w:rsidRDefault="00CF64A7">
      <w:pPr>
        <w:pStyle w:val="TOC1"/>
        <w:tabs>
          <w:tab w:val="left" w:pos="540"/>
        </w:tabs>
        <w:rPr>
          <w:rFonts w:asciiTheme="minorHAnsi" w:eastAsiaTheme="minorEastAsia" w:hAnsiTheme="minorHAnsi" w:cstheme="minorBidi"/>
          <w:noProof/>
          <w:lang w:eastAsia="ja-JP"/>
        </w:rPr>
      </w:pPr>
      <w:r>
        <w:rPr>
          <w:noProof/>
        </w:rPr>
        <w:t>11.</w:t>
      </w:r>
      <w:r>
        <w:rPr>
          <w:rFonts w:asciiTheme="minorHAnsi" w:eastAsiaTheme="minorEastAsia" w:hAnsiTheme="minorHAnsi" w:cstheme="minorBidi"/>
          <w:noProof/>
          <w:lang w:eastAsia="ja-JP"/>
        </w:rPr>
        <w:tab/>
      </w:r>
      <w:r>
        <w:rPr>
          <w:noProof/>
        </w:rPr>
        <w:t>Requirements Class: SOAP Message Batching Publisher extends SOAP Basic Publisher, Message Batching Publisher</w:t>
      </w:r>
      <w:r>
        <w:rPr>
          <w:noProof/>
        </w:rPr>
        <w:tab/>
      </w:r>
      <w:r>
        <w:rPr>
          <w:noProof/>
        </w:rPr>
        <w:fldChar w:fldCharType="begin"/>
      </w:r>
      <w:r>
        <w:rPr>
          <w:noProof/>
        </w:rPr>
        <w:instrText xml:space="preserve"> PAGEREF _Toc317232445 \h </w:instrText>
      </w:r>
      <w:r>
        <w:rPr>
          <w:noProof/>
        </w:rPr>
      </w:r>
      <w:r>
        <w:rPr>
          <w:noProof/>
        </w:rPr>
        <w:fldChar w:fldCharType="separate"/>
      </w:r>
      <w:r w:rsidR="001B093E">
        <w:rPr>
          <w:noProof/>
        </w:rPr>
        <w:t>26</w:t>
      </w:r>
      <w:r>
        <w:rPr>
          <w:noProof/>
        </w:rPr>
        <w:fldChar w:fldCharType="end"/>
      </w:r>
    </w:p>
    <w:p w14:paraId="09993E04" w14:textId="77777777" w:rsidR="00CF64A7" w:rsidRDefault="00CF64A7">
      <w:pPr>
        <w:pStyle w:val="TOC1"/>
        <w:tabs>
          <w:tab w:val="left" w:pos="540"/>
        </w:tabs>
        <w:rPr>
          <w:rFonts w:asciiTheme="minorHAnsi" w:eastAsiaTheme="minorEastAsia" w:hAnsiTheme="minorHAnsi" w:cstheme="minorBidi"/>
          <w:noProof/>
          <w:lang w:eastAsia="ja-JP"/>
        </w:rPr>
      </w:pPr>
      <w:r>
        <w:rPr>
          <w:noProof/>
        </w:rPr>
        <w:t>12.</w:t>
      </w:r>
      <w:r>
        <w:rPr>
          <w:rFonts w:asciiTheme="minorHAnsi" w:eastAsiaTheme="minorEastAsia" w:hAnsiTheme="minorHAnsi" w:cstheme="minorBidi"/>
          <w:noProof/>
          <w:lang w:eastAsia="ja-JP"/>
        </w:rPr>
        <w:tab/>
      </w:r>
      <w:r>
        <w:rPr>
          <w:noProof/>
        </w:rPr>
        <w:t>Requirements Class: SOAP Heartbeat Publisher extends SOAP Basic Publisher, Heartbeat Publisher</w:t>
      </w:r>
      <w:r>
        <w:rPr>
          <w:noProof/>
        </w:rPr>
        <w:tab/>
      </w:r>
      <w:r>
        <w:rPr>
          <w:noProof/>
        </w:rPr>
        <w:fldChar w:fldCharType="begin"/>
      </w:r>
      <w:r>
        <w:rPr>
          <w:noProof/>
        </w:rPr>
        <w:instrText xml:space="preserve"> PAGEREF _Toc317232446 \h </w:instrText>
      </w:r>
      <w:r>
        <w:rPr>
          <w:noProof/>
        </w:rPr>
      </w:r>
      <w:r>
        <w:rPr>
          <w:noProof/>
        </w:rPr>
        <w:fldChar w:fldCharType="separate"/>
      </w:r>
      <w:r w:rsidR="001B093E">
        <w:rPr>
          <w:noProof/>
        </w:rPr>
        <w:t>26</w:t>
      </w:r>
      <w:r>
        <w:rPr>
          <w:noProof/>
        </w:rPr>
        <w:fldChar w:fldCharType="end"/>
      </w:r>
    </w:p>
    <w:p w14:paraId="56ECE00A" w14:textId="77777777" w:rsidR="00CF64A7" w:rsidRDefault="00CF64A7">
      <w:pPr>
        <w:pStyle w:val="TOC1"/>
        <w:tabs>
          <w:tab w:val="left" w:pos="540"/>
        </w:tabs>
        <w:rPr>
          <w:rFonts w:asciiTheme="minorHAnsi" w:eastAsiaTheme="minorEastAsia" w:hAnsiTheme="minorHAnsi" w:cstheme="minorBidi"/>
          <w:noProof/>
          <w:lang w:eastAsia="ja-JP"/>
        </w:rPr>
      </w:pPr>
      <w:r>
        <w:rPr>
          <w:noProof/>
        </w:rPr>
        <w:t>13.</w:t>
      </w:r>
      <w:r>
        <w:rPr>
          <w:rFonts w:asciiTheme="minorHAnsi" w:eastAsiaTheme="minorEastAsia" w:hAnsiTheme="minorHAnsi" w:cstheme="minorBidi"/>
          <w:noProof/>
          <w:lang w:eastAsia="ja-JP"/>
        </w:rPr>
        <w:tab/>
      </w:r>
      <w:r>
        <w:rPr>
          <w:noProof/>
        </w:rPr>
        <w:t>Requirements Class – SOAP Brokering Publisher extends SOAP Basic Publisher, Brokering Publisher</w:t>
      </w:r>
      <w:r>
        <w:rPr>
          <w:noProof/>
        </w:rPr>
        <w:tab/>
      </w:r>
      <w:r>
        <w:rPr>
          <w:noProof/>
        </w:rPr>
        <w:fldChar w:fldCharType="begin"/>
      </w:r>
      <w:r>
        <w:rPr>
          <w:noProof/>
        </w:rPr>
        <w:instrText xml:space="preserve"> PAGEREF _Toc317232447 \h </w:instrText>
      </w:r>
      <w:r>
        <w:rPr>
          <w:noProof/>
        </w:rPr>
      </w:r>
      <w:r>
        <w:rPr>
          <w:noProof/>
        </w:rPr>
        <w:fldChar w:fldCharType="separate"/>
      </w:r>
      <w:r w:rsidR="001B093E">
        <w:rPr>
          <w:noProof/>
        </w:rPr>
        <w:t>27</w:t>
      </w:r>
      <w:r>
        <w:rPr>
          <w:noProof/>
        </w:rPr>
        <w:fldChar w:fldCharType="end"/>
      </w:r>
    </w:p>
    <w:p w14:paraId="585BCF80" w14:textId="77777777" w:rsidR="00CF64A7" w:rsidRDefault="00CF64A7">
      <w:pPr>
        <w:pStyle w:val="TOC2"/>
        <w:tabs>
          <w:tab w:val="left" w:pos="900"/>
          <w:tab w:val="right" w:leader="dot" w:pos="8630"/>
        </w:tabs>
        <w:rPr>
          <w:rFonts w:asciiTheme="minorHAnsi" w:eastAsiaTheme="minorEastAsia" w:hAnsiTheme="minorHAnsi" w:cstheme="minorBidi"/>
          <w:noProof/>
          <w:lang w:eastAsia="ja-JP"/>
        </w:rPr>
      </w:pPr>
      <w:r>
        <w:rPr>
          <w:noProof/>
        </w:rPr>
        <w:t>13.1</w:t>
      </w:r>
      <w:r>
        <w:rPr>
          <w:rFonts w:asciiTheme="minorHAnsi" w:eastAsiaTheme="minorEastAsia" w:hAnsiTheme="minorHAnsi" w:cstheme="minorBidi"/>
          <w:noProof/>
          <w:lang w:eastAsia="ja-JP"/>
        </w:rPr>
        <w:tab/>
      </w:r>
      <w:r>
        <w:rPr>
          <w:noProof/>
        </w:rPr>
        <w:t>Exception and Fault Usage</w:t>
      </w:r>
      <w:r>
        <w:rPr>
          <w:noProof/>
        </w:rPr>
        <w:tab/>
      </w:r>
      <w:r>
        <w:rPr>
          <w:noProof/>
        </w:rPr>
        <w:fldChar w:fldCharType="begin"/>
      </w:r>
      <w:r>
        <w:rPr>
          <w:noProof/>
        </w:rPr>
        <w:instrText xml:space="preserve"> PAGEREF _Toc317232448 \h </w:instrText>
      </w:r>
      <w:r>
        <w:rPr>
          <w:noProof/>
        </w:rPr>
      </w:r>
      <w:r>
        <w:rPr>
          <w:noProof/>
        </w:rPr>
        <w:fldChar w:fldCharType="separate"/>
      </w:r>
      <w:r w:rsidR="001B093E">
        <w:rPr>
          <w:noProof/>
        </w:rPr>
        <w:t>28</w:t>
      </w:r>
      <w:r>
        <w:rPr>
          <w:noProof/>
        </w:rPr>
        <w:fldChar w:fldCharType="end"/>
      </w:r>
    </w:p>
    <w:p w14:paraId="5534429B" w14:textId="77777777" w:rsidR="00CF64A7" w:rsidRDefault="00CF64A7">
      <w:pPr>
        <w:pStyle w:val="TOC1"/>
        <w:tabs>
          <w:tab w:val="left" w:pos="540"/>
        </w:tabs>
        <w:rPr>
          <w:rFonts w:asciiTheme="minorHAnsi" w:eastAsiaTheme="minorEastAsia" w:hAnsiTheme="minorHAnsi" w:cstheme="minorBidi"/>
          <w:noProof/>
          <w:lang w:eastAsia="ja-JP"/>
        </w:rPr>
      </w:pPr>
      <w:r>
        <w:rPr>
          <w:noProof/>
        </w:rPr>
        <w:t>14.</w:t>
      </w:r>
      <w:r>
        <w:rPr>
          <w:rFonts w:asciiTheme="minorHAnsi" w:eastAsiaTheme="minorEastAsia" w:hAnsiTheme="minorHAnsi" w:cstheme="minorBidi"/>
          <w:noProof/>
          <w:lang w:eastAsia="ja-JP"/>
        </w:rPr>
        <w:tab/>
      </w:r>
      <w:r>
        <w:rPr>
          <w:noProof/>
        </w:rPr>
        <w:t>Requirements Class – SOAP Publication Manager extends SOAP Basic Publisher, Publication Manager</w:t>
      </w:r>
      <w:r>
        <w:rPr>
          <w:noProof/>
        </w:rPr>
        <w:tab/>
      </w:r>
      <w:r>
        <w:rPr>
          <w:noProof/>
        </w:rPr>
        <w:fldChar w:fldCharType="begin"/>
      </w:r>
      <w:r>
        <w:rPr>
          <w:noProof/>
        </w:rPr>
        <w:instrText xml:space="preserve"> PAGEREF _Toc317232449 \h </w:instrText>
      </w:r>
      <w:r>
        <w:rPr>
          <w:noProof/>
        </w:rPr>
      </w:r>
      <w:r>
        <w:rPr>
          <w:noProof/>
        </w:rPr>
        <w:fldChar w:fldCharType="separate"/>
      </w:r>
      <w:r w:rsidR="001B093E">
        <w:rPr>
          <w:noProof/>
        </w:rPr>
        <w:t>29</w:t>
      </w:r>
      <w:r>
        <w:rPr>
          <w:noProof/>
        </w:rPr>
        <w:fldChar w:fldCharType="end"/>
      </w:r>
    </w:p>
    <w:p w14:paraId="50EC1DBB" w14:textId="77777777" w:rsidR="00CF64A7" w:rsidRDefault="00CF64A7">
      <w:pPr>
        <w:pStyle w:val="TOC2"/>
        <w:tabs>
          <w:tab w:val="left" w:pos="900"/>
          <w:tab w:val="right" w:leader="dot" w:pos="8630"/>
        </w:tabs>
        <w:rPr>
          <w:rFonts w:asciiTheme="minorHAnsi" w:eastAsiaTheme="minorEastAsia" w:hAnsiTheme="minorHAnsi" w:cstheme="minorBidi"/>
          <w:noProof/>
          <w:lang w:eastAsia="ja-JP"/>
        </w:rPr>
      </w:pPr>
      <w:r>
        <w:rPr>
          <w:noProof/>
        </w:rPr>
        <w:t>14.1</w:t>
      </w:r>
      <w:r>
        <w:rPr>
          <w:rFonts w:asciiTheme="minorHAnsi" w:eastAsiaTheme="minorEastAsia" w:hAnsiTheme="minorHAnsi" w:cstheme="minorBidi"/>
          <w:noProof/>
          <w:lang w:eastAsia="ja-JP"/>
        </w:rPr>
        <w:tab/>
      </w:r>
      <w:r>
        <w:rPr>
          <w:noProof/>
        </w:rPr>
        <w:t>Exception and Fault Usage</w:t>
      </w:r>
      <w:r>
        <w:rPr>
          <w:noProof/>
        </w:rPr>
        <w:tab/>
      </w:r>
      <w:r>
        <w:rPr>
          <w:noProof/>
        </w:rPr>
        <w:fldChar w:fldCharType="begin"/>
      </w:r>
      <w:r>
        <w:rPr>
          <w:noProof/>
        </w:rPr>
        <w:instrText xml:space="preserve"> PAGEREF _Toc317232450 \h </w:instrText>
      </w:r>
      <w:r>
        <w:rPr>
          <w:noProof/>
        </w:rPr>
      </w:r>
      <w:r>
        <w:rPr>
          <w:noProof/>
        </w:rPr>
        <w:fldChar w:fldCharType="separate"/>
      </w:r>
      <w:r w:rsidR="001B093E">
        <w:rPr>
          <w:noProof/>
        </w:rPr>
        <w:t>29</w:t>
      </w:r>
      <w:r>
        <w:rPr>
          <w:noProof/>
        </w:rPr>
        <w:fldChar w:fldCharType="end"/>
      </w:r>
    </w:p>
    <w:p w14:paraId="0D3D7E95" w14:textId="77777777" w:rsidR="00CF64A7" w:rsidRDefault="00CF64A7">
      <w:pPr>
        <w:pStyle w:val="TOC1"/>
        <w:tabs>
          <w:tab w:val="left" w:pos="540"/>
        </w:tabs>
        <w:rPr>
          <w:rFonts w:asciiTheme="minorHAnsi" w:eastAsiaTheme="minorEastAsia" w:hAnsiTheme="minorHAnsi" w:cstheme="minorBidi"/>
          <w:noProof/>
          <w:lang w:eastAsia="ja-JP"/>
        </w:rPr>
      </w:pPr>
      <w:r>
        <w:rPr>
          <w:noProof/>
        </w:rPr>
        <w:t>15.</w:t>
      </w:r>
      <w:r>
        <w:rPr>
          <w:rFonts w:asciiTheme="minorHAnsi" w:eastAsiaTheme="minorEastAsia" w:hAnsiTheme="minorHAnsi" w:cstheme="minorBidi"/>
          <w:noProof/>
          <w:lang w:eastAsia="ja-JP"/>
        </w:rPr>
        <w:tab/>
      </w:r>
      <w:r>
        <w:rPr>
          <w:noProof/>
        </w:rPr>
        <w:t>Requirements Class – SOAP HTTP Delivery Publisher extends SOAP Basic Publisher</w:t>
      </w:r>
      <w:r>
        <w:rPr>
          <w:noProof/>
        </w:rPr>
        <w:tab/>
      </w:r>
      <w:r>
        <w:rPr>
          <w:noProof/>
        </w:rPr>
        <w:fldChar w:fldCharType="begin"/>
      </w:r>
      <w:r>
        <w:rPr>
          <w:noProof/>
        </w:rPr>
        <w:instrText xml:space="preserve"> PAGEREF _Toc317232451 \h </w:instrText>
      </w:r>
      <w:r>
        <w:rPr>
          <w:noProof/>
        </w:rPr>
      </w:r>
      <w:r>
        <w:rPr>
          <w:noProof/>
        </w:rPr>
        <w:fldChar w:fldCharType="separate"/>
      </w:r>
      <w:r w:rsidR="001B093E">
        <w:rPr>
          <w:noProof/>
        </w:rPr>
        <w:t>30</w:t>
      </w:r>
      <w:r>
        <w:rPr>
          <w:noProof/>
        </w:rPr>
        <w:fldChar w:fldCharType="end"/>
      </w:r>
    </w:p>
    <w:p w14:paraId="0B2DBFF9" w14:textId="77777777" w:rsidR="00CF64A7" w:rsidRDefault="00CF64A7">
      <w:pPr>
        <w:pStyle w:val="TOC1"/>
        <w:tabs>
          <w:tab w:val="left" w:pos="540"/>
        </w:tabs>
        <w:rPr>
          <w:rFonts w:asciiTheme="minorHAnsi" w:eastAsiaTheme="minorEastAsia" w:hAnsiTheme="minorHAnsi" w:cstheme="minorBidi"/>
          <w:noProof/>
          <w:lang w:eastAsia="ja-JP"/>
        </w:rPr>
      </w:pPr>
      <w:r>
        <w:rPr>
          <w:noProof/>
        </w:rPr>
        <w:t>16.</w:t>
      </w:r>
      <w:r>
        <w:rPr>
          <w:rFonts w:asciiTheme="minorHAnsi" w:eastAsiaTheme="minorEastAsia" w:hAnsiTheme="minorHAnsi" w:cstheme="minorBidi"/>
          <w:noProof/>
          <w:lang w:eastAsia="ja-JP"/>
        </w:rPr>
        <w:tab/>
      </w:r>
      <w:r>
        <w:rPr>
          <w:noProof/>
        </w:rPr>
        <w:t>Requirements Class – SOAP Reliable Publisher extends SOAP Basic Publisher</w:t>
      </w:r>
      <w:r>
        <w:rPr>
          <w:noProof/>
        </w:rPr>
        <w:tab/>
      </w:r>
      <w:r>
        <w:rPr>
          <w:noProof/>
        </w:rPr>
        <w:fldChar w:fldCharType="begin"/>
      </w:r>
      <w:r>
        <w:rPr>
          <w:noProof/>
        </w:rPr>
        <w:instrText xml:space="preserve"> PAGEREF _Toc317232452 \h </w:instrText>
      </w:r>
      <w:r>
        <w:rPr>
          <w:noProof/>
        </w:rPr>
      </w:r>
      <w:r>
        <w:rPr>
          <w:noProof/>
        </w:rPr>
        <w:fldChar w:fldCharType="separate"/>
      </w:r>
      <w:r w:rsidR="001B093E">
        <w:rPr>
          <w:noProof/>
        </w:rPr>
        <w:t>31</w:t>
      </w:r>
      <w:r>
        <w:rPr>
          <w:noProof/>
        </w:rPr>
        <w:fldChar w:fldCharType="end"/>
      </w:r>
    </w:p>
    <w:p w14:paraId="752A5C84" w14:textId="77777777" w:rsidR="00CF64A7" w:rsidRDefault="00CF64A7">
      <w:pPr>
        <w:pStyle w:val="TOC1"/>
        <w:tabs>
          <w:tab w:val="left" w:pos="1200"/>
        </w:tabs>
        <w:rPr>
          <w:rFonts w:asciiTheme="minorHAnsi" w:eastAsiaTheme="minorEastAsia" w:hAnsiTheme="minorHAnsi" w:cstheme="minorBidi"/>
          <w:noProof/>
          <w:lang w:eastAsia="ja-JP"/>
        </w:rPr>
      </w:pPr>
      <w:r>
        <w:rPr>
          <w:noProof/>
        </w:rPr>
        <w:t>Annex A.</w:t>
      </w:r>
      <w:r>
        <w:rPr>
          <w:rFonts w:asciiTheme="minorHAnsi" w:eastAsiaTheme="minorEastAsia" w:hAnsiTheme="minorHAnsi" w:cstheme="minorBidi"/>
          <w:noProof/>
          <w:lang w:eastAsia="ja-JP"/>
        </w:rPr>
        <w:tab/>
      </w:r>
      <w:r>
        <w:rPr>
          <w:noProof/>
        </w:rPr>
        <w:t>Abstract Test Suite (Normative)</w:t>
      </w:r>
      <w:r>
        <w:rPr>
          <w:noProof/>
        </w:rPr>
        <w:tab/>
      </w:r>
      <w:r>
        <w:rPr>
          <w:noProof/>
        </w:rPr>
        <w:fldChar w:fldCharType="begin"/>
      </w:r>
      <w:r>
        <w:rPr>
          <w:noProof/>
        </w:rPr>
        <w:instrText xml:space="preserve"> PAGEREF _Toc317232453 \h </w:instrText>
      </w:r>
      <w:r>
        <w:rPr>
          <w:noProof/>
        </w:rPr>
      </w:r>
      <w:r>
        <w:rPr>
          <w:noProof/>
        </w:rPr>
        <w:fldChar w:fldCharType="separate"/>
      </w:r>
      <w:r w:rsidR="001B093E">
        <w:rPr>
          <w:noProof/>
        </w:rPr>
        <w:t>32</w:t>
      </w:r>
      <w:r>
        <w:rPr>
          <w:noProof/>
        </w:rPr>
        <w:fldChar w:fldCharType="end"/>
      </w:r>
    </w:p>
    <w:p w14:paraId="752C2278"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A.1</w:t>
      </w:r>
      <w:r>
        <w:rPr>
          <w:rFonts w:asciiTheme="minorHAnsi" w:eastAsiaTheme="minorEastAsia" w:hAnsiTheme="minorHAnsi" w:cstheme="minorBidi"/>
          <w:noProof/>
          <w:lang w:eastAsia="ja-JP"/>
        </w:rPr>
        <w:tab/>
      </w:r>
      <w:r w:rsidRPr="00CF4B27">
        <w:rPr>
          <w:noProof/>
        </w:rPr>
        <w:t>Conformance class: SOAP Basic Receiver</w:t>
      </w:r>
      <w:r>
        <w:rPr>
          <w:noProof/>
        </w:rPr>
        <w:tab/>
      </w:r>
      <w:r>
        <w:rPr>
          <w:noProof/>
        </w:rPr>
        <w:fldChar w:fldCharType="begin"/>
      </w:r>
      <w:r>
        <w:rPr>
          <w:noProof/>
        </w:rPr>
        <w:instrText xml:space="preserve"> PAGEREF _Toc317232454 \h </w:instrText>
      </w:r>
      <w:r>
        <w:rPr>
          <w:noProof/>
        </w:rPr>
      </w:r>
      <w:r>
        <w:rPr>
          <w:noProof/>
        </w:rPr>
        <w:fldChar w:fldCharType="separate"/>
      </w:r>
      <w:r w:rsidR="001B093E">
        <w:rPr>
          <w:noProof/>
        </w:rPr>
        <w:t>32</w:t>
      </w:r>
      <w:r>
        <w:rPr>
          <w:noProof/>
        </w:rPr>
        <w:fldChar w:fldCharType="end"/>
      </w:r>
    </w:p>
    <w:p w14:paraId="393352CD"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A.2</w:t>
      </w:r>
      <w:r>
        <w:rPr>
          <w:rFonts w:asciiTheme="minorHAnsi" w:eastAsiaTheme="minorEastAsia" w:hAnsiTheme="minorHAnsi" w:cstheme="minorBidi"/>
          <w:noProof/>
          <w:lang w:eastAsia="ja-JP"/>
        </w:rPr>
        <w:tab/>
      </w:r>
      <w:r w:rsidRPr="00CF4B27">
        <w:rPr>
          <w:noProof/>
        </w:rPr>
        <w:t>Conformance class: SOAP Basic Publisher</w:t>
      </w:r>
      <w:r>
        <w:rPr>
          <w:noProof/>
        </w:rPr>
        <w:tab/>
      </w:r>
      <w:r>
        <w:rPr>
          <w:noProof/>
        </w:rPr>
        <w:fldChar w:fldCharType="begin"/>
      </w:r>
      <w:r>
        <w:rPr>
          <w:noProof/>
        </w:rPr>
        <w:instrText xml:space="preserve"> PAGEREF _Toc317232455 \h </w:instrText>
      </w:r>
      <w:r>
        <w:rPr>
          <w:noProof/>
        </w:rPr>
      </w:r>
      <w:r>
        <w:rPr>
          <w:noProof/>
        </w:rPr>
        <w:fldChar w:fldCharType="separate"/>
      </w:r>
      <w:r w:rsidR="001B093E">
        <w:rPr>
          <w:noProof/>
        </w:rPr>
        <w:t>32</w:t>
      </w:r>
      <w:r>
        <w:rPr>
          <w:noProof/>
        </w:rPr>
        <w:fldChar w:fldCharType="end"/>
      </w:r>
    </w:p>
    <w:p w14:paraId="00FC4A09"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A.3</w:t>
      </w:r>
      <w:r>
        <w:rPr>
          <w:rFonts w:asciiTheme="minorHAnsi" w:eastAsiaTheme="minorEastAsia" w:hAnsiTheme="minorHAnsi" w:cstheme="minorBidi"/>
          <w:noProof/>
          <w:lang w:eastAsia="ja-JP"/>
        </w:rPr>
        <w:tab/>
      </w:r>
      <w:r w:rsidRPr="00CF4B27">
        <w:rPr>
          <w:noProof/>
        </w:rPr>
        <w:t>Conformance class: SOAP Standalone Publisher</w:t>
      </w:r>
      <w:r>
        <w:rPr>
          <w:noProof/>
        </w:rPr>
        <w:tab/>
      </w:r>
      <w:r>
        <w:rPr>
          <w:noProof/>
        </w:rPr>
        <w:fldChar w:fldCharType="begin"/>
      </w:r>
      <w:r>
        <w:rPr>
          <w:noProof/>
        </w:rPr>
        <w:instrText xml:space="preserve"> PAGEREF _Toc317232456 \h </w:instrText>
      </w:r>
      <w:r>
        <w:rPr>
          <w:noProof/>
        </w:rPr>
      </w:r>
      <w:r>
        <w:rPr>
          <w:noProof/>
        </w:rPr>
        <w:fldChar w:fldCharType="separate"/>
      </w:r>
      <w:r w:rsidR="001B093E">
        <w:rPr>
          <w:noProof/>
        </w:rPr>
        <w:t>36</w:t>
      </w:r>
      <w:r>
        <w:rPr>
          <w:noProof/>
        </w:rPr>
        <w:fldChar w:fldCharType="end"/>
      </w:r>
    </w:p>
    <w:p w14:paraId="69B0DA4A"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A.4</w:t>
      </w:r>
      <w:r>
        <w:rPr>
          <w:rFonts w:asciiTheme="minorHAnsi" w:eastAsiaTheme="minorEastAsia" w:hAnsiTheme="minorHAnsi" w:cstheme="minorBidi"/>
          <w:noProof/>
          <w:lang w:eastAsia="ja-JP"/>
        </w:rPr>
        <w:tab/>
      </w:r>
      <w:r w:rsidRPr="00CF4B27">
        <w:rPr>
          <w:noProof/>
        </w:rPr>
        <w:t>Conformance class: SOAP Pausable Publisher</w:t>
      </w:r>
      <w:r>
        <w:rPr>
          <w:noProof/>
        </w:rPr>
        <w:tab/>
      </w:r>
      <w:r>
        <w:rPr>
          <w:noProof/>
        </w:rPr>
        <w:fldChar w:fldCharType="begin"/>
      </w:r>
      <w:r>
        <w:rPr>
          <w:noProof/>
        </w:rPr>
        <w:instrText xml:space="preserve"> PAGEREF _Toc317232457 \h </w:instrText>
      </w:r>
      <w:r>
        <w:rPr>
          <w:noProof/>
        </w:rPr>
      </w:r>
      <w:r>
        <w:rPr>
          <w:noProof/>
        </w:rPr>
        <w:fldChar w:fldCharType="separate"/>
      </w:r>
      <w:r w:rsidR="001B093E">
        <w:rPr>
          <w:noProof/>
        </w:rPr>
        <w:t>37</w:t>
      </w:r>
      <w:r>
        <w:rPr>
          <w:noProof/>
        </w:rPr>
        <w:fldChar w:fldCharType="end"/>
      </w:r>
    </w:p>
    <w:p w14:paraId="40B32A5E"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A.5</w:t>
      </w:r>
      <w:r>
        <w:rPr>
          <w:rFonts w:asciiTheme="minorHAnsi" w:eastAsiaTheme="minorEastAsia" w:hAnsiTheme="minorHAnsi" w:cstheme="minorBidi"/>
          <w:noProof/>
          <w:lang w:eastAsia="ja-JP"/>
        </w:rPr>
        <w:tab/>
      </w:r>
      <w:r w:rsidRPr="00CF4B27">
        <w:rPr>
          <w:noProof/>
        </w:rPr>
        <w:t>Conformance class: SOAP Message Batching Publisher</w:t>
      </w:r>
      <w:r>
        <w:rPr>
          <w:noProof/>
        </w:rPr>
        <w:tab/>
      </w:r>
      <w:r>
        <w:rPr>
          <w:noProof/>
        </w:rPr>
        <w:fldChar w:fldCharType="begin"/>
      </w:r>
      <w:r>
        <w:rPr>
          <w:noProof/>
        </w:rPr>
        <w:instrText xml:space="preserve"> PAGEREF _Toc317232458 \h </w:instrText>
      </w:r>
      <w:r>
        <w:rPr>
          <w:noProof/>
        </w:rPr>
      </w:r>
      <w:r>
        <w:rPr>
          <w:noProof/>
        </w:rPr>
        <w:fldChar w:fldCharType="separate"/>
      </w:r>
      <w:r w:rsidR="001B093E">
        <w:rPr>
          <w:noProof/>
        </w:rPr>
        <w:t>39</w:t>
      </w:r>
      <w:r>
        <w:rPr>
          <w:noProof/>
        </w:rPr>
        <w:fldChar w:fldCharType="end"/>
      </w:r>
    </w:p>
    <w:p w14:paraId="346D2327"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A.6</w:t>
      </w:r>
      <w:r>
        <w:rPr>
          <w:rFonts w:asciiTheme="minorHAnsi" w:eastAsiaTheme="minorEastAsia" w:hAnsiTheme="minorHAnsi" w:cstheme="minorBidi"/>
          <w:noProof/>
          <w:lang w:eastAsia="ja-JP"/>
        </w:rPr>
        <w:tab/>
      </w:r>
      <w:r w:rsidRPr="00CF4B27">
        <w:rPr>
          <w:noProof/>
        </w:rPr>
        <w:t>Conformance class: SOAP Heartbeat Publisher</w:t>
      </w:r>
      <w:r>
        <w:rPr>
          <w:noProof/>
        </w:rPr>
        <w:tab/>
      </w:r>
      <w:r>
        <w:rPr>
          <w:noProof/>
        </w:rPr>
        <w:fldChar w:fldCharType="begin"/>
      </w:r>
      <w:r>
        <w:rPr>
          <w:noProof/>
        </w:rPr>
        <w:instrText xml:space="preserve"> PAGEREF _Toc317232459 \h </w:instrText>
      </w:r>
      <w:r>
        <w:rPr>
          <w:noProof/>
        </w:rPr>
      </w:r>
      <w:r>
        <w:rPr>
          <w:noProof/>
        </w:rPr>
        <w:fldChar w:fldCharType="separate"/>
      </w:r>
      <w:r w:rsidR="001B093E">
        <w:rPr>
          <w:noProof/>
        </w:rPr>
        <w:t>39</w:t>
      </w:r>
      <w:r>
        <w:rPr>
          <w:noProof/>
        </w:rPr>
        <w:fldChar w:fldCharType="end"/>
      </w:r>
    </w:p>
    <w:p w14:paraId="59EA6230"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A.7</w:t>
      </w:r>
      <w:r>
        <w:rPr>
          <w:rFonts w:asciiTheme="minorHAnsi" w:eastAsiaTheme="minorEastAsia" w:hAnsiTheme="minorHAnsi" w:cstheme="minorBidi"/>
          <w:noProof/>
          <w:lang w:eastAsia="ja-JP"/>
        </w:rPr>
        <w:tab/>
      </w:r>
      <w:r w:rsidRPr="00CF4B27">
        <w:rPr>
          <w:noProof/>
        </w:rPr>
        <w:t>Conformance class: SOAP Brokering Publisher</w:t>
      </w:r>
      <w:r>
        <w:rPr>
          <w:noProof/>
        </w:rPr>
        <w:tab/>
      </w:r>
      <w:r>
        <w:rPr>
          <w:noProof/>
        </w:rPr>
        <w:fldChar w:fldCharType="begin"/>
      </w:r>
      <w:r>
        <w:rPr>
          <w:noProof/>
        </w:rPr>
        <w:instrText xml:space="preserve"> PAGEREF _Toc317232460 \h </w:instrText>
      </w:r>
      <w:r>
        <w:rPr>
          <w:noProof/>
        </w:rPr>
      </w:r>
      <w:r>
        <w:rPr>
          <w:noProof/>
        </w:rPr>
        <w:fldChar w:fldCharType="separate"/>
      </w:r>
      <w:r w:rsidR="001B093E">
        <w:rPr>
          <w:noProof/>
        </w:rPr>
        <w:t>40</w:t>
      </w:r>
      <w:r>
        <w:rPr>
          <w:noProof/>
        </w:rPr>
        <w:fldChar w:fldCharType="end"/>
      </w:r>
    </w:p>
    <w:p w14:paraId="0FC5AF2C"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A.8</w:t>
      </w:r>
      <w:r>
        <w:rPr>
          <w:rFonts w:asciiTheme="minorHAnsi" w:eastAsiaTheme="minorEastAsia" w:hAnsiTheme="minorHAnsi" w:cstheme="minorBidi"/>
          <w:noProof/>
          <w:lang w:eastAsia="ja-JP"/>
        </w:rPr>
        <w:tab/>
      </w:r>
      <w:r w:rsidRPr="00CF4B27">
        <w:rPr>
          <w:noProof/>
        </w:rPr>
        <w:t>Conformance class: SOAP Publication Manager</w:t>
      </w:r>
      <w:r>
        <w:rPr>
          <w:noProof/>
        </w:rPr>
        <w:tab/>
      </w:r>
      <w:r>
        <w:rPr>
          <w:noProof/>
        </w:rPr>
        <w:fldChar w:fldCharType="begin"/>
      </w:r>
      <w:r>
        <w:rPr>
          <w:noProof/>
        </w:rPr>
        <w:instrText xml:space="preserve"> PAGEREF _Toc317232461 \h </w:instrText>
      </w:r>
      <w:r>
        <w:rPr>
          <w:noProof/>
        </w:rPr>
      </w:r>
      <w:r>
        <w:rPr>
          <w:noProof/>
        </w:rPr>
        <w:fldChar w:fldCharType="separate"/>
      </w:r>
      <w:r w:rsidR="001B093E">
        <w:rPr>
          <w:noProof/>
        </w:rPr>
        <w:t>42</w:t>
      </w:r>
      <w:r>
        <w:rPr>
          <w:noProof/>
        </w:rPr>
        <w:fldChar w:fldCharType="end"/>
      </w:r>
    </w:p>
    <w:p w14:paraId="2DDDD565" w14:textId="77777777" w:rsidR="00CF64A7" w:rsidRDefault="00CF64A7">
      <w:pPr>
        <w:pStyle w:val="TOC2"/>
        <w:tabs>
          <w:tab w:val="left" w:pos="833"/>
          <w:tab w:val="right" w:leader="dot" w:pos="8630"/>
        </w:tabs>
        <w:rPr>
          <w:rFonts w:asciiTheme="minorHAnsi" w:eastAsiaTheme="minorEastAsia" w:hAnsiTheme="minorHAnsi" w:cstheme="minorBidi"/>
          <w:noProof/>
          <w:lang w:eastAsia="ja-JP"/>
        </w:rPr>
      </w:pPr>
      <w:r w:rsidRPr="00CF4B27">
        <w:rPr>
          <w:noProof/>
        </w:rPr>
        <w:t>A.9</w:t>
      </w:r>
      <w:r>
        <w:rPr>
          <w:rFonts w:asciiTheme="minorHAnsi" w:eastAsiaTheme="minorEastAsia" w:hAnsiTheme="minorHAnsi" w:cstheme="minorBidi"/>
          <w:noProof/>
          <w:lang w:eastAsia="ja-JP"/>
        </w:rPr>
        <w:tab/>
      </w:r>
      <w:r w:rsidRPr="00CF4B27">
        <w:rPr>
          <w:noProof/>
        </w:rPr>
        <w:t>Conformance class: SOAP HTTP Delivery Publisher</w:t>
      </w:r>
      <w:r>
        <w:rPr>
          <w:noProof/>
        </w:rPr>
        <w:tab/>
      </w:r>
      <w:r>
        <w:rPr>
          <w:noProof/>
        </w:rPr>
        <w:fldChar w:fldCharType="begin"/>
      </w:r>
      <w:r>
        <w:rPr>
          <w:noProof/>
        </w:rPr>
        <w:instrText xml:space="preserve"> PAGEREF _Toc317232462 \h </w:instrText>
      </w:r>
      <w:r>
        <w:rPr>
          <w:noProof/>
        </w:rPr>
      </w:r>
      <w:r>
        <w:rPr>
          <w:noProof/>
        </w:rPr>
        <w:fldChar w:fldCharType="separate"/>
      </w:r>
      <w:r w:rsidR="001B093E">
        <w:rPr>
          <w:noProof/>
        </w:rPr>
        <w:t>43</w:t>
      </w:r>
      <w:r>
        <w:rPr>
          <w:noProof/>
        </w:rPr>
        <w:fldChar w:fldCharType="end"/>
      </w:r>
    </w:p>
    <w:p w14:paraId="32505630" w14:textId="77777777" w:rsidR="00CF64A7" w:rsidRDefault="00CF64A7">
      <w:pPr>
        <w:pStyle w:val="TOC2"/>
        <w:tabs>
          <w:tab w:val="left" w:pos="953"/>
          <w:tab w:val="right" w:leader="dot" w:pos="8630"/>
        </w:tabs>
        <w:rPr>
          <w:rFonts w:asciiTheme="minorHAnsi" w:eastAsiaTheme="minorEastAsia" w:hAnsiTheme="minorHAnsi" w:cstheme="minorBidi"/>
          <w:noProof/>
          <w:lang w:eastAsia="ja-JP"/>
        </w:rPr>
      </w:pPr>
      <w:r w:rsidRPr="00CF4B27">
        <w:rPr>
          <w:noProof/>
        </w:rPr>
        <w:t>A.10</w:t>
      </w:r>
      <w:r>
        <w:rPr>
          <w:rFonts w:asciiTheme="minorHAnsi" w:eastAsiaTheme="minorEastAsia" w:hAnsiTheme="minorHAnsi" w:cstheme="minorBidi"/>
          <w:noProof/>
          <w:lang w:eastAsia="ja-JP"/>
        </w:rPr>
        <w:tab/>
      </w:r>
      <w:r w:rsidRPr="00CF4B27">
        <w:rPr>
          <w:noProof/>
        </w:rPr>
        <w:t>Conformance class: SOAP Reliable Publisher</w:t>
      </w:r>
      <w:r>
        <w:rPr>
          <w:noProof/>
        </w:rPr>
        <w:tab/>
      </w:r>
      <w:r>
        <w:rPr>
          <w:noProof/>
        </w:rPr>
        <w:fldChar w:fldCharType="begin"/>
      </w:r>
      <w:r>
        <w:rPr>
          <w:noProof/>
        </w:rPr>
        <w:instrText xml:space="preserve"> PAGEREF _Toc317232463 \h </w:instrText>
      </w:r>
      <w:r>
        <w:rPr>
          <w:noProof/>
        </w:rPr>
      </w:r>
      <w:r>
        <w:rPr>
          <w:noProof/>
        </w:rPr>
        <w:fldChar w:fldCharType="separate"/>
      </w:r>
      <w:r w:rsidR="001B093E">
        <w:rPr>
          <w:noProof/>
        </w:rPr>
        <w:t>44</w:t>
      </w:r>
      <w:r>
        <w:rPr>
          <w:noProof/>
        </w:rPr>
        <w:fldChar w:fldCharType="end"/>
      </w:r>
    </w:p>
    <w:p w14:paraId="4F0748C0" w14:textId="77777777" w:rsidR="00CF64A7" w:rsidRDefault="00CF64A7">
      <w:pPr>
        <w:pStyle w:val="TOC1"/>
        <w:tabs>
          <w:tab w:val="left" w:pos="1200"/>
        </w:tabs>
        <w:rPr>
          <w:rFonts w:asciiTheme="minorHAnsi" w:eastAsiaTheme="minorEastAsia" w:hAnsiTheme="minorHAnsi" w:cstheme="minorBidi"/>
          <w:noProof/>
          <w:lang w:eastAsia="ja-JP"/>
        </w:rPr>
      </w:pPr>
      <w:r>
        <w:rPr>
          <w:noProof/>
        </w:rPr>
        <w:t>Annex B.</w:t>
      </w:r>
      <w:r>
        <w:rPr>
          <w:rFonts w:asciiTheme="minorHAnsi" w:eastAsiaTheme="minorEastAsia" w:hAnsiTheme="minorHAnsi" w:cstheme="minorBidi"/>
          <w:noProof/>
          <w:lang w:eastAsia="ja-JP"/>
        </w:rPr>
        <w:tab/>
      </w:r>
      <w:r>
        <w:rPr>
          <w:noProof/>
        </w:rPr>
        <w:t>Revision history</w:t>
      </w:r>
      <w:r>
        <w:rPr>
          <w:noProof/>
        </w:rPr>
        <w:tab/>
      </w:r>
      <w:r>
        <w:rPr>
          <w:noProof/>
        </w:rPr>
        <w:fldChar w:fldCharType="begin"/>
      </w:r>
      <w:r>
        <w:rPr>
          <w:noProof/>
        </w:rPr>
        <w:instrText xml:space="preserve"> PAGEREF _Toc317232464 \h </w:instrText>
      </w:r>
      <w:r>
        <w:rPr>
          <w:noProof/>
        </w:rPr>
      </w:r>
      <w:r>
        <w:rPr>
          <w:noProof/>
        </w:rPr>
        <w:fldChar w:fldCharType="separate"/>
      </w:r>
      <w:r w:rsidR="001B093E">
        <w:rPr>
          <w:noProof/>
        </w:rPr>
        <w:t>45</w:t>
      </w:r>
      <w:r>
        <w:rPr>
          <w:noProof/>
        </w:rPr>
        <w:fldChar w:fldCharType="end"/>
      </w:r>
    </w:p>
    <w:p w14:paraId="10C3DCCA" w14:textId="4BA551CA" w:rsidR="005B3804" w:rsidRPr="00857AFB" w:rsidRDefault="000D169E" w:rsidP="005B3804">
      <w:r>
        <w:fldChar w:fldCharType="end"/>
      </w:r>
      <w:r w:rsidR="005B3804">
        <w:rPr>
          <w:rFonts w:asciiTheme="majorHAnsi" w:hAnsiTheme="majorHAnsi"/>
          <w:color w:val="4F81BD" w:themeColor="accent1"/>
          <w:sz w:val="28"/>
          <w:szCs w:val="28"/>
        </w:rPr>
        <w:br w:type="page"/>
      </w:r>
    </w:p>
    <w:p w14:paraId="19666DA3" w14:textId="77777777" w:rsidR="0016115B" w:rsidRPr="00EF65A5" w:rsidRDefault="0016115B" w:rsidP="00F60CB2">
      <w:pPr>
        <w:rPr>
          <w:rFonts w:asciiTheme="majorHAnsi" w:hAnsiTheme="majorHAnsi"/>
          <w:b/>
          <w:color w:val="4F81BD" w:themeColor="accent1"/>
          <w:sz w:val="28"/>
          <w:szCs w:val="28"/>
        </w:rPr>
      </w:pPr>
      <w:r w:rsidRPr="00EF65A5">
        <w:rPr>
          <w:rFonts w:asciiTheme="majorHAnsi" w:hAnsiTheme="majorHAnsi"/>
          <w:b/>
          <w:color w:val="4F81BD" w:themeColor="accent1"/>
          <w:sz w:val="28"/>
          <w:szCs w:val="28"/>
        </w:rPr>
        <w:lastRenderedPageBreak/>
        <w:t>Tables</w:t>
      </w:r>
    </w:p>
    <w:p w14:paraId="131FB09E" w14:textId="77777777" w:rsidR="007151D6" w:rsidRDefault="0016115B">
      <w:pPr>
        <w:pStyle w:val="TableofFigures"/>
        <w:tabs>
          <w:tab w:val="right" w:leader="dot" w:pos="8630"/>
        </w:tabs>
        <w:rPr>
          <w:rFonts w:asciiTheme="minorHAnsi" w:eastAsiaTheme="minorEastAsia" w:hAnsiTheme="minorHAnsi" w:cstheme="minorBidi"/>
          <w:noProof/>
        </w:rPr>
      </w:pPr>
      <w:r>
        <w:fldChar w:fldCharType="begin"/>
      </w:r>
      <w:r>
        <w:instrText xml:space="preserve"> TOC \c "Table" </w:instrText>
      </w:r>
      <w:r>
        <w:fldChar w:fldCharType="separate"/>
      </w:r>
      <w:r w:rsidR="007151D6">
        <w:rPr>
          <w:noProof/>
        </w:rPr>
        <w:t>Table 1: Conformance Classes</w:t>
      </w:r>
      <w:r w:rsidR="007151D6">
        <w:rPr>
          <w:noProof/>
        </w:rPr>
        <w:tab/>
      </w:r>
      <w:r w:rsidR="007151D6">
        <w:rPr>
          <w:noProof/>
        </w:rPr>
        <w:fldChar w:fldCharType="begin"/>
      </w:r>
      <w:r w:rsidR="007151D6">
        <w:rPr>
          <w:noProof/>
        </w:rPr>
        <w:instrText xml:space="preserve"> PAGEREF _Toc447203266 \h </w:instrText>
      </w:r>
      <w:r w:rsidR="007151D6">
        <w:rPr>
          <w:noProof/>
        </w:rPr>
      </w:r>
      <w:r w:rsidR="007151D6">
        <w:rPr>
          <w:noProof/>
        </w:rPr>
        <w:fldChar w:fldCharType="separate"/>
      </w:r>
      <w:r w:rsidR="001B093E">
        <w:rPr>
          <w:noProof/>
        </w:rPr>
        <w:t>7</w:t>
      </w:r>
      <w:r w:rsidR="007151D6">
        <w:rPr>
          <w:noProof/>
        </w:rPr>
        <w:fldChar w:fldCharType="end"/>
      </w:r>
    </w:p>
    <w:p w14:paraId="41C75F30"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2: XML Namespace Prefixes</w:t>
      </w:r>
      <w:r>
        <w:rPr>
          <w:noProof/>
        </w:rPr>
        <w:tab/>
      </w:r>
      <w:r>
        <w:rPr>
          <w:noProof/>
        </w:rPr>
        <w:fldChar w:fldCharType="begin"/>
      </w:r>
      <w:r>
        <w:rPr>
          <w:noProof/>
        </w:rPr>
        <w:instrText xml:space="preserve"> PAGEREF _Toc447203267 \h </w:instrText>
      </w:r>
      <w:r>
        <w:rPr>
          <w:noProof/>
        </w:rPr>
      </w:r>
      <w:r>
        <w:rPr>
          <w:noProof/>
        </w:rPr>
        <w:fldChar w:fldCharType="separate"/>
      </w:r>
      <w:r w:rsidR="001B093E">
        <w:rPr>
          <w:noProof/>
        </w:rPr>
        <w:t>13</w:t>
      </w:r>
      <w:r>
        <w:rPr>
          <w:noProof/>
        </w:rPr>
        <w:fldChar w:fldCharType="end"/>
      </w:r>
    </w:p>
    <w:p w14:paraId="189B7A59"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3: SOAP/OASIS WS-BaseNotification Terminology Mapping</w:t>
      </w:r>
      <w:r>
        <w:rPr>
          <w:noProof/>
        </w:rPr>
        <w:tab/>
      </w:r>
      <w:r>
        <w:rPr>
          <w:noProof/>
        </w:rPr>
        <w:fldChar w:fldCharType="begin"/>
      </w:r>
      <w:r>
        <w:rPr>
          <w:noProof/>
        </w:rPr>
        <w:instrText xml:space="preserve"> PAGEREF _Toc447203268 \h </w:instrText>
      </w:r>
      <w:r>
        <w:rPr>
          <w:noProof/>
        </w:rPr>
      </w:r>
      <w:r>
        <w:rPr>
          <w:noProof/>
        </w:rPr>
        <w:fldChar w:fldCharType="separate"/>
      </w:r>
      <w:r w:rsidR="001B093E">
        <w:rPr>
          <w:noProof/>
        </w:rPr>
        <w:t>14</w:t>
      </w:r>
      <w:r>
        <w:rPr>
          <w:noProof/>
        </w:rPr>
        <w:fldChar w:fldCharType="end"/>
      </w:r>
    </w:p>
    <w:p w14:paraId="1FB16DDE"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4: Realization of Publish/Subscribe Subscription in SOAP</w:t>
      </w:r>
      <w:r>
        <w:rPr>
          <w:noProof/>
        </w:rPr>
        <w:tab/>
      </w:r>
      <w:r>
        <w:rPr>
          <w:noProof/>
        </w:rPr>
        <w:fldChar w:fldCharType="begin"/>
      </w:r>
      <w:r>
        <w:rPr>
          <w:noProof/>
        </w:rPr>
        <w:instrText xml:space="preserve"> PAGEREF _Toc447203269 \h </w:instrText>
      </w:r>
      <w:r>
        <w:rPr>
          <w:noProof/>
        </w:rPr>
      </w:r>
      <w:r>
        <w:rPr>
          <w:noProof/>
        </w:rPr>
        <w:fldChar w:fldCharType="separate"/>
      </w:r>
      <w:r w:rsidR="001B093E">
        <w:rPr>
          <w:noProof/>
        </w:rPr>
        <w:t>18</w:t>
      </w:r>
      <w:r>
        <w:rPr>
          <w:noProof/>
        </w:rPr>
        <w:fldChar w:fldCharType="end"/>
      </w:r>
    </w:p>
    <w:p w14:paraId="74D0A6B3"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5: BasicPublisher Exception Mappings</w:t>
      </w:r>
      <w:r>
        <w:rPr>
          <w:noProof/>
        </w:rPr>
        <w:tab/>
      </w:r>
      <w:r>
        <w:rPr>
          <w:noProof/>
        </w:rPr>
        <w:fldChar w:fldCharType="begin"/>
      </w:r>
      <w:r>
        <w:rPr>
          <w:noProof/>
        </w:rPr>
        <w:instrText xml:space="preserve"> PAGEREF _Toc447203270 \h </w:instrText>
      </w:r>
      <w:r>
        <w:rPr>
          <w:noProof/>
        </w:rPr>
      </w:r>
      <w:r>
        <w:rPr>
          <w:noProof/>
        </w:rPr>
        <w:fldChar w:fldCharType="separate"/>
      </w:r>
      <w:r w:rsidR="001B093E">
        <w:rPr>
          <w:noProof/>
        </w:rPr>
        <w:t>21</w:t>
      </w:r>
      <w:r>
        <w:rPr>
          <w:noProof/>
        </w:rPr>
        <w:fldChar w:fldCharType="end"/>
      </w:r>
    </w:p>
    <w:p w14:paraId="0398250E"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6: Standalone Publisher Exception Mapping</w:t>
      </w:r>
      <w:r>
        <w:rPr>
          <w:noProof/>
        </w:rPr>
        <w:tab/>
      </w:r>
      <w:r>
        <w:rPr>
          <w:noProof/>
        </w:rPr>
        <w:fldChar w:fldCharType="begin"/>
      </w:r>
      <w:r>
        <w:rPr>
          <w:noProof/>
        </w:rPr>
        <w:instrText xml:space="preserve"> PAGEREF _Toc447203271 \h </w:instrText>
      </w:r>
      <w:r>
        <w:rPr>
          <w:noProof/>
        </w:rPr>
      </w:r>
      <w:r>
        <w:rPr>
          <w:noProof/>
        </w:rPr>
        <w:fldChar w:fldCharType="separate"/>
      </w:r>
      <w:r w:rsidR="001B093E">
        <w:rPr>
          <w:noProof/>
        </w:rPr>
        <w:t>24</w:t>
      </w:r>
      <w:r>
        <w:rPr>
          <w:noProof/>
        </w:rPr>
        <w:fldChar w:fldCharType="end"/>
      </w:r>
    </w:p>
    <w:p w14:paraId="7ED23FA8"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7: BrokeringPublisher Exception Mappings</w:t>
      </w:r>
      <w:r>
        <w:rPr>
          <w:noProof/>
        </w:rPr>
        <w:tab/>
      </w:r>
      <w:r>
        <w:rPr>
          <w:noProof/>
        </w:rPr>
        <w:fldChar w:fldCharType="begin"/>
      </w:r>
      <w:r>
        <w:rPr>
          <w:noProof/>
        </w:rPr>
        <w:instrText xml:space="preserve"> PAGEREF _Toc447203272 \h </w:instrText>
      </w:r>
      <w:r>
        <w:rPr>
          <w:noProof/>
        </w:rPr>
      </w:r>
      <w:r>
        <w:rPr>
          <w:noProof/>
        </w:rPr>
        <w:fldChar w:fldCharType="separate"/>
      </w:r>
      <w:r w:rsidR="001B093E">
        <w:rPr>
          <w:noProof/>
        </w:rPr>
        <w:t>28</w:t>
      </w:r>
      <w:r>
        <w:rPr>
          <w:noProof/>
        </w:rPr>
        <w:fldChar w:fldCharType="end"/>
      </w:r>
    </w:p>
    <w:p w14:paraId="62E10B5D" w14:textId="77777777" w:rsidR="007151D6" w:rsidRDefault="007151D6">
      <w:pPr>
        <w:pStyle w:val="TableofFigures"/>
        <w:tabs>
          <w:tab w:val="right" w:leader="dot" w:pos="8630"/>
        </w:tabs>
        <w:rPr>
          <w:rFonts w:asciiTheme="minorHAnsi" w:eastAsiaTheme="minorEastAsia" w:hAnsiTheme="minorHAnsi" w:cstheme="minorBidi"/>
          <w:noProof/>
        </w:rPr>
      </w:pPr>
      <w:r>
        <w:rPr>
          <w:noProof/>
        </w:rPr>
        <w:t>Table 8: Publication Manager Exception Mapping</w:t>
      </w:r>
      <w:r>
        <w:rPr>
          <w:noProof/>
        </w:rPr>
        <w:tab/>
      </w:r>
      <w:r>
        <w:rPr>
          <w:noProof/>
        </w:rPr>
        <w:fldChar w:fldCharType="begin"/>
      </w:r>
      <w:r>
        <w:rPr>
          <w:noProof/>
        </w:rPr>
        <w:instrText xml:space="preserve"> PAGEREF _Toc447203273 \h </w:instrText>
      </w:r>
      <w:r>
        <w:rPr>
          <w:noProof/>
        </w:rPr>
      </w:r>
      <w:r>
        <w:rPr>
          <w:noProof/>
        </w:rPr>
        <w:fldChar w:fldCharType="separate"/>
      </w:r>
      <w:r w:rsidR="001B093E">
        <w:rPr>
          <w:noProof/>
        </w:rPr>
        <w:t>29</w:t>
      </w:r>
      <w:r>
        <w:rPr>
          <w:noProof/>
        </w:rPr>
        <w:fldChar w:fldCharType="end"/>
      </w:r>
    </w:p>
    <w:p w14:paraId="25A493AE" w14:textId="4526370E" w:rsidR="00F60CB2" w:rsidRPr="0016115B" w:rsidRDefault="0016115B" w:rsidP="00F60CB2">
      <w:pPr>
        <w:rPr>
          <w:rFonts w:asciiTheme="majorHAnsi" w:hAnsiTheme="majorHAnsi"/>
          <w:sz w:val="28"/>
          <w:szCs w:val="28"/>
        </w:rPr>
      </w:pPr>
      <w:r>
        <w:fldChar w:fldCharType="end"/>
      </w:r>
      <w:r w:rsidRPr="0016115B">
        <w:rPr>
          <w:rFonts w:asciiTheme="majorHAnsi" w:hAnsiTheme="majorHAnsi"/>
          <w:sz w:val="28"/>
          <w:szCs w:val="28"/>
        </w:rPr>
        <w:t xml:space="preserve"> </w:t>
      </w:r>
      <w:r w:rsidR="00F60CB2" w:rsidRPr="0016115B">
        <w:rPr>
          <w:rFonts w:asciiTheme="majorHAnsi" w:hAnsiTheme="majorHAnsi"/>
          <w:sz w:val="28"/>
          <w:szCs w:val="28"/>
        </w:rPr>
        <w:br w:type="page"/>
      </w:r>
    </w:p>
    <w:p w14:paraId="35C2358E" w14:textId="77777777" w:rsidR="007F6680" w:rsidRDefault="007F6680" w:rsidP="0042474A">
      <w:pPr>
        <w:pStyle w:val="introelements"/>
        <w:numPr>
          <w:ilvl w:val="0"/>
          <w:numId w:val="17"/>
        </w:numPr>
      </w:pPr>
      <w:r>
        <w:lastRenderedPageBreak/>
        <w:t>Abstract</w:t>
      </w:r>
    </w:p>
    <w:p w14:paraId="35524EA0" w14:textId="776CF6D0" w:rsidR="00FD514E" w:rsidRDefault="002D72F6" w:rsidP="00FD514E">
      <w:r>
        <w:t xml:space="preserve">Publish/Subscribe 1.0 is an interface </w:t>
      </w:r>
      <w:r w:rsidR="00756A77">
        <w:t>specification</w:t>
      </w:r>
      <w:r>
        <w:t xml:space="preserve"> that supports the core components and concepts of the Publish/Subscribe message exchange pattern with OGC Web Services.  T</w:t>
      </w:r>
      <w:r w:rsidR="00756A77">
        <w:t>he Publish/Subscribe pattern com</w:t>
      </w:r>
      <w:r>
        <w:t>plements the Request/Reply pattern historically specifie</w:t>
      </w:r>
      <w:r w:rsidR="00756A77">
        <w:t xml:space="preserve">d by many OGC Web Services. This specification </w:t>
      </w:r>
      <w:r>
        <w:t>may be used either in concert with, or independently of, existing OGC Web Services to publish data of inte</w:t>
      </w:r>
      <w:r w:rsidR="00B47979">
        <w:t>rest</w:t>
      </w:r>
      <w:r>
        <w:t xml:space="preserve"> to subscribers.</w:t>
      </w:r>
    </w:p>
    <w:p w14:paraId="5C7404BE" w14:textId="77777777" w:rsidR="00CD1905" w:rsidRDefault="00CD1905" w:rsidP="00FD514E">
      <w:pPr>
        <w:rPr>
          <w:rFonts w:ascii="Times" w:hAnsi="Times"/>
          <w:sz w:val="20"/>
          <w:szCs w:val="20"/>
        </w:rPr>
      </w:pPr>
      <w:r>
        <w:t>Publish/Subscribe 1.0 primarily addresses subscription management capabilities such as creating a subscription, renewing a subscription, and unsubscribing.  However, this standard also allows Publish/Subscribe services to advertise and describe the supported message delivery protocols such as SOAP messaging, ATOM, and AMQP.  Message delivery protocols should be considered to be independent of the Publish/Subscribe 1.0 standard.  Therefore OGC Publish/Subscribe only includes metadata relating to message delivery protocols in sufficient detail to allow for different implementations of Publish/Subscribe 1.0 to interoperate. </w:t>
      </w:r>
      <w:r>
        <w:rPr>
          <w:rFonts w:ascii="Times" w:hAnsi="Times"/>
          <w:sz w:val="20"/>
          <w:szCs w:val="20"/>
        </w:rPr>
        <w:t xml:space="preserve"> </w:t>
      </w:r>
    </w:p>
    <w:p w14:paraId="690F2EEC" w14:textId="69E6E3EF" w:rsidR="00FA442D" w:rsidRDefault="00FA442D" w:rsidP="00FD514E">
      <w:pPr>
        <w:rPr>
          <w:b/>
        </w:rPr>
      </w:pPr>
      <w:r w:rsidRPr="00FA442D">
        <w:t xml:space="preserve">This </w:t>
      </w:r>
      <w:r w:rsidR="00756A77">
        <w:t>specification</w:t>
      </w:r>
      <w:r w:rsidRPr="00FA442D">
        <w:t xml:space="preserve"> </w:t>
      </w:r>
      <w:r w:rsidR="00756A77">
        <w:t>defines</w:t>
      </w:r>
      <w:r w:rsidRPr="00FA442D">
        <w:t xml:space="preserve"> an extension to the OGC </w:t>
      </w:r>
      <w:r>
        <w:t>Publish/Subscribe</w:t>
      </w:r>
      <w:r w:rsidRPr="00FA442D">
        <w:t xml:space="preserve"> (</w:t>
      </w:r>
      <w:r>
        <w:t>PubSub</w:t>
      </w:r>
      <w:r w:rsidRPr="00FA442D">
        <w:t xml:space="preserve">) </w:t>
      </w:r>
      <w:r>
        <w:t>1</w:t>
      </w:r>
      <w:r w:rsidRPr="00FA442D">
        <w:t xml:space="preserve">.0 </w:t>
      </w:r>
      <w:r w:rsidR="008E2A28">
        <w:t>C</w:t>
      </w:r>
      <w:r w:rsidRPr="00FA442D">
        <w:t xml:space="preserve">ore to allow for </w:t>
      </w:r>
      <w:r>
        <w:t>Publish/Subscribe</w:t>
      </w:r>
      <w:r w:rsidRPr="00FA442D">
        <w:t xml:space="preserve"> communication</w:t>
      </w:r>
      <w:r w:rsidR="008E2A28">
        <w:t>s</w:t>
      </w:r>
      <w:r w:rsidRPr="00FA442D">
        <w:t xml:space="preserve"> using</w:t>
      </w:r>
      <w:r w:rsidR="00FD514E">
        <w:rPr>
          <w:b/>
        </w:rPr>
        <w:t xml:space="preserve"> </w:t>
      </w:r>
      <w:r w:rsidR="00FD514E" w:rsidRPr="00FD514E">
        <w:t>the</w:t>
      </w:r>
      <w:r w:rsidRPr="00FA442D">
        <w:t xml:space="preserve"> </w:t>
      </w:r>
      <w:r w:rsidR="00CA0D18">
        <w:t>SOAP</w:t>
      </w:r>
      <w:r>
        <w:t xml:space="preserve"> protocol</w:t>
      </w:r>
      <w:r w:rsidRPr="00FA442D">
        <w:t>.</w:t>
      </w:r>
    </w:p>
    <w:p w14:paraId="5906857A" w14:textId="0687F9CA" w:rsidR="009A7B37" w:rsidRDefault="009A7B37" w:rsidP="0042474A">
      <w:pPr>
        <w:pStyle w:val="introelements"/>
        <w:numPr>
          <w:ilvl w:val="0"/>
          <w:numId w:val="17"/>
        </w:numPr>
      </w:pPr>
      <w:r>
        <w:t>Keywords</w:t>
      </w:r>
    </w:p>
    <w:p w14:paraId="6A3B80DE" w14:textId="77777777" w:rsidR="007F6680" w:rsidRDefault="007F6680" w:rsidP="007F6680">
      <w:r>
        <w:t>The following are keywords to be used by search engines and document catalogues</w:t>
      </w:r>
      <w:r w:rsidR="00F60CB2">
        <w:t>.</w:t>
      </w:r>
    </w:p>
    <w:p w14:paraId="07CBC5E7" w14:textId="77B73483" w:rsidR="007F6680" w:rsidRDefault="00C56282" w:rsidP="007F6680">
      <w:r>
        <w:t>O</w:t>
      </w:r>
      <w:r w:rsidR="007F6680">
        <w:t>gcdoc</w:t>
      </w:r>
      <w:r w:rsidR="002B798F">
        <w:t xml:space="preserve"> </w:t>
      </w:r>
      <w:r w:rsidR="002B798F" w:rsidRPr="002B798F">
        <w:t>pubsub</w:t>
      </w:r>
      <w:r w:rsidR="007F6680" w:rsidRPr="002B798F">
        <w:t xml:space="preserve"> </w:t>
      </w:r>
      <w:r w:rsidR="002B798F" w:rsidRPr="002B798F">
        <w:t xml:space="preserve">core </w:t>
      </w:r>
      <w:r w:rsidR="002B798F">
        <w:t>standard</w:t>
      </w:r>
      <w:r w:rsidR="000A19EB">
        <w:t xml:space="preserve"> </w:t>
      </w:r>
      <w:r w:rsidR="00CA0D18">
        <w:t>soap</w:t>
      </w:r>
      <w:r w:rsidR="000A19EB">
        <w:t xml:space="preserve"> </w:t>
      </w:r>
      <w:r w:rsidR="00CA0D18">
        <w:t>soap</w:t>
      </w:r>
      <w:r w:rsidR="000A19EB">
        <w:t xml:space="preserve"> protocol binding</w:t>
      </w:r>
    </w:p>
    <w:p w14:paraId="2F73EF0F" w14:textId="77777777" w:rsidR="009A7B37" w:rsidRDefault="009A7B37" w:rsidP="0042474A">
      <w:pPr>
        <w:pStyle w:val="introelements"/>
        <w:numPr>
          <w:ilvl w:val="0"/>
          <w:numId w:val="17"/>
        </w:numPr>
      </w:pPr>
      <w:r>
        <w:t>Preface</w:t>
      </w:r>
      <w:bookmarkEnd w:id="1"/>
    </w:p>
    <w:p w14:paraId="0DA6D883" w14:textId="7AEB7383" w:rsidR="00284491" w:rsidRDefault="00284491">
      <w:r w:rsidRPr="00284491">
        <w:t xml:space="preserve">The </w:t>
      </w:r>
      <w:r w:rsidR="00C03E9C">
        <w:t>OGC</w:t>
      </w:r>
      <w:r w:rsidRPr="00284491">
        <w:t>® Abstract Specification does not require any changes to accommodate the technical contents of this document.</w:t>
      </w:r>
    </w:p>
    <w:p w14:paraId="54CCC6B2" w14:textId="77777777" w:rsidR="00284491" w:rsidRDefault="00284491">
      <w:r w:rsidRPr="00CF14A2">
        <w:t>No future work currently anticipated.</w:t>
      </w:r>
    </w:p>
    <w:p w14:paraId="4EEF81D7" w14:textId="7777777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5554F384" w14:textId="77777777"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370EE3B3" w14:textId="77777777" w:rsidR="009A7B37" w:rsidRDefault="009A7B37" w:rsidP="0042474A">
      <w:pPr>
        <w:pStyle w:val="introelements"/>
        <w:numPr>
          <w:ilvl w:val="0"/>
          <w:numId w:val="17"/>
        </w:numPr>
      </w:pPr>
      <w:bookmarkStart w:id="3" w:name="_Toc165888229"/>
      <w:r>
        <w:t>Submitting organizations</w:t>
      </w:r>
      <w:bookmarkEnd w:id="3"/>
    </w:p>
    <w:p w14:paraId="51420E36" w14:textId="77777777" w:rsidR="009A7B37" w:rsidRDefault="009A7B37">
      <w:pPr>
        <w:rPr>
          <w:color w:val="FF0000"/>
        </w:rPr>
      </w:pPr>
      <w:r>
        <w:t xml:space="preserve">The following organizations submitted this Document to the Open Geospatial Consortium Inc. </w:t>
      </w:r>
    </w:p>
    <w:p w14:paraId="6E2812B1" w14:textId="776465FC" w:rsidR="009A7B37" w:rsidRDefault="006C6B2F" w:rsidP="008C4D5A">
      <w:pPr>
        <w:pStyle w:val="ListParagraph"/>
        <w:numPr>
          <w:ilvl w:val="0"/>
          <w:numId w:val="2"/>
        </w:numPr>
      </w:pPr>
      <w:r>
        <w:t>National Center for Atmospheric Research (NCAR)</w:t>
      </w:r>
    </w:p>
    <w:p w14:paraId="0A9D0413" w14:textId="77777777" w:rsidR="00CA0D18" w:rsidRDefault="00CA0D18" w:rsidP="00CA0D18">
      <w:pPr>
        <w:pStyle w:val="ListParagraph"/>
        <w:numPr>
          <w:ilvl w:val="0"/>
          <w:numId w:val="2"/>
        </w:numPr>
      </w:pPr>
      <w:bookmarkStart w:id="4" w:name="_Toc165888230"/>
      <w:r>
        <w:lastRenderedPageBreak/>
        <w:t>National Research Council of Italy (CNR)</w:t>
      </w:r>
    </w:p>
    <w:p w14:paraId="7055FC49" w14:textId="77777777" w:rsidR="009A7B37" w:rsidRDefault="009A7B37" w:rsidP="0042474A">
      <w:pPr>
        <w:pStyle w:val="introelements"/>
        <w:numPr>
          <w:ilvl w:val="0"/>
          <w:numId w:val="17"/>
        </w:numPr>
      </w:pPr>
      <w:r>
        <w:t>Submi</w:t>
      </w:r>
      <w:bookmarkEnd w:id="4"/>
      <w:r>
        <w:t>tters</w:t>
      </w:r>
    </w:p>
    <w:p w14:paraId="2DBC69D7" w14:textId="77777777" w:rsidR="009A7B37" w:rsidRDefault="009A7B37">
      <w:r>
        <w:t>All questions regarding this submission should be directed to the editor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483"/>
      </w:tblGrid>
      <w:tr w:rsidR="009A7B37" w14:paraId="15FCDFF4" w14:textId="77777777" w:rsidTr="0036795F">
        <w:trPr>
          <w:jc w:val="center"/>
        </w:trPr>
        <w:tc>
          <w:tcPr>
            <w:tcW w:w="2516" w:type="dxa"/>
          </w:tcPr>
          <w:p w14:paraId="04A0B28E" w14:textId="77777777" w:rsidR="009A7B37" w:rsidRDefault="009A7B37">
            <w:pPr>
              <w:pStyle w:val="OGCtableheader"/>
            </w:pPr>
            <w:r>
              <w:t>Name</w:t>
            </w:r>
          </w:p>
        </w:tc>
        <w:tc>
          <w:tcPr>
            <w:tcW w:w="1483" w:type="dxa"/>
          </w:tcPr>
          <w:p w14:paraId="23EEAA02" w14:textId="77777777" w:rsidR="009A7B37" w:rsidRDefault="009A7B37">
            <w:pPr>
              <w:pStyle w:val="OGCtableheader"/>
            </w:pPr>
            <w:r>
              <w:t>Company</w:t>
            </w:r>
          </w:p>
        </w:tc>
      </w:tr>
      <w:tr w:rsidR="009A7B37" w14:paraId="5A0A071D" w14:textId="77777777" w:rsidTr="0036795F">
        <w:trPr>
          <w:jc w:val="center"/>
        </w:trPr>
        <w:tc>
          <w:tcPr>
            <w:tcW w:w="2516" w:type="dxa"/>
          </w:tcPr>
          <w:p w14:paraId="21284339" w14:textId="77777777" w:rsidR="009A7B37" w:rsidRPr="0036795F" w:rsidRDefault="0036795F">
            <w:pPr>
              <w:pStyle w:val="OGCtabletext"/>
              <w:rPr>
                <w:color w:val="auto"/>
              </w:rPr>
            </w:pPr>
            <w:r w:rsidRPr="0036795F">
              <w:rPr>
                <w:color w:val="auto"/>
              </w:rPr>
              <w:t>Aaron Braeckel</w:t>
            </w:r>
          </w:p>
        </w:tc>
        <w:tc>
          <w:tcPr>
            <w:tcW w:w="1483" w:type="dxa"/>
          </w:tcPr>
          <w:p w14:paraId="20A7A24C" w14:textId="61A96756" w:rsidR="009A7B37" w:rsidRPr="0036795F" w:rsidRDefault="0036795F">
            <w:pPr>
              <w:pStyle w:val="OGCtabletext"/>
              <w:rPr>
                <w:color w:val="auto"/>
              </w:rPr>
            </w:pPr>
            <w:r w:rsidRPr="0036795F">
              <w:rPr>
                <w:color w:val="auto"/>
              </w:rPr>
              <w:t>NCAR</w:t>
            </w:r>
          </w:p>
        </w:tc>
      </w:tr>
      <w:tr w:rsidR="007927D6" w14:paraId="4CFCF030" w14:textId="77777777" w:rsidTr="0036795F">
        <w:trPr>
          <w:jc w:val="center"/>
        </w:trPr>
        <w:tc>
          <w:tcPr>
            <w:tcW w:w="2516" w:type="dxa"/>
          </w:tcPr>
          <w:p w14:paraId="1327559B" w14:textId="3D83BB81" w:rsidR="007927D6" w:rsidRPr="0036795F" w:rsidRDefault="00CA0D18">
            <w:pPr>
              <w:pStyle w:val="OGCtabletext"/>
              <w:rPr>
                <w:color w:val="auto"/>
              </w:rPr>
            </w:pPr>
            <w:r>
              <w:rPr>
                <w:color w:val="auto"/>
              </w:rPr>
              <w:t>Lorenzo Bigagli</w:t>
            </w:r>
          </w:p>
        </w:tc>
        <w:tc>
          <w:tcPr>
            <w:tcW w:w="1483" w:type="dxa"/>
          </w:tcPr>
          <w:p w14:paraId="670BDBD2" w14:textId="4D2AEE93" w:rsidR="007927D6" w:rsidRPr="0036795F" w:rsidRDefault="00CA0D18">
            <w:pPr>
              <w:pStyle w:val="OGCtabletext"/>
              <w:rPr>
                <w:color w:val="auto"/>
              </w:rPr>
            </w:pPr>
            <w:r w:rsidRPr="0036795F">
              <w:rPr>
                <w:color w:val="auto"/>
              </w:rPr>
              <w:t>CNR</w:t>
            </w:r>
          </w:p>
        </w:tc>
      </w:tr>
    </w:tbl>
    <w:p w14:paraId="3A457ACF" w14:textId="77777777" w:rsidR="009A7B37" w:rsidRDefault="009A7B37">
      <w:pPr>
        <w:pStyle w:val="Heading1"/>
      </w:pPr>
      <w:bookmarkStart w:id="5" w:name="_Ref347129934"/>
      <w:bookmarkStart w:id="6" w:name="_Ref347129939"/>
      <w:bookmarkStart w:id="7" w:name="_Toc317232420"/>
      <w:r>
        <w:t>Scope</w:t>
      </w:r>
      <w:bookmarkEnd w:id="5"/>
      <w:bookmarkEnd w:id="6"/>
      <w:bookmarkEnd w:id="7"/>
    </w:p>
    <w:p w14:paraId="168524C1" w14:textId="6FB05C83" w:rsidR="00284491" w:rsidRDefault="00284491" w:rsidP="00284491">
      <w:r>
        <w:t xml:space="preserve">This </w:t>
      </w:r>
      <w:r w:rsidR="00C03E9C">
        <w:t>OGC</w:t>
      </w:r>
      <w:r>
        <w:t xml:space="preserve"> standard defines core concepts and mechanisms for enabling the Publish/Subscribe messaging pattern with OGC Web Services</w:t>
      </w:r>
      <w:r w:rsidR="00134E77">
        <w:t xml:space="preserve"> using</w:t>
      </w:r>
      <w:r w:rsidR="00FD514E">
        <w:t xml:space="preserve"> the</w:t>
      </w:r>
      <w:r w:rsidR="00134E77">
        <w:t xml:space="preserve"> </w:t>
      </w:r>
      <w:r w:rsidR="00CA0D18">
        <w:t>SOAP</w:t>
      </w:r>
      <w:r w:rsidR="00134E77">
        <w:t xml:space="preserve"> protocol</w:t>
      </w:r>
      <w:r>
        <w:t xml:space="preserve">.  </w:t>
      </w:r>
      <w:r w:rsidR="002D72F6">
        <w:t xml:space="preserve">This standard utilizes core concepts and mechanisms from the </w:t>
      </w:r>
      <w:r w:rsidR="002D72F6" w:rsidRPr="002D72F6">
        <w:t>OGC® Publish/Sub</w:t>
      </w:r>
      <w:r w:rsidR="002D72F6">
        <w:t xml:space="preserve">scribe Interface Standard 1.0 </w:t>
      </w:r>
      <w:r w:rsidR="002D72F6" w:rsidRPr="002D72F6">
        <w:t>Core</w:t>
      </w:r>
      <w:r w:rsidR="002D72F6">
        <w:t>.</w:t>
      </w:r>
    </w:p>
    <w:p w14:paraId="7CF699A7" w14:textId="36F83FAD" w:rsidR="00F64022" w:rsidRDefault="00F64022" w:rsidP="00F64022">
      <w:r>
        <w:t>NOTE         This standard does not ad</w:t>
      </w:r>
      <w:r w:rsidR="00261434">
        <w:t>dress access control</w:t>
      </w:r>
      <w:r w:rsidR="00BA4B51">
        <w:t>.</w:t>
      </w:r>
    </w:p>
    <w:p w14:paraId="1B719F8B" w14:textId="77777777" w:rsidR="009A7B37" w:rsidRDefault="009A7B37">
      <w:pPr>
        <w:pStyle w:val="Heading1"/>
      </w:pPr>
      <w:bookmarkStart w:id="8" w:name="_Toc317232421"/>
      <w:r>
        <w:t>Conformance</w:t>
      </w:r>
      <w:bookmarkEnd w:id="8"/>
    </w:p>
    <w:p w14:paraId="71026558" w14:textId="38642336" w:rsidR="009A7B37" w:rsidRPr="00261434" w:rsidRDefault="00211657">
      <w:pPr>
        <w:rPr>
          <w:lang w:val="en-AU"/>
        </w:rPr>
      </w:pPr>
      <w:r>
        <w:rPr>
          <w:lang w:val="en-AU"/>
        </w:rPr>
        <w:t>This</w:t>
      </w:r>
      <w:r w:rsidR="00101E84">
        <w:rPr>
          <w:lang w:val="en-AU"/>
        </w:rPr>
        <w:t xml:space="preserve"> OGC interface</w:t>
      </w:r>
      <w:r>
        <w:rPr>
          <w:lang w:val="en-AU"/>
        </w:rPr>
        <w:t xml:space="preserve"> s</w:t>
      </w:r>
      <w:r w:rsidR="009A7B37">
        <w:rPr>
          <w:lang w:val="en-AU"/>
        </w:rPr>
        <w:t>tandard define</w:t>
      </w:r>
      <w:r w:rsidR="009A7B37" w:rsidRPr="00261434">
        <w:rPr>
          <w:lang w:val="en-AU"/>
        </w:rPr>
        <w:t xml:space="preserve">s </w:t>
      </w:r>
      <w:r w:rsidR="00261434" w:rsidRPr="00261434">
        <w:rPr>
          <w:lang w:val="en-AU"/>
        </w:rPr>
        <w:t xml:space="preserve">conformance classes for Publish/Subscribe </w:t>
      </w:r>
      <w:r w:rsidR="00101E84" w:rsidRPr="00261434">
        <w:rPr>
          <w:lang w:val="en-AU"/>
        </w:rPr>
        <w:t>behaviour</w:t>
      </w:r>
      <w:r w:rsidR="000A19EB">
        <w:rPr>
          <w:lang w:val="en-AU"/>
        </w:rPr>
        <w:t xml:space="preserve"> with a </w:t>
      </w:r>
      <w:r w:rsidR="00CA0D18">
        <w:rPr>
          <w:lang w:val="en-AU"/>
        </w:rPr>
        <w:t>SOAP</w:t>
      </w:r>
      <w:r w:rsidR="000A19EB">
        <w:rPr>
          <w:lang w:val="en-AU"/>
        </w:rPr>
        <w:t xml:space="preserve"> protocol binding</w:t>
      </w:r>
      <w:r w:rsidR="00101E84">
        <w:rPr>
          <w:lang w:val="en-AU"/>
        </w:rPr>
        <w:t xml:space="preserve">, as shown in </w:t>
      </w:r>
      <w:r w:rsidR="00101E84">
        <w:rPr>
          <w:lang w:val="en-AU"/>
        </w:rPr>
        <w:fldChar w:fldCharType="begin"/>
      </w:r>
      <w:r w:rsidR="00101E84">
        <w:rPr>
          <w:lang w:val="en-AU"/>
        </w:rPr>
        <w:instrText xml:space="preserve"> REF _Ref346707299 \h </w:instrText>
      </w:r>
      <w:r w:rsidR="00101E84">
        <w:rPr>
          <w:lang w:val="en-AU"/>
        </w:rPr>
      </w:r>
      <w:r w:rsidR="00101E84">
        <w:rPr>
          <w:lang w:val="en-AU"/>
        </w:rPr>
        <w:fldChar w:fldCharType="separate"/>
      </w:r>
      <w:r w:rsidR="001B093E">
        <w:t xml:space="preserve">Table </w:t>
      </w:r>
      <w:r w:rsidR="001B093E">
        <w:rPr>
          <w:noProof/>
        </w:rPr>
        <w:t>1</w:t>
      </w:r>
      <w:r w:rsidR="00101E84">
        <w:rPr>
          <w:lang w:val="en-AU"/>
        </w:rPr>
        <w:fldChar w:fldCharType="end"/>
      </w:r>
      <w:r w:rsidR="009A7B37" w:rsidRPr="00261434">
        <w:rPr>
          <w:lang w:val="en-AU"/>
        </w:rPr>
        <w:t xml:space="preserve">. Requirements for </w:t>
      </w:r>
      <w:r w:rsidR="00261434" w:rsidRPr="00261434">
        <w:rPr>
          <w:lang w:val="en-AU"/>
        </w:rPr>
        <w:t>the following</w:t>
      </w:r>
      <w:r w:rsidR="009A7B37" w:rsidRPr="00261434">
        <w:rPr>
          <w:lang w:val="en-AU"/>
        </w:rPr>
        <w:t xml:space="preserve"> standardization target types are considered</w:t>
      </w:r>
      <w:r w:rsidR="000D18E6">
        <w:rPr>
          <w:lang w:val="en-AU"/>
        </w:rPr>
        <w:t xml:space="preserve"> (described further in Clause </w:t>
      </w:r>
      <w:r w:rsidR="000D18E6">
        <w:rPr>
          <w:lang w:val="en-AU"/>
        </w:rPr>
        <w:fldChar w:fldCharType="begin"/>
      </w:r>
      <w:r w:rsidR="000D18E6">
        <w:rPr>
          <w:lang w:val="en-AU"/>
        </w:rPr>
        <w:instrText xml:space="preserve"> REF _Ref347130003 \r \h </w:instrText>
      </w:r>
      <w:r w:rsidR="000D18E6">
        <w:rPr>
          <w:lang w:val="en-AU"/>
        </w:rPr>
      </w:r>
      <w:r w:rsidR="000D18E6">
        <w:rPr>
          <w:lang w:val="en-AU"/>
        </w:rPr>
        <w:fldChar w:fldCharType="separate"/>
      </w:r>
      <w:r w:rsidR="001B093E">
        <w:rPr>
          <w:lang w:val="en-AU"/>
        </w:rPr>
        <w:t>4</w:t>
      </w:r>
      <w:r w:rsidR="000D18E6">
        <w:rPr>
          <w:lang w:val="en-AU"/>
        </w:rPr>
        <w:fldChar w:fldCharType="end"/>
      </w:r>
      <w:r w:rsidR="000D18E6">
        <w:rPr>
          <w:lang w:val="en-AU"/>
        </w:rPr>
        <w:t>)</w:t>
      </w:r>
      <w:r w:rsidR="009A7B37" w:rsidRPr="00261434">
        <w:rPr>
          <w:lang w:val="en-AU"/>
        </w:rPr>
        <w:t>:</w:t>
      </w:r>
    </w:p>
    <w:p w14:paraId="03F6D69C" w14:textId="00AFF211" w:rsidR="009A7B37" w:rsidRPr="00261434" w:rsidRDefault="00261434">
      <w:pPr>
        <w:pStyle w:val="List2OGCbullets"/>
      </w:pPr>
      <w:r w:rsidRPr="000D18E6">
        <w:rPr>
          <w:b/>
        </w:rPr>
        <w:t>Publisher</w:t>
      </w:r>
      <w:r w:rsidR="00101E84">
        <w:t xml:space="preserve"> – an entity that can be used to manage subscriptions</w:t>
      </w:r>
      <w:r w:rsidR="00C276F4">
        <w:t>.</w:t>
      </w:r>
    </w:p>
    <w:p w14:paraId="217E7522" w14:textId="71DBFDD9" w:rsidR="00A41633" w:rsidRDefault="00ED1C19" w:rsidP="00261434">
      <w:pPr>
        <w:rPr>
          <w:color w:val="000000"/>
        </w:rPr>
      </w:pPr>
      <w:r>
        <w:rPr>
          <w:rFonts w:ascii="TimesNewRomanPSMT" w:hAnsi="TimesNewRomanPSMT" w:cs="TimesNewRomanPSMT"/>
          <w:color w:val="000000"/>
          <w:sz w:val="23"/>
          <w:szCs w:val="23"/>
        </w:rPr>
        <w:t xml:space="preserve">This document establishes several requirements classes shown below in </w:t>
      </w:r>
      <w:r>
        <w:rPr>
          <w:rFonts w:ascii="TimesNewRomanPSMT" w:hAnsi="TimesNewRomanPSMT" w:cs="TimesNewRomanPSMT"/>
          <w:color w:val="000000"/>
          <w:sz w:val="23"/>
          <w:szCs w:val="23"/>
        </w:rPr>
        <w:fldChar w:fldCharType="begin"/>
      </w:r>
      <w:r>
        <w:rPr>
          <w:rFonts w:ascii="TimesNewRomanPSMT" w:hAnsi="TimesNewRomanPSMT" w:cs="TimesNewRomanPSMT"/>
          <w:color w:val="000000"/>
          <w:sz w:val="23"/>
          <w:szCs w:val="23"/>
        </w:rPr>
        <w:instrText xml:space="preserve"> REF _Ref346707299 \h </w:instrText>
      </w:r>
      <w:r>
        <w:rPr>
          <w:rFonts w:ascii="TimesNewRomanPSMT" w:hAnsi="TimesNewRomanPSMT" w:cs="TimesNewRomanPSMT"/>
          <w:color w:val="000000"/>
          <w:sz w:val="23"/>
          <w:szCs w:val="23"/>
        </w:rPr>
      </w:r>
      <w:r>
        <w:rPr>
          <w:rFonts w:ascii="TimesNewRomanPSMT" w:hAnsi="TimesNewRomanPSMT" w:cs="TimesNewRomanPSMT"/>
          <w:color w:val="000000"/>
          <w:sz w:val="23"/>
          <w:szCs w:val="23"/>
        </w:rPr>
        <w:fldChar w:fldCharType="separate"/>
      </w:r>
      <w:r w:rsidR="001B093E">
        <w:t xml:space="preserve">Table </w:t>
      </w:r>
      <w:r w:rsidR="001B093E">
        <w:rPr>
          <w:noProof/>
        </w:rPr>
        <w:t>1</w:t>
      </w:r>
      <w:r>
        <w:rPr>
          <w:rFonts w:ascii="TimesNewRomanPSMT" w:hAnsi="TimesNewRomanPSMT" w:cs="TimesNewRomanPSMT"/>
          <w:color w:val="000000"/>
          <w:sz w:val="23"/>
          <w:szCs w:val="23"/>
        </w:rPr>
        <w:fldChar w:fldCharType="end"/>
      </w:r>
      <w:r>
        <w:rPr>
          <w:rFonts w:ascii="TimesNewRomanPSMT" w:hAnsi="TimesNewRomanPSMT" w:cs="TimesNewRomanPSMT"/>
          <w:color w:val="000000"/>
          <w:sz w:val="23"/>
          <w:szCs w:val="23"/>
        </w:rPr>
        <w:t xml:space="preserve">. Requirements and conformance test URIs defined in this document are relative to </w:t>
      </w:r>
      <w:hyperlink r:id="rId12" w:history="1">
        <w:r w:rsidR="00B153B3">
          <w:rPr>
            <w:rStyle w:val="Hyperlink"/>
            <w:rFonts w:ascii="TimesNewRomanPSMT" w:hAnsi="TimesNewRomanPSMT" w:cs="TimesNewRomanPSMT"/>
            <w:sz w:val="23"/>
            <w:szCs w:val="23"/>
          </w:rPr>
          <w:t>http://www.opengis.net/spec/pubs</w:t>
        </w:r>
        <w:r w:rsidRPr="00002963">
          <w:rPr>
            <w:rStyle w:val="Hyperlink"/>
            <w:rFonts w:ascii="TimesNewRomanPSMT" w:hAnsi="TimesNewRomanPSMT" w:cs="TimesNewRomanPSMT"/>
            <w:sz w:val="23"/>
            <w:szCs w:val="23"/>
          </w:rPr>
          <w:t>ub/1.0/</w:t>
        </w:r>
      </w:hyperlink>
      <w:r w:rsidR="00B153B3">
        <w:rPr>
          <w:color w:val="000000"/>
        </w:rPr>
        <w:t>.</w:t>
      </w:r>
    </w:p>
    <w:p w14:paraId="6CFCD8FF" w14:textId="0B6058E5" w:rsidR="00261434" w:rsidRDefault="00261434" w:rsidP="00261434">
      <w:pPr>
        <w:rPr>
          <w:color w:val="000000"/>
        </w:rPr>
      </w:pPr>
      <w:r w:rsidRPr="00261434">
        <w:rPr>
          <w:color w:val="000000"/>
        </w:rPr>
        <w:t>According to the target type hierarchy, this specification defines the following conformance levels:</w:t>
      </w:r>
    </w:p>
    <w:p w14:paraId="781D75A6" w14:textId="2EE78355" w:rsidR="00261434" w:rsidRDefault="00261434" w:rsidP="00261434">
      <w:pPr>
        <w:pStyle w:val="OGCtableheader"/>
      </w:pPr>
      <w:bookmarkStart w:id="9" w:name="_Ref346707299"/>
      <w:bookmarkStart w:id="10" w:name="_Toc447203266"/>
      <w:r>
        <w:t xml:space="preserve">Table </w:t>
      </w:r>
      <w:r>
        <w:fldChar w:fldCharType="begin"/>
      </w:r>
      <w:r>
        <w:instrText xml:space="preserve"> SEQ Table \* ARABIC </w:instrText>
      </w:r>
      <w:r>
        <w:fldChar w:fldCharType="separate"/>
      </w:r>
      <w:r w:rsidR="001B093E">
        <w:rPr>
          <w:noProof/>
        </w:rPr>
        <w:t>1</w:t>
      </w:r>
      <w:r>
        <w:fldChar w:fldCharType="end"/>
      </w:r>
      <w:bookmarkEnd w:id="9"/>
      <w:r>
        <w:t xml:space="preserve">: </w:t>
      </w:r>
      <w:r w:rsidR="00D20047">
        <w:t>Conformance</w:t>
      </w:r>
      <w:r>
        <w:t xml:space="preserve"> Classes</w:t>
      </w:r>
      <w:bookmarkEnd w:id="10"/>
    </w:p>
    <w:tbl>
      <w:tblPr>
        <w:tblW w:w="0" w:type="auto"/>
        <w:tblInd w:w="105" w:type="dxa"/>
        <w:tblLayout w:type="fixed"/>
        <w:tblCellMar>
          <w:top w:w="15" w:type="dxa"/>
          <w:left w:w="15" w:type="dxa"/>
          <w:bottom w:w="15" w:type="dxa"/>
          <w:right w:w="15" w:type="dxa"/>
        </w:tblCellMar>
        <w:tblLook w:val="04A0" w:firstRow="1" w:lastRow="0" w:firstColumn="1" w:lastColumn="0" w:noHBand="0" w:noVBand="1"/>
      </w:tblPr>
      <w:tblGrid>
        <w:gridCol w:w="1560"/>
        <w:gridCol w:w="1417"/>
        <w:gridCol w:w="2835"/>
        <w:gridCol w:w="2828"/>
      </w:tblGrid>
      <w:tr w:rsidR="00261434" w:rsidRPr="00261434" w14:paraId="06C72E0C" w14:textId="77777777" w:rsidTr="007819EB">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375C0A" w14:textId="77777777" w:rsidR="00261434" w:rsidRPr="00261434" w:rsidRDefault="00261434" w:rsidP="00101E84">
            <w:pPr>
              <w:pStyle w:val="OGCtableheader"/>
            </w:pPr>
            <w:r w:rsidRPr="00261434">
              <w:t>Conformance Class Name</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2B37D" w14:textId="77777777" w:rsidR="00261434" w:rsidRPr="00261434" w:rsidRDefault="00101E84" w:rsidP="00101E84">
            <w:pPr>
              <w:pStyle w:val="OGCtableheader"/>
            </w:pPr>
            <w:r>
              <w:t>Conformanc</w:t>
            </w:r>
            <w:r w:rsidR="00261434" w:rsidRPr="00261434">
              <w:t>e Target</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3CA3AC" w14:textId="77777777" w:rsidR="00261434" w:rsidRPr="00261434" w:rsidRDefault="00261434" w:rsidP="00101E84">
            <w:pPr>
              <w:pStyle w:val="OGCtableheader"/>
            </w:pPr>
            <w:r w:rsidRPr="00261434">
              <w:t>Operation or behavior</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5FA846" w14:textId="3894474A" w:rsidR="00261434" w:rsidRPr="00261434" w:rsidRDefault="00D20047" w:rsidP="00101E84">
            <w:pPr>
              <w:pStyle w:val="OGCtableheader"/>
            </w:pPr>
            <w:r>
              <w:t>Conformance</w:t>
            </w:r>
            <w:r w:rsidR="00261434" w:rsidRPr="00261434">
              <w:t xml:space="preserve"> Class URI</w:t>
            </w:r>
          </w:p>
        </w:tc>
      </w:tr>
      <w:tr w:rsidR="00EF02C1" w:rsidRPr="00232A99" w14:paraId="0EA80C20"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C3AFDD" w14:textId="6B4E74A7" w:rsidR="00EF02C1" w:rsidRPr="00450A17" w:rsidRDefault="003C1A5C" w:rsidP="00D20047">
            <w:pPr>
              <w:pStyle w:val="NoSpacing"/>
              <w:rPr>
                <w:sz w:val="20"/>
                <w:szCs w:val="20"/>
              </w:rPr>
            </w:pPr>
            <w:r>
              <w:rPr>
                <w:sz w:val="20"/>
                <w:szCs w:val="20"/>
              </w:rPr>
              <w:t xml:space="preserve">SOAP </w:t>
            </w:r>
            <w:r w:rsidR="00EF02C1" w:rsidRPr="00450A17">
              <w:rPr>
                <w:sz w:val="20"/>
                <w:szCs w:val="20"/>
              </w:rPr>
              <w:t>Basic Receiver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3E7AF1" w14:textId="77777777" w:rsidR="00EF02C1" w:rsidRPr="00450A17" w:rsidRDefault="00EF02C1" w:rsidP="00EF02C1">
            <w:pPr>
              <w:pStyle w:val="NoSpacing"/>
              <w:rPr>
                <w:sz w:val="20"/>
                <w:szCs w:val="20"/>
              </w:rPr>
            </w:pPr>
            <w:r w:rsidRPr="00450A17">
              <w:rPr>
                <w:sz w:val="20"/>
                <w:szCs w:val="20"/>
              </w:rPr>
              <w:t>Receiver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03FE5B" w14:textId="77777777" w:rsidR="00450A17" w:rsidRDefault="00EF02C1" w:rsidP="00EF02C1">
            <w:pPr>
              <w:pStyle w:val="NoSpacing"/>
              <w:rPr>
                <w:sz w:val="20"/>
                <w:szCs w:val="20"/>
              </w:rPr>
            </w:pPr>
            <w:r w:rsidRPr="00450A17">
              <w:rPr>
                <w:sz w:val="20"/>
                <w:szCs w:val="20"/>
              </w:rPr>
              <w:t xml:space="preserve">The </w:t>
            </w:r>
            <w:r w:rsidRPr="00450A17">
              <w:rPr>
                <w:b/>
                <w:sz w:val="20"/>
                <w:szCs w:val="20"/>
              </w:rPr>
              <w:t>Receiver</w:t>
            </w:r>
            <w:r w:rsidRPr="00450A17">
              <w:rPr>
                <w:sz w:val="20"/>
                <w:szCs w:val="20"/>
              </w:rPr>
              <w:t xml:space="preserve"> shall implement </w:t>
            </w:r>
            <w:r w:rsidR="00450A17">
              <w:rPr>
                <w:sz w:val="20"/>
                <w:szCs w:val="20"/>
              </w:rPr>
              <w:t xml:space="preserve">the Basic Receiver </w:t>
            </w:r>
            <w:r w:rsidR="00450A17" w:rsidRPr="00101E84">
              <w:rPr>
                <w:sz w:val="20"/>
                <w:szCs w:val="20"/>
              </w:rPr>
              <w:t>conformance class</w:t>
            </w:r>
            <w:r w:rsidR="00450A17">
              <w:rPr>
                <w:sz w:val="20"/>
                <w:szCs w:val="20"/>
              </w:rPr>
              <w:t xml:space="preserve"> from Publish/Subscribe Core.</w:t>
            </w:r>
          </w:p>
          <w:p w14:paraId="089D543F" w14:textId="77777777" w:rsidR="00450A17" w:rsidRDefault="00450A17" w:rsidP="00EF02C1">
            <w:pPr>
              <w:pStyle w:val="NoSpacing"/>
              <w:rPr>
                <w:sz w:val="20"/>
                <w:szCs w:val="20"/>
              </w:rPr>
            </w:pPr>
          </w:p>
          <w:p w14:paraId="5051143D" w14:textId="4D042B44" w:rsidR="00450A17" w:rsidRPr="008C2560" w:rsidRDefault="00450A17" w:rsidP="00450A17">
            <w:pPr>
              <w:pStyle w:val="NoSpacing"/>
              <w:rPr>
                <w:sz w:val="20"/>
                <w:szCs w:val="20"/>
              </w:rPr>
            </w:pPr>
            <w:r w:rsidRPr="008C2560">
              <w:rPr>
                <w:sz w:val="20"/>
                <w:szCs w:val="20"/>
              </w:rPr>
              <w:t xml:space="preserve">The </w:t>
            </w:r>
            <w:r w:rsidR="000767C6">
              <w:rPr>
                <w:b/>
                <w:bCs/>
                <w:sz w:val="20"/>
                <w:szCs w:val="20"/>
              </w:rPr>
              <w:t>Receiver</w:t>
            </w:r>
            <w:r w:rsidRPr="00101E84">
              <w:rPr>
                <w:sz w:val="20"/>
                <w:szCs w:val="20"/>
              </w:rPr>
              <w:t xml:space="preserve"> </w:t>
            </w:r>
            <w:r w:rsidRPr="008C2560">
              <w:rPr>
                <w:sz w:val="20"/>
                <w:szCs w:val="20"/>
              </w:rPr>
              <w:t xml:space="preserve">shall also implement the following </w:t>
            </w:r>
            <w:r w:rsidRPr="008C2560">
              <w:rPr>
                <w:sz w:val="20"/>
                <w:szCs w:val="20"/>
              </w:rPr>
              <w:lastRenderedPageBreak/>
              <w:t>operation from the WS-BaseN</w:t>
            </w:r>
            <w:r w:rsidR="000767C6">
              <w:rPr>
                <w:sz w:val="20"/>
                <w:szCs w:val="20"/>
              </w:rPr>
              <w:t>otification NotificationConsumer</w:t>
            </w:r>
            <w:r w:rsidRPr="008C2560">
              <w:rPr>
                <w:sz w:val="20"/>
                <w:szCs w:val="20"/>
              </w:rPr>
              <w:t xml:space="preserve"> interface:</w:t>
            </w:r>
          </w:p>
          <w:p w14:paraId="68FF383B" w14:textId="512E6706" w:rsidR="00EF02C1" w:rsidRPr="00450A17" w:rsidRDefault="00EF02C1" w:rsidP="00EF02C1">
            <w:pPr>
              <w:pStyle w:val="NoSpacing"/>
              <w:rPr>
                <w:sz w:val="20"/>
                <w:szCs w:val="20"/>
              </w:rPr>
            </w:pPr>
          </w:p>
          <w:p w14:paraId="221D109E" w14:textId="77777777" w:rsidR="00EF02C1" w:rsidRPr="00450A17" w:rsidRDefault="00EF02C1" w:rsidP="0042474A">
            <w:pPr>
              <w:pStyle w:val="NoSpacing"/>
              <w:numPr>
                <w:ilvl w:val="0"/>
                <w:numId w:val="16"/>
              </w:numPr>
              <w:rPr>
                <w:i/>
                <w:sz w:val="20"/>
                <w:szCs w:val="20"/>
              </w:rPr>
            </w:pPr>
            <w:r w:rsidRPr="00450A17">
              <w:rPr>
                <w:i/>
                <w:sz w:val="20"/>
                <w:szCs w:val="20"/>
              </w:rPr>
              <w:t>Notify</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13476D" w14:textId="03D06FD8" w:rsidR="00EF02C1" w:rsidRPr="00450A17" w:rsidRDefault="00B153B3" w:rsidP="00EF02C1">
            <w:pPr>
              <w:pStyle w:val="NoSpacing"/>
              <w:rPr>
                <w:sz w:val="20"/>
                <w:szCs w:val="20"/>
              </w:rPr>
            </w:pPr>
            <w:r w:rsidRPr="00450A17">
              <w:rPr>
                <w:b/>
                <w:sz w:val="18"/>
                <w:szCs w:val="18"/>
              </w:rPr>
              <w:lastRenderedPageBreak/>
              <w:t>/conf/soap/</w:t>
            </w:r>
            <w:r w:rsidR="00EF02C1" w:rsidRPr="00450A17">
              <w:rPr>
                <w:b/>
                <w:sz w:val="18"/>
                <w:szCs w:val="18"/>
              </w:rPr>
              <w:t>basic-receiver</w:t>
            </w:r>
          </w:p>
        </w:tc>
      </w:tr>
      <w:tr w:rsidR="004B0EDE" w:rsidRPr="00F50346" w14:paraId="5EEEDE71"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469D90" w14:textId="41463FEB" w:rsidR="004B0EDE" w:rsidRPr="00D75EDC" w:rsidRDefault="00D20047" w:rsidP="00D20047">
            <w:pPr>
              <w:pStyle w:val="NoSpacing"/>
              <w:rPr>
                <w:sz w:val="20"/>
                <w:szCs w:val="20"/>
                <w:highlight w:val="yellow"/>
              </w:rPr>
            </w:pPr>
            <w:r>
              <w:rPr>
                <w:sz w:val="20"/>
                <w:szCs w:val="20"/>
              </w:rPr>
              <w:lastRenderedPageBreak/>
              <w:t xml:space="preserve">SOAP </w:t>
            </w:r>
            <w:r w:rsidR="004B0EDE">
              <w:rPr>
                <w:sz w:val="20"/>
                <w:szCs w:val="20"/>
              </w:rPr>
              <w:t>Basic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176060" w14:textId="2A2B7F0F" w:rsidR="004B0EDE" w:rsidRPr="00D75EDC" w:rsidRDefault="004B0EDE" w:rsidP="00EF02C1">
            <w:pPr>
              <w:pStyle w:val="NoSpacing"/>
              <w:rPr>
                <w:sz w:val="20"/>
                <w:szCs w:val="20"/>
                <w:highlight w:val="yellow"/>
              </w:rPr>
            </w:pPr>
            <w:r>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D1F8F4" w14:textId="77777777" w:rsidR="004B0EDE" w:rsidRDefault="004B0EDE" w:rsidP="00B47979">
            <w:pPr>
              <w:pStyle w:val="NoSpacing"/>
              <w:rPr>
                <w:sz w:val="20"/>
                <w:szCs w:val="20"/>
              </w:rPr>
            </w:pPr>
            <w:r w:rsidRPr="00101E84">
              <w:rPr>
                <w:sz w:val="20"/>
                <w:szCs w:val="20"/>
              </w:rPr>
              <w:t xml:space="preserve">The </w:t>
            </w:r>
            <w:r w:rsidRPr="00101E84">
              <w:rPr>
                <w:b/>
                <w:bCs/>
                <w:sz w:val="20"/>
                <w:szCs w:val="20"/>
              </w:rPr>
              <w:t>Publisher</w:t>
            </w:r>
            <w:r w:rsidRPr="00101E84">
              <w:rPr>
                <w:sz w:val="20"/>
                <w:szCs w:val="20"/>
              </w:rPr>
              <w:t xml:space="preserve"> shall implement the </w:t>
            </w:r>
            <w:r>
              <w:rPr>
                <w:sz w:val="20"/>
                <w:szCs w:val="20"/>
              </w:rPr>
              <w:t>Basic Publisher</w:t>
            </w:r>
            <w:r w:rsidRPr="00101E84">
              <w:rPr>
                <w:sz w:val="20"/>
                <w:szCs w:val="20"/>
              </w:rPr>
              <w:t xml:space="preserve"> conformance class</w:t>
            </w:r>
            <w:r>
              <w:rPr>
                <w:sz w:val="20"/>
                <w:szCs w:val="20"/>
              </w:rPr>
              <w:t xml:space="preserve"> from Publish/Subscribe Core</w:t>
            </w:r>
            <w:r w:rsidRPr="00101E84">
              <w:rPr>
                <w:sz w:val="20"/>
                <w:szCs w:val="20"/>
              </w:rPr>
              <w:t>.</w:t>
            </w:r>
          </w:p>
          <w:p w14:paraId="604874B1" w14:textId="77777777" w:rsidR="004B0EDE" w:rsidRDefault="004B0EDE" w:rsidP="00B47979">
            <w:pPr>
              <w:pStyle w:val="NoSpacing"/>
              <w:rPr>
                <w:sz w:val="20"/>
                <w:szCs w:val="20"/>
              </w:rPr>
            </w:pPr>
          </w:p>
          <w:p w14:paraId="56B19226" w14:textId="77777777" w:rsidR="004B0EDE" w:rsidRPr="008C2560" w:rsidRDefault="004B0EDE" w:rsidP="00B47979">
            <w:pPr>
              <w:pStyle w:val="NoSpacing"/>
              <w:rPr>
                <w:sz w:val="20"/>
                <w:szCs w:val="20"/>
              </w:rPr>
            </w:pPr>
            <w:r w:rsidRPr="008C2560">
              <w:rPr>
                <w:sz w:val="20"/>
                <w:szCs w:val="20"/>
              </w:rPr>
              <w:t xml:space="preserve">The </w:t>
            </w:r>
            <w:r w:rsidRPr="00101E84">
              <w:rPr>
                <w:b/>
                <w:bCs/>
                <w:sz w:val="20"/>
                <w:szCs w:val="20"/>
              </w:rPr>
              <w:t>Publisher</w:t>
            </w:r>
            <w:r w:rsidRPr="00101E84">
              <w:rPr>
                <w:sz w:val="20"/>
                <w:szCs w:val="20"/>
              </w:rPr>
              <w:t xml:space="preserve"> </w:t>
            </w:r>
            <w:r w:rsidRPr="008C2560">
              <w:rPr>
                <w:sz w:val="20"/>
                <w:szCs w:val="20"/>
              </w:rPr>
              <w:t>shall also implement the following operations from the WS-BaseNotification NotificationProducer interface:</w:t>
            </w:r>
          </w:p>
          <w:p w14:paraId="7540B290" w14:textId="77777777" w:rsidR="004B0EDE" w:rsidRPr="008C2560" w:rsidRDefault="004B0EDE" w:rsidP="00B47979">
            <w:pPr>
              <w:pStyle w:val="NoSpacing"/>
              <w:rPr>
                <w:sz w:val="20"/>
                <w:szCs w:val="20"/>
              </w:rPr>
            </w:pPr>
          </w:p>
          <w:p w14:paraId="4E0F3AB1" w14:textId="77777777" w:rsidR="004B0EDE" w:rsidRDefault="004B0EDE" w:rsidP="0042474A">
            <w:pPr>
              <w:pStyle w:val="NoSpacing"/>
              <w:numPr>
                <w:ilvl w:val="0"/>
                <w:numId w:val="12"/>
              </w:numPr>
              <w:rPr>
                <w:i/>
                <w:sz w:val="20"/>
                <w:szCs w:val="20"/>
              </w:rPr>
            </w:pPr>
            <w:r w:rsidRPr="008C2560">
              <w:rPr>
                <w:i/>
                <w:sz w:val="20"/>
                <w:szCs w:val="20"/>
              </w:rPr>
              <w:t>Subscribe</w:t>
            </w:r>
          </w:p>
          <w:p w14:paraId="394B8639" w14:textId="77777777" w:rsidR="004B0EDE" w:rsidRPr="008C2560" w:rsidRDefault="004B0EDE" w:rsidP="00B47979">
            <w:pPr>
              <w:pStyle w:val="NoSpacing"/>
              <w:rPr>
                <w:i/>
                <w:sz w:val="20"/>
                <w:szCs w:val="20"/>
              </w:rPr>
            </w:pPr>
          </w:p>
          <w:p w14:paraId="2168FE18" w14:textId="77777777" w:rsidR="004B0EDE" w:rsidRPr="00101E84" w:rsidRDefault="004B0EDE" w:rsidP="00B47979">
            <w:pPr>
              <w:pStyle w:val="NoSpacing"/>
              <w:rPr>
                <w:sz w:val="20"/>
                <w:szCs w:val="20"/>
              </w:rPr>
            </w:pPr>
            <w:r w:rsidRPr="008C2560">
              <w:rPr>
                <w:sz w:val="20"/>
                <w:szCs w:val="20"/>
              </w:rPr>
              <w:t xml:space="preserve">The </w:t>
            </w:r>
            <w:r w:rsidRPr="00101E84">
              <w:rPr>
                <w:b/>
                <w:bCs/>
                <w:sz w:val="20"/>
                <w:szCs w:val="20"/>
              </w:rPr>
              <w:t>Publisher</w:t>
            </w:r>
            <w:r w:rsidRPr="00101E84">
              <w:rPr>
                <w:sz w:val="20"/>
                <w:szCs w:val="20"/>
              </w:rPr>
              <w:t xml:space="preserve"> </w:t>
            </w:r>
            <w:r w:rsidRPr="008C2560">
              <w:rPr>
                <w:sz w:val="20"/>
                <w:szCs w:val="20"/>
              </w:rPr>
              <w:t>shall also implement the following operations from the WS-BaseNotification Base SubscriptionManager interface:</w:t>
            </w:r>
          </w:p>
          <w:p w14:paraId="53E899D6" w14:textId="77777777" w:rsidR="004B0EDE" w:rsidRPr="00101E84" w:rsidRDefault="004B0EDE" w:rsidP="00B47979">
            <w:pPr>
              <w:pStyle w:val="NoSpacing"/>
              <w:numPr>
                <w:ilvl w:val="0"/>
                <w:numId w:val="3"/>
              </w:numPr>
              <w:rPr>
                <w:sz w:val="20"/>
                <w:szCs w:val="20"/>
              </w:rPr>
            </w:pPr>
            <w:r w:rsidRPr="00101E84">
              <w:rPr>
                <w:i/>
                <w:iCs/>
                <w:sz w:val="20"/>
                <w:szCs w:val="20"/>
              </w:rPr>
              <w:t>Renew</w:t>
            </w:r>
          </w:p>
          <w:p w14:paraId="623EC9CB" w14:textId="68912B23" w:rsidR="00655F28" w:rsidRPr="005F6C3E" w:rsidRDefault="004B0EDE" w:rsidP="005F6C3E">
            <w:pPr>
              <w:pStyle w:val="NoSpacing"/>
              <w:numPr>
                <w:ilvl w:val="0"/>
                <w:numId w:val="3"/>
              </w:numPr>
              <w:rPr>
                <w:sz w:val="20"/>
                <w:szCs w:val="20"/>
              </w:rPr>
            </w:pPr>
            <w:r w:rsidRPr="00101E84">
              <w:rPr>
                <w:i/>
                <w:iCs/>
                <w:sz w:val="20"/>
                <w:szCs w:val="20"/>
              </w:rPr>
              <w:t>Unsubscribe</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D0663C" w14:textId="04607FAB" w:rsidR="004B0EDE" w:rsidRPr="00175863" w:rsidRDefault="004B0EDE" w:rsidP="00EF02C1">
            <w:pPr>
              <w:pStyle w:val="NoSpacing"/>
              <w:rPr>
                <w:b/>
                <w:sz w:val="18"/>
                <w:szCs w:val="18"/>
                <w:highlight w:val="yellow"/>
              </w:rPr>
            </w:pPr>
            <w:r w:rsidRPr="00175863">
              <w:rPr>
                <w:b/>
                <w:sz w:val="18"/>
                <w:szCs w:val="18"/>
              </w:rPr>
              <w:t>/conf/soap/basic-publisher</w:t>
            </w:r>
          </w:p>
        </w:tc>
      </w:tr>
      <w:tr w:rsidR="00D20047" w:rsidRPr="00F50346" w14:paraId="2BCCF4CB"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3FB969" w14:textId="70D7E29D" w:rsidR="00D20047" w:rsidRDefault="00D20047" w:rsidP="00D20047">
            <w:pPr>
              <w:pStyle w:val="NoSpacing"/>
              <w:rPr>
                <w:sz w:val="20"/>
                <w:szCs w:val="20"/>
              </w:rPr>
            </w:pPr>
            <w:r>
              <w:rPr>
                <w:sz w:val="20"/>
                <w:szCs w:val="20"/>
              </w:rPr>
              <w:t>SOAP Standalone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B8E955" w14:textId="7C2439E3" w:rsidR="00D20047" w:rsidRDefault="00D20047" w:rsidP="00D20047">
            <w:pPr>
              <w:pStyle w:val="NoSpacing"/>
              <w:rPr>
                <w:sz w:val="20"/>
                <w:szCs w:val="20"/>
              </w:rPr>
            </w:pPr>
            <w:r>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6DE57C" w14:textId="6137AFDB" w:rsidR="007A694B" w:rsidRPr="00F50346" w:rsidRDefault="007A694B" w:rsidP="007A694B">
            <w:pPr>
              <w:pStyle w:val="NoSpacing"/>
              <w:rPr>
                <w:sz w:val="20"/>
                <w:szCs w:val="20"/>
              </w:rPr>
            </w:pPr>
            <w:r>
              <w:rPr>
                <w:sz w:val="20"/>
                <w:szCs w:val="20"/>
              </w:rPr>
              <w:t xml:space="preserve">The </w:t>
            </w:r>
            <w:r>
              <w:rPr>
                <w:b/>
                <w:sz w:val="20"/>
                <w:szCs w:val="20"/>
              </w:rPr>
              <w:t>Publisher</w:t>
            </w:r>
            <w:r>
              <w:rPr>
                <w:sz w:val="20"/>
                <w:szCs w:val="20"/>
              </w:rPr>
              <w:t xml:space="preserve"> shall </w:t>
            </w:r>
            <w:r w:rsidRPr="00F50346">
              <w:rPr>
                <w:sz w:val="20"/>
                <w:szCs w:val="20"/>
              </w:rPr>
              <w:t xml:space="preserve">implement the </w:t>
            </w:r>
            <w:r>
              <w:rPr>
                <w:sz w:val="20"/>
                <w:szCs w:val="20"/>
              </w:rPr>
              <w:t xml:space="preserve">SOAP </w:t>
            </w:r>
            <w:r w:rsidRPr="00F50346">
              <w:rPr>
                <w:sz w:val="20"/>
                <w:szCs w:val="20"/>
              </w:rPr>
              <w:t>Basic Publisher conformance class.</w:t>
            </w:r>
            <w:r w:rsidRPr="00F50346">
              <w:rPr>
                <w:sz w:val="20"/>
                <w:szCs w:val="20"/>
              </w:rPr>
              <w:br/>
            </w:r>
            <w:r w:rsidRPr="00F50346">
              <w:rPr>
                <w:sz w:val="20"/>
                <w:szCs w:val="20"/>
              </w:rPr>
              <w:br/>
              <w:t xml:space="preserve">Additionally the </w:t>
            </w:r>
            <w:r w:rsidRPr="00F50346">
              <w:rPr>
                <w:b/>
                <w:bCs/>
                <w:sz w:val="20"/>
                <w:szCs w:val="20"/>
              </w:rPr>
              <w:t>Publisher</w:t>
            </w:r>
            <w:r w:rsidRPr="00F50346">
              <w:rPr>
                <w:sz w:val="20"/>
                <w:szCs w:val="20"/>
              </w:rPr>
              <w:t xml:space="preserve"> shall implement the following operations:</w:t>
            </w:r>
          </w:p>
          <w:p w14:paraId="7CAD4924" w14:textId="77777777" w:rsidR="007A694B" w:rsidRDefault="007A694B" w:rsidP="007A694B">
            <w:pPr>
              <w:pStyle w:val="NoSpacing"/>
              <w:numPr>
                <w:ilvl w:val="0"/>
                <w:numId w:val="3"/>
              </w:numPr>
              <w:rPr>
                <w:sz w:val="20"/>
                <w:szCs w:val="20"/>
              </w:rPr>
            </w:pPr>
            <w:r w:rsidRPr="00F50346">
              <w:rPr>
                <w:i/>
                <w:iCs/>
                <w:sz w:val="20"/>
                <w:szCs w:val="20"/>
              </w:rPr>
              <w:t>GetCapabilities</w:t>
            </w:r>
          </w:p>
          <w:p w14:paraId="7EDC22D7" w14:textId="1EDBDB99" w:rsidR="00D20047" w:rsidRPr="007A694B" w:rsidRDefault="007A694B" w:rsidP="007A694B">
            <w:pPr>
              <w:pStyle w:val="NoSpacing"/>
              <w:numPr>
                <w:ilvl w:val="0"/>
                <w:numId w:val="3"/>
              </w:numPr>
              <w:rPr>
                <w:sz w:val="20"/>
                <w:szCs w:val="20"/>
              </w:rPr>
            </w:pPr>
            <w:r w:rsidRPr="007A694B">
              <w:rPr>
                <w:i/>
                <w:iCs/>
                <w:sz w:val="20"/>
                <w:szCs w:val="20"/>
              </w:rPr>
              <w:t>GetSubscription</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317E73" w14:textId="68D32B26" w:rsidR="00D20047" w:rsidRPr="00A926E8" w:rsidRDefault="007A694B" w:rsidP="007A694B">
            <w:pPr>
              <w:pStyle w:val="NoSpacing"/>
              <w:rPr>
                <w:b/>
                <w:sz w:val="18"/>
                <w:szCs w:val="18"/>
              </w:rPr>
            </w:pPr>
            <w:r w:rsidRPr="00F50346">
              <w:rPr>
                <w:b/>
                <w:sz w:val="18"/>
                <w:szCs w:val="18"/>
              </w:rPr>
              <w:t>/conf/</w:t>
            </w:r>
            <w:r>
              <w:rPr>
                <w:b/>
                <w:sz w:val="18"/>
                <w:szCs w:val="18"/>
              </w:rPr>
              <w:t>soap</w:t>
            </w:r>
            <w:r w:rsidRPr="00F50346">
              <w:rPr>
                <w:b/>
                <w:sz w:val="18"/>
                <w:szCs w:val="18"/>
              </w:rPr>
              <w:t>/standalone-publisher</w:t>
            </w:r>
          </w:p>
        </w:tc>
      </w:tr>
      <w:tr w:rsidR="004B0EDE" w:rsidRPr="00F50346" w14:paraId="24BEB450"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D87C4E" w14:textId="09317035" w:rsidR="004B0EDE" w:rsidRPr="00A926E8" w:rsidRDefault="00D20047" w:rsidP="00D20047">
            <w:pPr>
              <w:pStyle w:val="NoSpacing"/>
              <w:rPr>
                <w:sz w:val="20"/>
                <w:szCs w:val="20"/>
              </w:rPr>
            </w:pPr>
            <w:r>
              <w:rPr>
                <w:sz w:val="20"/>
                <w:szCs w:val="20"/>
              </w:rPr>
              <w:t xml:space="preserve">SOAP </w:t>
            </w:r>
            <w:r w:rsidR="004B0EDE" w:rsidRPr="00A926E8">
              <w:rPr>
                <w:sz w:val="20"/>
                <w:szCs w:val="20"/>
              </w:rPr>
              <w:t>Pausable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257B59" w14:textId="251D9D31" w:rsidR="004B0EDE" w:rsidRPr="00A926E8" w:rsidRDefault="004B0EDE" w:rsidP="00D20047">
            <w:pPr>
              <w:pStyle w:val="NoSpacing"/>
              <w:rPr>
                <w:sz w:val="20"/>
                <w:szCs w:val="20"/>
              </w:rPr>
            </w:pPr>
            <w:r w:rsidRPr="00A926E8">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BE3060" w14:textId="54F71348" w:rsidR="004B0EDE" w:rsidRPr="00A926E8" w:rsidRDefault="004B0EDE" w:rsidP="00CA76AC">
            <w:pPr>
              <w:pStyle w:val="NoSpacing"/>
              <w:rPr>
                <w:sz w:val="20"/>
                <w:szCs w:val="20"/>
              </w:rPr>
            </w:pPr>
            <w:r w:rsidRPr="00A926E8">
              <w:rPr>
                <w:sz w:val="20"/>
                <w:szCs w:val="20"/>
              </w:rPr>
              <w:t xml:space="preserve">The </w:t>
            </w:r>
            <w:r w:rsidRPr="00A926E8">
              <w:rPr>
                <w:b/>
                <w:bCs/>
                <w:sz w:val="20"/>
                <w:szCs w:val="20"/>
              </w:rPr>
              <w:t>Publisher</w:t>
            </w:r>
            <w:r w:rsidRPr="00A926E8">
              <w:rPr>
                <w:sz w:val="20"/>
                <w:szCs w:val="20"/>
              </w:rPr>
              <w:t xml:space="preserve"> shall implement the SOAP </w:t>
            </w:r>
            <w:r w:rsidR="00D20047">
              <w:rPr>
                <w:sz w:val="20"/>
                <w:szCs w:val="20"/>
              </w:rPr>
              <w:t xml:space="preserve">Basic </w:t>
            </w:r>
            <w:r w:rsidRPr="00A926E8">
              <w:rPr>
                <w:sz w:val="20"/>
                <w:szCs w:val="20"/>
              </w:rPr>
              <w:t>Publisher conformance class, and the following operations from the WS-BaseNotification PausableSubscriptionManager interface:</w:t>
            </w:r>
          </w:p>
          <w:p w14:paraId="49528EBE" w14:textId="77777777" w:rsidR="004B0EDE" w:rsidRPr="00A926E8" w:rsidRDefault="004B0EDE" w:rsidP="00CA76AC">
            <w:pPr>
              <w:pStyle w:val="NoSpacing"/>
              <w:rPr>
                <w:sz w:val="20"/>
                <w:szCs w:val="20"/>
              </w:rPr>
            </w:pPr>
          </w:p>
          <w:p w14:paraId="7F3AEDE1" w14:textId="77777777" w:rsidR="004B0EDE" w:rsidRPr="00A926E8" w:rsidRDefault="004B0EDE" w:rsidP="0042474A">
            <w:pPr>
              <w:pStyle w:val="NoSpacing"/>
              <w:numPr>
                <w:ilvl w:val="0"/>
                <w:numId w:val="13"/>
              </w:numPr>
              <w:rPr>
                <w:sz w:val="20"/>
                <w:szCs w:val="20"/>
              </w:rPr>
            </w:pPr>
            <w:r w:rsidRPr="00A926E8">
              <w:rPr>
                <w:sz w:val="20"/>
                <w:szCs w:val="20"/>
              </w:rPr>
              <w:t>PauseSubscription</w:t>
            </w:r>
          </w:p>
          <w:p w14:paraId="029B29E5" w14:textId="0C5EAC1A" w:rsidR="004B0EDE" w:rsidRPr="00A926E8" w:rsidRDefault="004B0EDE" w:rsidP="0042474A">
            <w:pPr>
              <w:pStyle w:val="NoSpacing"/>
              <w:numPr>
                <w:ilvl w:val="0"/>
                <w:numId w:val="13"/>
              </w:numPr>
              <w:rPr>
                <w:sz w:val="20"/>
                <w:szCs w:val="20"/>
              </w:rPr>
            </w:pPr>
            <w:r w:rsidRPr="00A926E8">
              <w:rPr>
                <w:sz w:val="20"/>
                <w:szCs w:val="20"/>
              </w:rPr>
              <w:t>ResumeSubscription</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A2E1D7" w14:textId="0BAB5288" w:rsidR="004B0EDE" w:rsidRPr="00A926E8" w:rsidRDefault="004B0EDE" w:rsidP="00EF02C1">
            <w:pPr>
              <w:pStyle w:val="NoSpacing"/>
              <w:rPr>
                <w:b/>
                <w:sz w:val="18"/>
                <w:szCs w:val="18"/>
              </w:rPr>
            </w:pPr>
            <w:r w:rsidRPr="00A926E8">
              <w:rPr>
                <w:b/>
                <w:sz w:val="18"/>
                <w:szCs w:val="18"/>
              </w:rPr>
              <w:t>/conf/soap/pausable-publisher</w:t>
            </w:r>
          </w:p>
        </w:tc>
      </w:tr>
      <w:tr w:rsidR="004B0EDE" w:rsidRPr="00F50346" w14:paraId="3C7AD51B"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182090" w14:textId="48AA4B70" w:rsidR="004B0EDE" w:rsidRPr="00D20047" w:rsidRDefault="00D20047" w:rsidP="00D20047">
            <w:pPr>
              <w:pStyle w:val="NoSpacing"/>
              <w:rPr>
                <w:sz w:val="20"/>
                <w:szCs w:val="20"/>
              </w:rPr>
            </w:pPr>
            <w:r>
              <w:rPr>
                <w:sz w:val="20"/>
                <w:szCs w:val="20"/>
              </w:rPr>
              <w:t xml:space="preserve">SOAP </w:t>
            </w:r>
            <w:r w:rsidR="004B0EDE" w:rsidRPr="00D20047">
              <w:rPr>
                <w:sz w:val="20"/>
                <w:szCs w:val="20"/>
              </w:rPr>
              <w:t>Message Batching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A61F0D" w14:textId="77777777" w:rsidR="004B0EDE" w:rsidRPr="00D20047" w:rsidRDefault="004B0EDE" w:rsidP="00EF02C1">
            <w:pPr>
              <w:pStyle w:val="NoSpacing"/>
              <w:rPr>
                <w:sz w:val="20"/>
                <w:szCs w:val="20"/>
              </w:rPr>
            </w:pPr>
            <w:r w:rsidRPr="00D20047">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01F2B6" w14:textId="25AB871A" w:rsidR="004B0EDE" w:rsidRPr="00D20047" w:rsidRDefault="004B0EDE" w:rsidP="00EF02C1">
            <w:pPr>
              <w:pStyle w:val="NoSpacing"/>
              <w:rPr>
                <w:sz w:val="20"/>
                <w:szCs w:val="20"/>
              </w:rPr>
            </w:pPr>
            <w:r w:rsidRPr="00D20047">
              <w:rPr>
                <w:sz w:val="20"/>
                <w:szCs w:val="20"/>
              </w:rPr>
              <w:t xml:space="preserve">The </w:t>
            </w:r>
            <w:r w:rsidRPr="00D20047">
              <w:rPr>
                <w:b/>
                <w:bCs/>
                <w:sz w:val="20"/>
                <w:szCs w:val="20"/>
              </w:rPr>
              <w:t>Publisher</w:t>
            </w:r>
            <w:r w:rsidRPr="00D20047">
              <w:rPr>
                <w:sz w:val="20"/>
                <w:szCs w:val="20"/>
              </w:rPr>
              <w:t xml:space="preserve"> shall implement the </w:t>
            </w:r>
            <w:r w:rsidR="00D20047">
              <w:rPr>
                <w:sz w:val="20"/>
                <w:szCs w:val="20"/>
              </w:rPr>
              <w:t xml:space="preserve">SOAP </w:t>
            </w:r>
            <w:r w:rsidRPr="00D20047">
              <w:rPr>
                <w:sz w:val="20"/>
                <w:szCs w:val="20"/>
              </w:rPr>
              <w:t>Basic Publisher conformance class.</w:t>
            </w:r>
            <w:r w:rsidRPr="00D20047">
              <w:rPr>
                <w:sz w:val="20"/>
                <w:szCs w:val="20"/>
              </w:rPr>
              <w:br/>
            </w:r>
            <w:r w:rsidRPr="00D20047">
              <w:rPr>
                <w:sz w:val="20"/>
                <w:szCs w:val="20"/>
              </w:rPr>
              <w:br/>
              <w:t xml:space="preserve">Additionally the </w:t>
            </w:r>
            <w:r w:rsidRPr="00D20047">
              <w:rPr>
                <w:b/>
                <w:bCs/>
                <w:sz w:val="20"/>
                <w:szCs w:val="20"/>
              </w:rPr>
              <w:t>Publisher</w:t>
            </w:r>
            <w:r w:rsidRPr="00D20047">
              <w:rPr>
                <w:sz w:val="20"/>
                <w:szCs w:val="20"/>
              </w:rPr>
              <w:t xml:space="preserve"> shall enable Subscribers to specify </w:t>
            </w:r>
            <w:r w:rsidRPr="00D20047">
              <w:rPr>
                <w:sz w:val="20"/>
                <w:szCs w:val="20"/>
              </w:rPr>
              <w:lastRenderedPageBreak/>
              <w:t xml:space="preserve">message-batching capabilities on the </w:t>
            </w:r>
            <w:r w:rsidRPr="00D20047">
              <w:rPr>
                <w:i/>
                <w:iCs/>
                <w:sz w:val="20"/>
                <w:szCs w:val="20"/>
              </w:rPr>
              <w:t>Subscribe</w:t>
            </w:r>
            <w:r w:rsidRPr="00D20047">
              <w:rPr>
                <w:sz w:val="20"/>
                <w:szCs w:val="20"/>
              </w:rPr>
              <w:t xml:space="preserve"> operation.</w:t>
            </w:r>
            <w:r w:rsidRPr="00D20047">
              <w:rPr>
                <w:sz w:val="20"/>
                <w:szCs w:val="20"/>
              </w:rPr>
              <w:br/>
            </w:r>
            <w:r w:rsidRPr="00D20047">
              <w:rPr>
                <w:sz w:val="20"/>
                <w:szCs w:val="20"/>
              </w:rPr>
              <w:br/>
              <w:t xml:space="preserve">The </w:t>
            </w:r>
            <w:r w:rsidRPr="00D20047">
              <w:rPr>
                <w:b/>
                <w:bCs/>
                <w:sz w:val="20"/>
                <w:szCs w:val="20"/>
              </w:rPr>
              <w:t>Publisher</w:t>
            </w:r>
            <w:r w:rsidRPr="00D20047">
              <w:rPr>
                <w:sz w:val="20"/>
                <w:szCs w:val="20"/>
              </w:rPr>
              <w:t xml:space="preserve"> shall follow message batching directives specified by the Subscriber when delivering messages</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C92AC7" w14:textId="34FE55D5" w:rsidR="004B0EDE" w:rsidRPr="00D20047" w:rsidRDefault="004B0EDE" w:rsidP="00EF02C1">
            <w:pPr>
              <w:pStyle w:val="NoSpacing"/>
              <w:rPr>
                <w:b/>
                <w:sz w:val="18"/>
                <w:szCs w:val="18"/>
              </w:rPr>
            </w:pPr>
            <w:r w:rsidRPr="00D20047">
              <w:rPr>
                <w:b/>
                <w:sz w:val="18"/>
                <w:szCs w:val="18"/>
              </w:rPr>
              <w:lastRenderedPageBreak/>
              <w:t>/conf/soap/message-batching-publisher</w:t>
            </w:r>
          </w:p>
        </w:tc>
      </w:tr>
      <w:tr w:rsidR="004B0EDE" w:rsidRPr="00F50346" w14:paraId="29BC17BB"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E4B38" w14:textId="481CEBA4" w:rsidR="004B0EDE" w:rsidRPr="00D20047" w:rsidRDefault="00D20047" w:rsidP="00D20047">
            <w:pPr>
              <w:pStyle w:val="NoSpacing"/>
              <w:rPr>
                <w:sz w:val="20"/>
                <w:szCs w:val="20"/>
              </w:rPr>
            </w:pPr>
            <w:r>
              <w:rPr>
                <w:sz w:val="20"/>
                <w:szCs w:val="20"/>
              </w:rPr>
              <w:lastRenderedPageBreak/>
              <w:t xml:space="preserve">SOAP </w:t>
            </w:r>
            <w:r w:rsidR="004B0EDE" w:rsidRPr="00D20047">
              <w:rPr>
                <w:sz w:val="20"/>
                <w:szCs w:val="20"/>
              </w:rPr>
              <w:t>Heartbeat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87817" w14:textId="77777777" w:rsidR="004B0EDE" w:rsidRPr="00D20047" w:rsidRDefault="004B0EDE" w:rsidP="00EF02C1">
            <w:pPr>
              <w:pStyle w:val="NoSpacing"/>
              <w:rPr>
                <w:sz w:val="20"/>
                <w:szCs w:val="20"/>
              </w:rPr>
            </w:pPr>
            <w:r w:rsidRPr="00D20047">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13CE8B" w14:textId="406AB109" w:rsidR="004B0EDE" w:rsidRPr="00D20047" w:rsidRDefault="004B0EDE" w:rsidP="00EF02C1">
            <w:pPr>
              <w:pStyle w:val="NoSpacing"/>
              <w:rPr>
                <w:sz w:val="20"/>
                <w:szCs w:val="20"/>
              </w:rPr>
            </w:pPr>
            <w:r w:rsidRPr="00D20047">
              <w:rPr>
                <w:sz w:val="20"/>
                <w:szCs w:val="20"/>
              </w:rPr>
              <w:t xml:space="preserve">The </w:t>
            </w:r>
            <w:r w:rsidRPr="00D20047">
              <w:rPr>
                <w:b/>
                <w:bCs/>
                <w:sz w:val="20"/>
                <w:szCs w:val="20"/>
              </w:rPr>
              <w:t>Publisher</w:t>
            </w:r>
            <w:r w:rsidRPr="00D20047">
              <w:rPr>
                <w:sz w:val="20"/>
                <w:szCs w:val="20"/>
              </w:rPr>
              <w:t xml:space="preserve"> shall implement the </w:t>
            </w:r>
            <w:r w:rsidR="00D20047">
              <w:rPr>
                <w:sz w:val="20"/>
                <w:szCs w:val="20"/>
              </w:rPr>
              <w:t xml:space="preserve">SOAP </w:t>
            </w:r>
            <w:r w:rsidRPr="00D20047">
              <w:rPr>
                <w:sz w:val="20"/>
                <w:szCs w:val="20"/>
              </w:rPr>
              <w:t>Basic Publisher conformance class.</w:t>
            </w:r>
            <w:r w:rsidRPr="00D20047">
              <w:rPr>
                <w:sz w:val="20"/>
                <w:szCs w:val="20"/>
              </w:rPr>
              <w:br/>
            </w:r>
            <w:r w:rsidRPr="00D20047">
              <w:rPr>
                <w:sz w:val="20"/>
                <w:szCs w:val="20"/>
              </w:rPr>
              <w:br/>
              <w:t xml:space="preserve">Additionally the </w:t>
            </w:r>
            <w:r w:rsidRPr="00D20047">
              <w:rPr>
                <w:b/>
                <w:bCs/>
                <w:sz w:val="20"/>
                <w:szCs w:val="20"/>
              </w:rPr>
              <w:t>Publisher</w:t>
            </w:r>
            <w:r w:rsidRPr="00D20047">
              <w:rPr>
                <w:sz w:val="20"/>
                <w:szCs w:val="20"/>
              </w:rPr>
              <w:t xml:space="preserve"> shall allow Subscribers to specify heartbeat capabilities on the </w:t>
            </w:r>
            <w:r w:rsidRPr="00D20047">
              <w:rPr>
                <w:i/>
                <w:iCs/>
                <w:sz w:val="20"/>
                <w:szCs w:val="20"/>
              </w:rPr>
              <w:t>Subscribe</w:t>
            </w:r>
            <w:r w:rsidRPr="00D20047">
              <w:rPr>
                <w:sz w:val="20"/>
                <w:szCs w:val="20"/>
              </w:rPr>
              <w:t xml:space="preserve"> operation.</w:t>
            </w:r>
            <w:r w:rsidRPr="00D20047">
              <w:rPr>
                <w:sz w:val="20"/>
                <w:szCs w:val="20"/>
              </w:rPr>
              <w:br/>
            </w:r>
            <w:r w:rsidRPr="00D20047">
              <w:rPr>
                <w:sz w:val="20"/>
                <w:szCs w:val="20"/>
              </w:rPr>
              <w:br/>
              <w:t xml:space="preserve">The </w:t>
            </w:r>
            <w:r w:rsidRPr="00D20047">
              <w:rPr>
                <w:b/>
                <w:bCs/>
                <w:sz w:val="20"/>
                <w:szCs w:val="20"/>
              </w:rPr>
              <w:t>Publisher</w:t>
            </w:r>
            <w:r w:rsidRPr="00D20047">
              <w:rPr>
                <w:sz w:val="20"/>
                <w:szCs w:val="20"/>
              </w:rPr>
              <w:t xml:space="preserve"> shall follow heartbeat directives specified by the Subscriber and send regular heartbeat messages to allow Receivers to detect a failure or communications problem</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E76936" w14:textId="67E68818" w:rsidR="004B0EDE" w:rsidRPr="00D20047" w:rsidRDefault="004B0EDE" w:rsidP="00EF02C1">
            <w:pPr>
              <w:pStyle w:val="NoSpacing"/>
              <w:rPr>
                <w:b/>
                <w:sz w:val="20"/>
                <w:szCs w:val="20"/>
              </w:rPr>
            </w:pPr>
            <w:r w:rsidRPr="00D20047">
              <w:rPr>
                <w:b/>
                <w:sz w:val="18"/>
                <w:szCs w:val="18"/>
              </w:rPr>
              <w:t>/conf/soap/heartbeat-publisher</w:t>
            </w:r>
          </w:p>
        </w:tc>
      </w:tr>
      <w:tr w:rsidR="004B0EDE" w:rsidRPr="00F50346" w14:paraId="79AA57E2"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E735FA" w14:textId="1888D842" w:rsidR="004B0EDE" w:rsidRPr="00D20047" w:rsidRDefault="00D20047" w:rsidP="00D20047">
            <w:pPr>
              <w:pStyle w:val="NoSpacing"/>
              <w:rPr>
                <w:sz w:val="20"/>
                <w:szCs w:val="20"/>
              </w:rPr>
            </w:pPr>
            <w:r>
              <w:rPr>
                <w:sz w:val="20"/>
                <w:szCs w:val="20"/>
              </w:rPr>
              <w:t xml:space="preserve">SOAP </w:t>
            </w:r>
            <w:r w:rsidR="004B0EDE" w:rsidRPr="00D20047">
              <w:rPr>
                <w:sz w:val="20"/>
                <w:szCs w:val="20"/>
              </w:rPr>
              <w:t>Brokering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0E97E1" w14:textId="77777777" w:rsidR="004B0EDE" w:rsidRPr="00D20047" w:rsidRDefault="004B0EDE" w:rsidP="00EF02C1">
            <w:pPr>
              <w:pStyle w:val="NoSpacing"/>
              <w:rPr>
                <w:sz w:val="20"/>
                <w:szCs w:val="20"/>
              </w:rPr>
            </w:pPr>
            <w:r w:rsidRPr="00D20047">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56755" w14:textId="58166FC6" w:rsidR="004B0EDE" w:rsidRPr="00D20047" w:rsidRDefault="004B0EDE" w:rsidP="00EF02C1">
            <w:pPr>
              <w:pStyle w:val="NoSpacing"/>
              <w:rPr>
                <w:sz w:val="20"/>
                <w:szCs w:val="20"/>
              </w:rPr>
            </w:pPr>
            <w:r w:rsidRPr="00D20047">
              <w:rPr>
                <w:sz w:val="20"/>
                <w:szCs w:val="20"/>
              </w:rPr>
              <w:t xml:space="preserve">The </w:t>
            </w:r>
            <w:r w:rsidRPr="00D20047">
              <w:rPr>
                <w:b/>
                <w:bCs/>
                <w:sz w:val="20"/>
                <w:szCs w:val="20"/>
              </w:rPr>
              <w:t>Publisher</w:t>
            </w:r>
            <w:r w:rsidRPr="00D20047">
              <w:rPr>
                <w:sz w:val="20"/>
                <w:szCs w:val="20"/>
              </w:rPr>
              <w:t xml:space="preserve"> shall implement the </w:t>
            </w:r>
            <w:r w:rsidR="00D20047">
              <w:rPr>
                <w:sz w:val="20"/>
                <w:szCs w:val="20"/>
              </w:rPr>
              <w:t xml:space="preserve">SOAP </w:t>
            </w:r>
            <w:r w:rsidRPr="00D20047">
              <w:rPr>
                <w:sz w:val="20"/>
                <w:szCs w:val="20"/>
              </w:rPr>
              <w:t>Standalone Publisher conformance class.</w:t>
            </w:r>
            <w:r w:rsidRPr="00D20047">
              <w:rPr>
                <w:sz w:val="20"/>
                <w:szCs w:val="20"/>
              </w:rPr>
              <w:br/>
            </w:r>
            <w:r w:rsidRPr="00D20047">
              <w:rPr>
                <w:sz w:val="20"/>
                <w:szCs w:val="20"/>
              </w:rPr>
              <w:br/>
              <w:t xml:space="preserve">Additionally the </w:t>
            </w:r>
            <w:r w:rsidRPr="00D20047">
              <w:rPr>
                <w:b/>
                <w:bCs/>
                <w:sz w:val="20"/>
                <w:szCs w:val="20"/>
              </w:rPr>
              <w:t>Publisher</w:t>
            </w:r>
            <w:r w:rsidRPr="00D20047">
              <w:rPr>
                <w:sz w:val="20"/>
                <w:szCs w:val="20"/>
              </w:rPr>
              <w:t xml:space="preserve"> shall support the management of brokered Publishers:</w:t>
            </w:r>
          </w:p>
          <w:p w14:paraId="51BA047D" w14:textId="77777777" w:rsidR="004B0EDE" w:rsidRPr="00D20047" w:rsidRDefault="004B0EDE" w:rsidP="00EF02C1">
            <w:pPr>
              <w:pStyle w:val="NoSpacing"/>
              <w:numPr>
                <w:ilvl w:val="0"/>
                <w:numId w:val="4"/>
              </w:numPr>
              <w:rPr>
                <w:sz w:val="20"/>
                <w:szCs w:val="20"/>
              </w:rPr>
            </w:pPr>
            <w:r w:rsidRPr="00D20047">
              <w:rPr>
                <w:i/>
                <w:iCs/>
                <w:sz w:val="20"/>
                <w:szCs w:val="20"/>
              </w:rPr>
              <w:t>RegisterPublisher</w:t>
            </w:r>
          </w:p>
          <w:p w14:paraId="684B1CBA" w14:textId="77777777" w:rsidR="004B0EDE" w:rsidRPr="00D20047" w:rsidRDefault="004B0EDE" w:rsidP="00EF02C1">
            <w:pPr>
              <w:pStyle w:val="NoSpacing"/>
              <w:numPr>
                <w:ilvl w:val="0"/>
                <w:numId w:val="4"/>
              </w:numPr>
              <w:rPr>
                <w:sz w:val="20"/>
                <w:szCs w:val="20"/>
              </w:rPr>
            </w:pPr>
            <w:r w:rsidRPr="00D20047">
              <w:rPr>
                <w:i/>
                <w:iCs/>
                <w:sz w:val="20"/>
                <w:szCs w:val="20"/>
              </w:rPr>
              <w:t>RemovePublisher</w:t>
            </w:r>
          </w:p>
          <w:p w14:paraId="249A0C4D" w14:textId="77777777" w:rsidR="004B0EDE" w:rsidRPr="00D20047" w:rsidRDefault="004B0EDE" w:rsidP="00EF02C1">
            <w:pPr>
              <w:pStyle w:val="NoSpacing"/>
              <w:numPr>
                <w:ilvl w:val="0"/>
                <w:numId w:val="4"/>
              </w:numPr>
              <w:rPr>
                <w:sz w:val="20"/>
                <w:szCs w:val="20"/>
              </w:rPr>
            </w:pPr>
            <w:r w:rsidRPr="00D20047">
              <w:rPr>
                <w:i/>
                <w:iCs/>
                <w:sz w:val="20"/>
                <w:szCs w:val="20"/>
              </w:rPr>
              <w:t>GetPublisher</w:t>
            </w:r>
          </w:p>
          <w:p w14:paraId="44D69BB2" w14:textId="77777777" w:rsidR="004B0EDE" w:rsidRPr="00D20047" w:rsidRDefault="004B0EDE" w:rsidP="00EF02C1">
            <w:pPr>
              <w:pStyle w:val="NoSpacing"/>
              <w:rPr>
                <w:sz w:val="20"/>
                <w:szCs w:val="20"/>
              </w:rPr>
            </w:pPr>
            <w:r w:rsidRPr="00D20047">
              <w:rPr>
                <w:sz w:val="20"/>
                <w:szCs w:val="20"/>
              </w:rPr>
              <w:br/>
              <w:t xml:space="preserve">The </w:t>
            </w:r>
            <w:r w:rsidRPr="00D20047">
              <w:rPr>
                <w:b/>
                <w:bCs/>
                <w:sz w:val="20"/>
                <w:szCs w:val="20"/>
              </w:rPr>
              <w:t>Publisher</w:t>
            </w:r>
            <w:r w:rsidRPr="00D20047">
              <w:rPr>
                <w:sz w:val="20"/>
                <w:szCs w:val="20"/>
              </w:rPr>
              <w:t xml:space="preserve"> shall receive messages from the brokered Publishers and republish them</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1FDE91" w14:textId="24F3D220" w:rsidR="004B0EDE" w:rsidRPr="00D20047" w:rsidRDefault="004B0EDE" w:rsidP="00EF02C1">
            <w:pPr>
              <w:pStyle w:val="NoSpacing"/>
              <w:rPr>
                <w:b/>
                <w:sz w:val="20"/>
                <w:szCs w:val="20"/>
              </w:rPr>
            </w:pPr>
            <w:r w:rsidRPr="00D20047">
              <w:rPr>
                <w:b/>
                <w:sz w:val="18"/>
                <w:szCs w:val="18"/>
              </w:rPr>
              <w:t>/conf/soap/brokering-publisher</w:t>
            </w:r>
          </w:p>
        </w:tc>
      </w:tr>
      <w:tr w:rsidR="004B0EDE" w:rsidRPr="00F50346" w14:paraId="76718326" w14:textId="77777777" w:rsidTr="00EF02C1">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FA7902" w14:textId="54DD221C" w:rsidR="004B0EDE" w:rsidRPr="00D20047" w:rsidRDefault="00D20047" w:rsidP="00EF02C1">
            <w:pPr>
              <w:pStyle w:val="NoSpacing"/>
              <w:rPr>
                <w:sz w:val="20"/>
                <w:szCs w:val="20"/>
              </w:rPr>
            </w:pPr>
            <w:r>
              <w:rPr>
                <w:sz w:val="20"/>
                <w:szCs w:val="20"/>
              </w:rPr>
              <w:t xml:space="preserve">SOAP </w:t>
            </w:r>
            <w:r w:rsidR="004B0EDE" w:rsidRPr="00D20047">
              <w:rPr>
                <w:sz w:val="20"/>
                <w:szCs w:val="20"/>
              </w:rPr>
              <w:t>Publication Manager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00F79A" w14:textId="77777777" w:rsidR="004B0EDE" w:rsidRPr="00D20047" w:rsidRDefault="004B0EDE" w:rsidP="00EF02C1">
            <w:pPr>
              <w:pStyle w:val="NoSpacing"/>
              <w:rPr>
                <w:sz w:val="20"/>
                <w:szCs w:val="20"/>
              </w:rPr>
            </w:pPr>
            <w:r w:rsidRPr="00D20047">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A27996D" w14:textId="2F1A9AE8" w:rsidR="004B0EDE" w:rsidRPr="00D20047" w:rsidRDefault="004B0EDE" w:rsidP="00EF02C1">
            <w:pPr>
              <w:pStyle w:val="NoSpacing"/>
              <w:rPr>
                <w:sz w:val="20"/>
                <w:szCs w:val="20"/>
              </w:rPr>
            </w:pPr>
            <w:r w:rsidRPr="00D20047">
              <w:rPr>
                <w:sz w:val="20"/>
                <w:szCs w:val="20"/>
              </w:rPr>
              <w:t xml:space="preserve">The </w:t>
            </w:r>
            <w:r w:rsidRPr="00D20047">
              <w:rPr>
                <w:b/>
                <w:bCs/>
                <w:sz w:val="20"/>
                <w:szCs w:val="20"/>
              </w:rPr>
              <w:t>Publisher</w:t>
            </w:r>
            <w:r w:rsidRPr="00D20047">
              <w:rPr>
                <w:sz w:val="20"/>
                <w:szCs w:val="20"/>
              </w:rPr>
              <w:t xml:space="preserve"> shall implement the </w:t>
            </w:r>
            <w:r w:rsidR="005F6C3E">
              <w:rPr>
                <w:sz w:val="20"/>
                <w:szCs w:val="20"/>
              </w:rPr>
              <w:t xml:space="preserve">SOAP </w:t>
            </w:r>
            <w:r w:rsidRPr="00D20047">
              <w:rPr>
                <w:sz w:val="20"/>
                <w:szCs w:val="20"/>
              </w:rPr>
              <w:t>Basic Publisher conformance class.</w:t>
            </w:r>
            <w:r w:rsidRPr="00D20047">
              <w:rPr>
                <w:sz w:val="20"/>
                <w:szCs w:val="20"/>
              </w:rPr>
              <w:br/>
            </w:r>
            <w:r w:rsidRPr="00D20047">
              <w:rPr>
                <w:sz w:val="20"/>
                <w:szCs w:val="20"/>
              </w:rPr>
              <w:br/>
              <w:t xml:space="preserve">Additionally the </w:t>
            </w:r>
            <w:r w:rsidRPr="00D20047">
              <w:rPr>
                <w:b/>
                <w:sz w:val="20"/>
                <w:szCs w:val="20"/>
              </w:rPr>
              <w:t>Publisher</w:t>
            </w:r>
            <w:r w:rsidRPr="00D20047">
              <w:rPr>
                <w:sz w:val="20"/>
                <w:szCs w:val="20"/>
              </w:rPr>
              <w:t xml:space="preserve"> shall support the creation, removal, and subscriptions to user-defined publications:</w:t>
            </w:r>
          </w:p>
          <w:p w14:paraId="7C35B333" w14:textId="77777777" w:rsidR="004B0EDE" w:rsidRPr="00D20047" w:rsidRDefault="004B0EDE" w:rsidP="0042474A">
            <w:pPr>
              <w:pStyle w:val="NoSpacing"/>
              <w:numPr>
                <w:ilvl w:val="0"/>
                <w:numId w:val="15"/>
              </w:numPr>
              <w:rPr>
                <w:sz w:val="20"/>
                <w:szCs w:val="20"/>
              </w:rPr>
            </w:pPr>
            <w:r w:rsidRPr="00D20047">
              <w:rPr>
                <w:i/>
                <w:iCs/>
                <w:sz w:val="20"/>
                <w:szCs w:val="20"/>
              </w:rPr>
              <w:t>CreatePublication</w:t>
            </w:r>
          </w:p>
          <w:p w14:paraId="3328AC1B" w14:textId="77777777" w:rsidR="004B0EDE" w:rsidRPr="00D20047" w:rsidRDefault="004B0EDE" w:rsidP="0042474A">
            <w:pPr>
              <w:pStyle w:val="NoSpacing"/>
              <w:numPr>
                <w:ilvl w:val="0"/>
                <w:numId w:val="15"/>
              </w:numPr>
              <w:rPr>
                <w:sz w:val="20"/>
                <w:szCs w:val="20"/>
              </w:rPr>
            </w:pPr>
            <w:r w:rsidRPr="00D20047">
              <w:rPr>
                <w:i/>
                <w:iCs/>
                <w:sz w:val="20"/>
                <w:szCs w:val="20"/>
              </w:rPr>
              <w:t>RemovePublication</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5F55F6" w14:textId="3E270BF4" w:rsidR="004B0EDE" w:rsidRPr="00D20047" w:rsidRDefault="004B0EDE" w:rsidP="00EF02C1">
            <w:pPr>
              <w:pStyle w:val="NoSpacing"/>
              <w:rPr>
                <w:b/>
                <w:sz w:val="20"/>
                <w:szCs w:val="20"/>
              </w:rPr>
            </w:pPr>
            <w:r w:rsidRPr="00D20047">
              <w:rPr>
                <w:b/>
                <w:sz w:val="18"/>
                <w:szCs w:val="18"/>
              </w:rPr>
              <w:t>/conf/soap/publication-manager</w:t>
            </w:r>
          </w:p>
        </w:tc>
      </w:tr>
      <w:tr w:rsidR="004B0EDE" w:rsidRPr="00261434" w14:paraId="0F5D34BA" w14:textId="77777777" w:rsidTr="007819EB">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DFD0C1" w14:textId="3739A847" w:rsidR="004B0EDE" w:rsidRDefault="004B0EDE" w:rsidP="00EE5B8A">
            <w:pPr>
              <w:pStyle w:val="NoSpacing"/>
              <w:rPr>
                <w:sz w:val="20"/>
                <w:szCs w:val="20"/>
              </w:rPr>
            </w:pPr>
            <w:r>
              <w:rPr>
                <w:sz w:val="20"/>
                <w:szCs w:val="20"/>
              </w:rPr>
              <w:t>S</w:t>
            </w:r>
            <w:r w:rsidR="00DA2917">
              <w:rPr>
                <w:sz w:val="20"/>
                <w:szCs w:val="20"/>
              </w:rPr>
              <w:t>OAP</w:t>
            </w:r>
            <w:r>
              <w:rPr>
                <w:sz w:val="20"/>
                <w:szCs w:val="20"/>
              </w:rPr>
              <w:t xml:space="preserve"> HTTP </w:t>
            </w:r>
            <w:r w:rsidR="00B857A8">
              <w:rPr>
                <w:sz w:val="20"/>
                <w:szCs w:val="20"/>
              </w:rPr>
              <w:t xml:space="preserve">Delivery </w:t>
            </w:r>
            <w:r w:rsidR="00EE5B8A">
              <w:rPr>
                <w:sz w:val="20"/>
                <w:szCs w:val="20"/>
              </w:rPr>
              <w:t>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5868D5" w14:textId="77777777" w:rsidR="004B0EDE" w:rsidRDefault="004B0EDE" w:rsidP="0003708D">
            <w:pPr>
              <w:pStyle w:val="NoSpacing"/>
              <w:rPr>
                <w:sz w:val="20"/>
                <w:szCs w:val="20"/>
              </w:rPr>
            </w:pPr>
            <w:r>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BAA2B9" w14:textId="54B7D4B7" w:rsidR="004B0EDE" w:rsidRPr="00244BDF" w:rsidRDefault="004B0EDE" w:rsidP="0003708D">
            <w:pPr>
              <w:pStyle w:val="NoSpacing"/>
              <w:rPr>
                <w:sz w:val="20"/>
                <w:szCs w:val="20"/>
              </w:rPr>
            </w:pPr>
            <w:r w:rsidRPr="00244BDF">
              <w:rPr>
                <w:sz w:val="20"/>
                <w:szCs w:val="20"/>
              </w:rPr>
              <w:t xml:space="preserve">The </w:t>
            </w:r>
            <w:r w:rsidRPr="00101E84">
              <w:rPr>
                <w:b/>
                <w:bCs/>
                <w:sz w:val="20"/>
                <w:szCs w:val="20"/>
              </w:rPr>
              <w:t>Publisher</w:t>
            </w:r>
            <w:r w:rsidRPr="00101E84">
              <w:rPr>
                <w:sz w:val="20"/>
                <w:szCs w:val="20"/>
              </w:rPr>
              <w:t xml:space="preserve"> </w:t>
            </w:r>
            <w:r w:rsidRPr="00244BDF">
              <w:rPr>
                <w:sz w:val="20"/>
                <w:szCs w:val="20"/>
              </w:rPr>
              <w:t xml:space="preserve">shall implement the </w:t>
            </w:r>
            <w:r>
              <w:rPr>
                <w:sz w:val="20"/>
                <w:szCs w:val="20"/>
              </w:rPr>
              <w:t xml:space="preserve">SOAP </w:t>
            </w:r>
            <w:r w:rsidR="005F6C3E">
              <w:rPr>
                <w:sz w:val="20"/>
                <w:szCs w:val="20"/>
              </w:rPr>
              <w:t xml:space="preserve">Basic </w:t>
            </w:r>
            <w:r w:rsidRPr="008C2560">
              <w:rPr>
                <w:sz w:val="20"/>
                <w:szCs w:val="20"/>
              </w:rPr>
              <w:t>Publisher</w:t>
            </w:r>
            <w:r w:rsidRPr="00244BDF">
              <w:rPr>
                <w:sz w:val="20"/>
                <w:szCs w:val="20"/>
              </w:rPr>
              <w:t xml:space="preserve"> conformance class.</w:t>
            </w:r>
          </w:p>
          <w:p w14:paraId="23016A0D" w14:textId="77777777" w:rsidR="004B0EDE" w:rsidRPr="00244BDF" w:rsidRDefault="004B0EDE" w:rsidP="0003708D">
            <w:pPr>
              <w:pStyle w:val="NoSpacing"/>
              <w:rPr>
                <w:sz w:val="20"/>
                <w:szCs w:val="20"/>
              </w:rPr>
            </w:pPr>
          </w:p>
          <w:p w14:paraId="084E3C35" w14:textId="7960E1BF" w:rsidR="004B0EDE" w:rsidRPr="008C2560" w:rsidRDefault="004B0EDE" w:rsidP="0003708D">
            <w:pPr>
              <w:pStyle w:val="NoSpacing"/>
              <w:rPr>
                <w:sz w:val="20"/>
                <w:szCs w:val="20"/>
              </w:rPr>
            </w:pPr>
            <w:r w:rsidRPr="00244BDF">
              <w:rPr>
                <w:sz w:val="20"/>
                <w:szCs w:val="20"/>
              </w:rPr>
              <w:t xml:space="preserve">The publisher shall implement </w:t>
            </w:r>
            <w:r w:rsidRPr="00244BDF">
              <w:rPr>
                <w:sz w:val="20"/>
                <w:szCs w:val="20"/>
              </w:rPr>
              <w:lastRenderedPageBreak/>
              <w:t>message delivery (notification) by initiating HTTP POST with SOAP/XML message delivery</w:t>
            </w:r>
            <w:r>
              <w:rPr>
                <w:sz w:val="20"/>
                <w:szCs w:val="20"/>
              </w:rPr>
              <w:t xml:space="preserve"> to SOAP endpoints</w:t>
            </w:r>
            <w:r w:rsidRPr="00244BDF">
              <w:rPr>
                <w:sz w:val="20"/>
                <w:szCs w:val="20"/>
              </w:rPr>
              <w:t xml:space="preserve"> that implement the WS-BaseNotification NotificationConsumer interface</w:t>
            </w:r>
            <w:r w:rsidR="006E10C1">
              <w:rPr>
                <w:sz w:val="20"/>
                <w:szCs w:val="20"/>
              </w:rPr>
              <w:t>.</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687BAB" w14:textId="19E95FE9" w:rsidR="004B0EDE" w:rsidRPr="00ED1C19" w:rsidRDefault="00D20047" w:rsidP="0003708D">
            <w:pPr>
              <w:pStyle w:val="NoSpacing"/>
              <w:rPr>
                <w:b/>
                <w:sz w:val="20"/>
                <w:szCs w:val="20"/>
              </w:rPr>
            </w:pPr>
            <w:r w:rsidRPr="00D20047">
              <w:rPr>
                <w:b/>
                <w:sz w:val="18"/>
                <w:szCs w:val="18"/>
              </w:rPr>
              <w:lastRenderedPageBreak/>
              <w:t>/conf/soap</w:t>
            </w:r>
            <w:r w:rsidR="00EE5B8A">
              <w:rPr>
                <w:b/>
                <w:sz w:val="18"/>
                <w:szCs w:val="18"/>
              </w:rPr>
              <w:t>/http-</w:t>
            </w:r>
            <w:r w:rsidR="00B857A8">
              <w:rPr>
                <w:b/>
                <w:sz w:val="18"/>
                <w:szCs w:val="18"/>
              </w:rPr>
              <w:t>delivery-</w:t>
            </w:r>
            <w:r w:rsidR="00EE5B8A">
              <w:rPr>
                <w:b/>
                <w:sz w:val="18"/>
                <w:szCs w:val="18"/>
              </w:rPr>
              <w:t>publisher</w:t>
            </w:r>
          </w:p>
        </w:tc>
      </w:tr>
      <w:tr w:rsidR="00B21AB9" w:rsidRPr="00261434" w14:paraId="0D3BE4C6" w14:textId="77777777" w:rsidTr="007819EB">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A14D5F" w14:textId="191BA75F" w:rsidR="00B21AB9" w:rsidRDefault="00B21AB9" w:rsidP="00D10887">
            <w:pPr>
              <w:pStyle w:val="NoSpacing"/>
              <w:rPr>
                <w:sz w:val="20"/>
                <w:szCs w:val="20"/>
              </w:rPr>
            </w:pPr>
            <w:r>
              <w:rPr>
                <w:sz w:val="20"/>
                <w:szCs w:val="20"/>
              </w:rPr>
              <w:lastRenderedPageBreak/>
              <w:t>SOAP Reliable</w:t>
            </w:r>
            <w:r w:rsidR="00D10887">
              <w:rPr>
                <w:sz w:val="20"/>
                <w:szCs w:val="20"/>
              </w:rPr>
              <w:t xml:space="preserve"> Publisher</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21D942" w14:textId="2892D4F7" w:rsidR="00B21AB9" w:rsidRDefault="00B21AB9" w:rsidP="00101E84">
            <w:pPr>
              <w:pStyle w:val="NoSpacing"/>
              <w:rPr>
                <w:sz w:val="20"/>
                <w:szCs w:val="20"/>
              </w:rPr>
            </w:pPr>
            <w:r>
              <w:rPr>
                <w:sz w:val="20"/>
                <w:szCs w:val="20"/>
              </w:rPr>
              <w:t>Publisher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00CF24" w14:textId="77777777" w:rsidR="00B21AB9" w:rsidRPr="00244BDF" w:rsidRDefault="00B21AB9" w:rsidP="003350FB">
            <w:pPr>
              <w:pStyle w:val="NoSpacing"/>
              <w:rPr>
                <w:sz w:val="20"/>
                <w:szCs w:val="20"/>
              </w:rPr>
            </w:pPr>
            <w:r w:rsidRPr="00244BDF">
              <w:rPr>
                <w:sz w:val="20"/>
                <w:szCs w:val="20"/>
              </w:rPr>
              <w:t xml:space="preserve">The </w:t>
            </w:r>
            <w:r w:rsidRPr="00101E84">
              <w:rPr>
                <w:b/>
                <w:bCs/>
                <w:sz w:val="20"/>
                <w:szCs w:val="20"/>
              </w:rPr>
              <w:t>Publisher</w:t>
            </w:r>
            <w:r w:rsidRPr="00101E84">
              <w:rPr>
                <w:sz w:val="20"/>
                <w:szCs w:val="20"/>
              </w:rPr>
              <w:t xml:space="preserve"> </w:t>
            </w:r>
            <w:r w:rsidRPr="00244BDF">
              <w:rPr>
                <w:sz w:val="20"/>
                <w:szCs w:val="20"/>
              </w:rPr>
              <w:t xml:space="preserve">shall implement the </w:t>
            </w:r>
            <w:r>
              <w:rPr>
                <w:sz w:val="20"/>
                <w:szCs w:val="20"/>
              </w:rPr>
              <w:t xml:space="preserve">SOAP Basic </w:t>
            </w:r>
            <w:r w:rsidRPr="008C2560">
              <w:rPr>
                <w:sz w:val="20"/>
                <w:szCs w:val="20"/>
              </w:rPr>
              <w:t>Publisher</w:t>
            </w:r>
            <w:r w:rsidRPr="00244BDF">
              <w:rPr>
                <w:sz w:val="20"/>
                <w:szCs w:val="20"/>
              </w:rPr>
              <w:t xml:space="preserve"> conformance class.</w:t>
            </w:r>
          </w:p>
          <w:p w14:paraId="4E174F86" w14:textId="77777777" w:rsidR="00B21AB9" w:rsidRPr="00244BDF" w:rsidRDefault="00B21AB9" w:rsidP="003350FB">
            <w:pPr>
              <w:pStyle w:val="NoSpacing"/>
              <w:rPr>
                <w:sz w:val="20"/>
                <w:szCs w:val="20"/>
              </w:rPr>
            </w:pPr>
          </w:p>
          <w:p w14:paraId="6F52B167" w14:textId="03470A91" w:rsidR="00B21AB9" w:rsidRPr="00244BDF" w:rsidRDefault="00B21AB9" w:rsidP="003350FB">
            <w:pPr>
              <w:pStyle w:val="NoSpacing"/>
              <w:rPr>
                <w:sz w:val="20"/>
                <w:szCs w:val="20"/>
              </w:rPr>
            </w:pPr>
            <w:r w:rsidRPr="00244BDF">
              <w:rPr>
                <w:sz w:val="20"/>
                <w:szCs w:val="20"/>
              </w:rPr>
              <w:t xml:space="preserve">The </w:t>
            </w:r>
            <w:r w:rsidRPr="00101E84">
              <w:rPr>
                <w:b/>
                <w:bCs/>
                <w:sz w:val="20"/>
                <w:szCs w:val="20"/>
              </w:rPr>
              <w:t>Publisher</w:t>
            </w:r>
            <w:r w:rsidRPr="00101E84">
              <w:rPr>
                <w:sz w:val="20"/>
                <w:szCs w:val="20"/>
              </w:rPr>
              <w:t xml:space="preserve"> </w:t>
            </w:r>
            <w:r w:rsidRPr="00244BDF">
              <w:rPr>
                <w:sz w:val="20"/>
                <w:szCs w:val="20"/>
              </w:rPr>
              <w:t xml:space="preserve">shall also implement the following operations from the </w:t>
            </w:r>
            <w:r w:rsidR="00F10F69">
              <w:rPr>
                <w:sz w:val="20"/>
                <w:szCs w:val="20"/>
              </w:rPr>
              <w:t xml:space="preserve">[OASIS </w:t>
            </w:r>
            <w:r w:rsidRPr="00244BDF">
              <w:rPr>
                <w:sz w:val="20"/>
                <w:szCs w:val="20"/>
              </w:rPr>
              <w:t>WS-</w:t>
            </w:r>
            <w:r>
              <w:rPr>
                <w:sz w:val="20"/>
                <w:szCs w:val="20"/>
              </w:rPr>
              <w:t>ReliableMessaging</w:t>
            </w:r>
            <w:r w:rsidR="00F10F69">
              <w:rPr>
                <w:sz w:val="20"/>
                <w:szCs w:val="20"/>
              </w:rPr>
              <w:t>]</w:t>
            </w:r>
            <w:r>
              <w:rPr>
                <w:sz w:val="20"/>
                <w:szCs w:val="20"/>
              </w:rPr>
              <w:t xml:space="preserve"> </w:t>
            </w:r>
            <w:r w:rsidRPr="00244BDF">
              <w:rPr>
                <w:sz w:val="20"/>
                <w:szCs w:val="20"/>
              </w:rPr>
              <w:t>interface:</w:t>
            </w:r>
          </w:p>
          <w:p w14:paraId="526CA192" w14:textId="77777777" w:rsidR="00B21AB9" w:rsidRPr="00244BDF" w:rsidRDefault="00B21AB9" w:rsidP="003350FB">
            <w:pPr>
              <w:pStyle w:val="NoSpacing"/>
              <w:rPr>
                <w:sz w:val="20"/>
                <w:szCs w:val="20"/>
              </w:rPr>
            </w:pPr>
          </w:p>
          <w:p w14:paraId="2C7F4046" w14:textId="193260D7" w:rsidR="00B21AB9" w:rsidRPr="006E10C1" w:rsidRDefault="00B21AB9" w:rsidP="0042474A">
            <w:pPr>
              <w:pStyle w:val="NoSpacing"/>
              <w:numPr>
                <w:ilvl w:val="0"/>
                <w:numId w:val="14"/>
              </w:numPr>
              <w:rPr>
                <w:i/>
                <w:sz w:val="20"/>
                <w:szCs w:val="20"/>
              </w:rPr>
            </w:pPr>
            <w:r w:rsidRPr="00B21AB9">
              <w:rPr>
                <w:i/>
                <w:sz w:val="20"/>
                <w:szCs w:val="20"/>
              </w:rPr>
              <w:t>CreateSequence</w:t>
            </w:r>
          </w:p>
          <w:p w14:paraId="28D175ED" w14:textId="3CB9D95E" w:rsidR="00B21AB9" w:rsidRDefault="00B21AB9" w:rsidP="0042474A">
            <w:pPr>
              <w:pStyle w:val="NoSpacing"/>
              <w:numPr>
                <w:ilvl w:val="0"/>
                <w:numId w:val="14"/>
              </w:numPr>
              <w:rPr>
                <w:i/>
                <w:sz w:val="20"/>
                <w:szCs w:val="20"/>
              </w:rPr>
            </w:pPr>
            <w:r>
              <w:rPr>
                <w:i/>
                <w:sz w:val="20"/>
                <w:szCs w:val="20"/>
              </w:rPr>
              <w:t>CloseSequence</w:t>
            </w:r>
          </w:p>
          <w:p w14:paraId="0A985EBF" w14:textId="0D9347AD" w:rsidR="00B21AB9" w:rsidRPr="00932213" w:rsidRDefault="00B21AB9" w:rsidP="0042474A">
            <w:pPr>
              <w:pStyle w:val="NoSpacing"/>
              <w:numPr>
                <w:ilvl w:val="0"/>
                <w:numId w:val="14"/>
              </w:numPr>
              <w:rPr>
                <w:i/>
                <w:sz w:val="20"/>
                <w:szCs w:val="20"/>
              </w:rPr>
            </w:pPr>
            <w:r>
              <w:rPr>
                <w:i/>
                <w:sz w:val="20"/>
                <w:szCs w:val="20"/>
              </w:rPr>
              <w:t>TerminateSequence</w:t>
            </w:r>
          </w:p>
        </w:tc>
        <w:tc>
          <w:tcPr>
            <w:tcW w:w="28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777E7B" w14:textId="5C470F05" w:rsidR="00B21AB9" w:rsidRPr="00D20047" w:rsidRDefault="00B21AB9" w:rsidP="00D10887">
            <w:pPr>
              <w:pStyle w:val="NoSpacing"/>
              <w:rPr>
                <w:b/>
                <w:sz w:val="18"/>
                <w:szCs w:val="18"/>
              </w:rPr>
            </w:pPr>
            <w:r w:rsidRPr="00D20047">
              <w:rPr>
                <w:b/>
                <w:sz w:val="18"/>
                <w:szCs w:val="18"/>
              </w:rPr>
              <w:t>/conf/soap</w:t>
            </w:r>
            <w:r>
              <w:rPr>
                <w:b/>
                <w:sz w:val="18"/>
                <w:szCs w:val="18"/>
              </w:rPr>
              <w:t>/reliable-</w:t>
            </w:r>
            <w:r w:rsidR="00D10887">
              <w:rPr>
                <w:b/>
                <w:sz w:val="18"/>
                <w:szCs w:val="18"/>
              </w:rPr>
              <w:t>publisher</w:t>
            </w:r>
          </w:p>
        </w:tc>
      </w:tr>
    </w:tbl>
    <w:p w14:paraId="1CF411EA" w14:textId="3EC981BF" w:rsidR="00261434" w:rsidRDefault="00261434" w:rsidP="00261434">
      <w:pPr>
        <w:rPr>
          <w:color w:val="000000"/>
        </w:rPr>
      </w:pPr>
    </w:p>
    <w:p w14:paraId="2E49ED83" w14:textId="77777777"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A451E1">
        <w:rPr>
          <w:snapToGrid w:val="0"/>
          <w:color w:val="000000"/>
          <w:vertAlign w:val="superscript"/>
        </w:rPr>
        <w:footnoteReference w:id="1"/>
      </w:r>
      <w:r>
        <w:rPr>
          <w:snapToGrid w:val="0"/>
          <w:color w:val="000000"/>
        </w:rPr>
        <w:t>.</w:t>
      </w:r>
    </w:p>
    <w:p w14:paraId="0638DCC2" w14:textId="77777777" w:rsidR="009A7B37" w:rsidRDefault="009A7B37">
      <w:r>
        <w:rPr>
          <w:color w:val="000000"/>
        </w:rPr>
        <w:t>All requirements-classes and conformance-classes described in this</w:t>
      </w:r>
      <w:r w:rsidR="001274D1">
        <w:rPr>
          <w:color w:val="000000"/>
        </w:rPr>
        <w:tab/>
      </w:r>
      <w:r>
        <w:rPr>
          <w:color w:val="000000"/>
        </w:rPr>
        <w:t xml:space="preserve"> document are owned by the standard</w:t>
      </w:r>
      <w:r w:rsidR="00211657">
        <w:rPr>
          <w:color w:val="000000"/>
        </w:rPr>
        <w:t>(s)</w:t>
      </w:r>
      <w:r>
        <w:rPr>
          <w:color w:val="000000"/>
        </w:rPr>
        <w:t xml:space="preserve"> identified.</w:t>
      </w:r>
    </w:p>
    <w:p w14:paraId="4E79BAA5" w14:textId="77777777" w:rsidR="009A7B37" w:rsidRDefault="009A7B37">
      <w:pPr>
        <w:pStyle w:val="Heading1"/>
      </w:pPr>
      <w:bookmarkStart w:id="11" w:name="_Toc317232422"/>
      <w:r>
        <w:t>References</w:t>
      </w:r>
      <w:bookmarkEnd w:id="11"/>
    </w:p>
    <w:p w14:paraId="089A111E" w14:textId="77777777" w:rsidR="00E91ACF" w:rsidRDefault="00E23D52">
      <w:r w:rsidRPr="00E23D52">
        <w:t xml:space="preserve">This </w:t>
      </w:r>
      <w:r w:rsidRPr="00E23D52">
        <w:rPr>
          <w:i/>
          <w:iCs/>
        </w:rPr>
        <w:t xml:space="preserve">OGC Publish/Subscribe 1.0 </w:t>
      </w:r>
      <w:r w:rsidR="00CA0D18">
        <w:rPr>
          <w:i/>
          <w:iCs/>
        </w:rPr>
        <w:t>SOAP</w:t>
      </w:r>
      <w:r w:rsidR="00A9305E">
        <w:rPr>
          <w:i/>
          <w:iCs/>
        </w:rPr>
        <w:t xml:space="preserve"> Protocol Binding</w:t>
      </w:r>
      <w:r w:rsidRPr="00E23D52">
        <w:t xml:space="preserve"> </w:t>
      </w:r>
      <w:r>
        <w:t xml:space="preserve">standard </w:t>
      </w:r>
      <w:r w:rsidRPr="00E23D52">
        <w:t>consists of the pres</w:t>
      </w:r>
      <w:r w:rsidR="00E91ACF">
        <w:t>ent document and an XML Schema.</w:t>
      </w:r>
    </w:p>
    <w:p w14:paraId="11D39090" w14:textId="6E7B8632" w:rsidR="00BA4B51" w:rsidRDefault="00E23D52">
      <w:r w:rsidRPr="00E23D52">
        <w:t>The complete</w:t>
      </w:r>
      <w:r w:rsidR="00E91ACF">
        <w:t xml:space="preserve"> </w:t>
      </w:r>
      <w:r w:rsidR="00E91ACF" w:rsidRPr="00F50346">
        <w:rPr>
          <w:i/>
          <w:iCs/>
        </w:rPr>
        <w:t>OGC Publish/Subscribe 1.0</w:t>
      </w:r>
      <w:r w:rsidRPr="00E23D52">
        <w:t xml:space="preserve"> specification is identified by OGC URI </w:t>
      </w:r>
      <w:hyperlink r:id="rId13" w:history="1">
        <w:r w:rsidR="00635020" w:rsidRPr="00BC7FB1">
          <w:rPr>
            <w:rStyle w:val="Hyperlink"/>
          </w:rPr>
          <w:t>http://www.opengis.net/spec/pubsub/1.0</w:t>
        </w:r>
      </w:hyperlink>
      <w:r w:rsidRPr="00E23D52">
        <w:t>.</w:t>
      </w:r>
      <w:r w:rsidR="00E91ACF">
        <w:t xml:space="preserve"> It</w:t>
      </w:r>
      <w:r w:rsidRPr="00E23D52">
        <w:t xml:space="preserve"> is available for download from </w:t>
      </w:r>
      <w:hyperlink r:id="rId14" w:history="1">
        <w:r w:rsidRPr="00E23D52">
          <w:rPr>
            <w:rStyle w:val="Hyperlink"/>
          </w:rPr>
          <w:t>http://www.opengeospatial.org/standards/pubsub</w:t>
        </w:r>
      </w:hyperlink>
      <w:r w:rsidR="00E91ACF">
        <w:t>. T</w:t>
      </w:r>
      <w:r w:rsidRPr="00E23D52">
        <w:t xml:space="preserve">he XML Schema is posted on-line at </w:t>
      </w:r>
      <w:hyperlink r:id="rId15" w:history="1">
        <w:r w:rsidRPr="00E23D52">
          <w:rPr>
            <w:rStyle w:val="Hyperlink"/>
          </w:rPr>
          <w:t>http://schemas.opengis.net/pubsub/1.0</w:t>
        </w:r>
      </w:hyperlink>
      <w:r w:rsidRPr="00E23D52">
        <w:t xml:space="preserve"> as part of the OGC schema repository. In the event of a discrepancy between </w:t>
      </w:r>
      <w:r w:rsidR="00BA5218">
        <w:t>thi</w:t>
      </w:r>
      <w:r w:rsidR="008873D8">
        <w:t>s</w:t>
      </w:r>
      <w:r w:rsidR="00BA5218">
        <w:t xml:space="preserve"> document</w:t>
      </w:r>
      <w:r w:rsidRPr="00E23D52">
        <w:t xml:space="preserve"> and schema repository versions of the XML Schema files, the schema repository shall be considered authoritative.</w:t>
      </w:r>
    </w:p>
    <w:p w14:paraId="2EFA2050" w14:textId="7C5D9922" w:rsidR="00E23D52" w:rsidRDefault="00E23D52">
      <w:r w:rsidRPr="00E23D52">
        <w:t xml:space="preserve">The following normative documents contain provisions, which, through reference in this text, constitute provisions of this document. For dated references, subsequent </w:t>
      </w:r>
      <w:r w:rsidRPr="00E23D52">
        <w:lastRenderedPageBreak/>
        <w:t>amendments to, or revisions of, any of these publications do not apply. For undated references, the latest edition of the normative document referred to applies.</w:t>
      </w:r>
    </w:p>
    <w:p w14:paraId="165EA542" w14:textId="57FEFDDF" w:rsidR="00BA4B51" w:rsidRDefault="00E23D52" w:rsidP="00E23D52">
      <w:pPr>
        <w:ind w:left="720"/>
      </w:pPr>
      <w:r w:rsidRPr="00E23D52">
        <w:t xml:space="preserve">ISO/TS 19103:2005, </w:t>
      </w:r>
      <w:r w:rsidRPr="00E23D52">
        <w:rPr>
          <w:i/>
          <w:iCs/>
        </w:rPr>
        <w:t>Geographic information</w:t>
      </w:r>
      <w:r w:rsidRPr="00E23D52">
        <w:t xml:space="preserve"> — Conceptual schema language</w:t>
      </w:r>
    </w:p>
    <w:p w14:paraId="0EBBD2D4" w14:textId="6C5E3770" w:rsidR="00BA4B51" w:rsidRDefault="00E23D52" w:rsidP="00E23D52">
      <w:pPr>
        <w:ind w:left="720"/>
      </w:pPr>
      <w:r w:rsidRPr="00E23D52">
        <w:t xml:space="preserve">OGC 06-121r3, </w:t>
      </w:r>
      <w:r w:rsidRPr="00E23D52">
        <w:rPr>
          <w:i/>
          <w:iCs/>
        </w:rPr>
        <w:t>OGC Web Services Common Specification</w:t>
      </w:r>
      <w:r w:rsidRPr="00E23D52">
        <w:t>, OGC® Implementation Standard (9 February 2009)</w:t>
      </w:r>
    </w:p>
    <w:p w14:paraId="40A6595A" w14:textId="7581C54F" w:rsidR="00BA4B51" w:rsidRDefault="00E23D52" w:rsidP="00E23D52">
      <w:pPr>
        <w:ind w:left="720"/>
      </w:pPr>
      <w:r w:rsidRPr="00E23D52">
        <w:t xml:space="preserve">W3C XML Namespaces, </w:t>
      </w:r>
      <w:r w:rsidRPr="00E23D52">
        <w:rPr>
          <w:i/>
          <w:iCs/>
        </w:rPr>
        <w:t>Namespaces in XML</w:t>
      </w:r>
      <w:r w:rsidRPr="00E23D52">
        <w:t>, W3C Recommendation (14 January 1999)</w:t>
      </w:r>
    </w:p>
    <w:p w14:paraId="4312E8A6" w14:textId="0E7B7132" w:rsidR="00BA4B51" w:rsidRDefault="00E23D52" w:rsidP="00E23D52">
      <w:pPr>
        <w:ind w:left="720"/>
      </w:pPr>
      <w:r w:rsidRPr="00E23D52">
        <w:t xml:space="preserve">W3C XML Schema Part 1, </w:t>
      </w:r>
      <w:r w:rsidRPr="00E23D52">
        <w:rPr>
          <w:i/>
          <w:iCs/>
        </w:rPr>
        <w:t>XML Schema Part 1: Structures</w:t>
      </w:r>
      <w:r w:rsidRPr="00E23D52">
        <w:t>, W3C Recommendation (2 May 2001)</w:t>
      </w:r>
    </w:p>
    <w:p w14:paraId="4CB664C5" w14:textId="30B24AA1" w:rsidR="00E23D52" w:rsidRDefault="00E23D52" w:rsidP="00E23D52">
      <w:pPr>
        <w:ind w:left="720"/>
      </w:pPr>
      <w:r w:rsidRPr="00E23D52">
        <w:t xml:space="preserve">W3C XML Schema Part 2, </w:t>
      </w:r>
      <w:r w:rsidRPr="00E23D52">
        <w:rPr>
          <w:i/>
          <w:iCs/>
        </w:rPr>
        <w:t>XML Schema Part 2: Datatypes</w:t>
      </w:r>
      <w:r w:rsidRPr="00E23D52">
        <w:t>, W3C Recommendation (2 May 2001)</w:t>
      </w:r>
      <w:r w:rsidR="009A7B37" w:rsidRPr="00693BC1">
        <w:t>.</w:t>
      </w:r>
    </w:p>
    <w:p w14:paraId="36DA1D4F" w14:textId="42E5D68F" w:rsidR="00AB19EF" w:rsidRDefault="00AB19EF" w:rsidP="00AB19EF">
      <w:pPr>
        <w:ind w:left="720"/>
      </w:pPr>
      <w:r>
        <w:t xml:space="preserve">W3C WS-Addressing Core, Web Services Addressing 1.0 </w:t>
      </w:r>
      <w:r w:rsidR="00C56282">
        <w:t>–</w:t>
      </w:r>
      <w:r>
        <w:t xml:space="preserve"> Core, W3C Recommendation (9 May 2006)</w:t>
      </w:r>
    </w:p>
    <w:p w14:paraId="56AFCE27" w14:textId="6B76B53E" w:rsidR="00AB19EF" w:rsidRDefault="00AB19EF" w:rsidP="00AB19EF">
      <w:pPr>
        <w:ind w:left="720"/>
      </w:pPr>
      <w:r>
        <w:t xml:space="preserve">OASIS WS-BaseNotification, </w:t>
      </w:r>
      <w:r w:rsidRPr="00AB19EF">
        <w:rPr>
          <w:i/>
        </w:rPr>
        <w:t>Web Services Base Notification 1.3</w:t>
      </w:r>
      <w:r>
        <w:t>, OASIS Standard (1 October 2006)</w:t>
      </w:r>
    </w:p>
    <w:p w14:paraId="65AFF5CF" w14:textId="684F5ED8" w:rsidR="00525544" w:rsidRDefault="00525544" w:rsidP="00AB19EF">
      <w:pPr>
        <w:ind w:left="720"/>
      </w:pPr>
      <w:r>
        <w:t xml:space="preserve">OASIS WS-BrokeredNotification, </w:t>
      </w:r>
      <w:r>
        <w:rPr>
          <w:i/>
        </w:rPr>
        <w:t>Web Services Brokered Notification 1.3</w:t>
      </w:r>
      <w:r>
        <w:t>, OASIS Standard (1 October 2006)</w:t>
      </w:r>
    </w:p>
    <w:p w14:paraId="44A1C38E" w14:textId="47F66A72" w:rsidR="00AB19EF" w:rsidRDefault="00AB19EF" w:rsidP="00AB19EF">
      <w:pPr>
        <w:ind w:left="720"/>
      </w:pPr>
      <w:r>
        <w:t xml:space="preserve">W3C SOAP, </w:t>
      </w:r>
      <w:r w:rsidRPr="00AB19EF">
        <w:rPr>
          <w:i/>
        </w:rPr>
        <w:t>Simple Object Access Protocol (SOAP) 1.2</w:t>
      </w:r>
      <w:r>
        <w:t>, W3C Note (27 April 2007)</w:t>
      </w:r>
    </w:p>
    <w:p w14:paraId="490E0A0C" w14:textId="535E796B" w:rsidR="00CE2F63" w:rsidRDefault="00AB19EF" w:rsidP="00AB19EF">
      <w:pPr>
        <w:ind w:left="720"/>
      </w:pPr>
      <w:r>
        <w:t xml:space="preserve">W3C WSDL, </w:t>
      </w:r>
      <w:r w:rsidRPr="00AB19EF">
        <w:rPr>
          <w:i/>
        </w:rPr>
        <w:t>Web Services Description Language (WSDL) 1.1</w:t>
      </w:r>
      <w:r>
        <w:t>, W3C Note (15 Mar 2001)</w:t>
      </w:r>
    </w:p>
    <w:p w14:paraId="2211A07E" w14:textId="6A64EE30" w:rsidR="00C77A71" w:rsidRDefault="00C77A71" w:rsidP="00CE2F63">
      <w:pPr>
        <w:ind w:left="720"/>
      </w:pPr>
      <w:r>
        <w:t xml:space="preserve">IETF </w:t>
      </w:r>
      <w:r w:rsidR="00E70FA3">
        <w:t xml:space="preserve">RFC 2616, </w:t>
      </w:r>
      <w:r w:rsidRPr="00E70FA3">
        <w:rPr>
          <w:i/>
        </w:rPr>
        <w:t xml:space="preserve">Hypertext Transfer Protocol </w:t>
      </w:r>
      <w:r w:rsidR="00C56282">
        <w:rPr>
          <w:i/>
        </w:rPr>
        <w:t>–</w:t>
      </w:r>
      <w:r w:rsidRPr="00E70FA3">
        <w:rPr>
          <w:i/>
        </w:rPr>
        <w:t xml:space="preserve"> HTTP/1.1</w:t>
      </w:r>
      <w:r>
        <w:t xml:space="preserve">, </w:t>
      </w:r>
      <w:r w:rsidR="00E70FA3">
        <w:t>IETF Request for Comments (June 1999)</w:t>
      </w:r>
    </w:p>
    <w:p w14:paraId="2627CDBA" w14:textId="3D128BFE" w:rsidR="00AB19EF" w:rsidRDefault="006D7B50" w:rsidP="00CE2F63">
      <w:pPr>
        <w:ind w:left="720"/>
      </w:pPr>
      <w:r>
        <w:t xml:space="preserve">OGC 13-131, </w:t>
      </w:r>
      <w:r w:rsidRPr="006D7B50">
        <w:rPr>
          <w:i/>
        </w:rPr>
        <w:t xml:space="preserve">OGC </w:t>
      </w:r>
      <w:r w:rsidR="00AB19EF" w:rsidRPr="00AB19EF">
        <w:rPr>
          <w:i/>
        </w:rPr>
        <w:t>Publish/Subscribe 1.0 Core</w:t>
      </w:r>
      <w:r w:rsidR="00AB19EF" w:rsidRPr="00AB19EF">
        <w:t>, OGC® Implementation Standard</w:t>
      </w:r>
    </w:p>
    <w:p w14:paraId="79D9797B" w14:textId="0B915FFA" w:rsidR="004927B3" w:rsidRDefault="004927B3" w:rsidP="004927B3">
      <w:pPr>
        <w:ind w:left="720"/>
      </w:pPr>
      <w:r>
        <w:t xml:space="preserve">OASIS WS-BaseFaults, </w:t>
      </w:r>
      <w:r w:rsidRPr="00AB19EF">
        <w:rPr>
          <w:i/>
        </w:rPr>
        <w:t xml:space="preserve">Web Services Base </w:t>
      </w:r>
      <w:r>
        <w:rPr>
          <w:i/>
        </w:rPr>
        <w:t>Faults</w:t>
      </w:r>
      <w:r w:rsidRPr="00AB19EF">
        <w:rPr>
          <w:i/>
        </w:rPr>
        <w:t xml:space="preserve"> 1.</w:t>
      </w:r>
      <w:r>
        <w:rPr>
          <w:i/>
        </w:rPr>
        <w:t>2</w:t>
      </w:r>
      <w:r>
        <w:t>, OASIS Standard (1 April 2006)</w:t>
      </w:r>
    </w:p>
    <w:p w14:paraId="0360CAED" w14:textId="631B9EFC" w:rsidR="00CE4910" w:rsidRPr="00A02943" w:rsidRDefault="00CE4910" w:rsidP="004927B3">
      <w:pPr>
        <w:ind w:left="720"/>
      </w:pPr>
      <w:r>
        <w:t xml:space="preserve">OASIS WS-ReliableMessaging, </w:t>
      </w:r>
      <w:r w:rsidR="00A02943">
        <w:rPr>
          <w:i/>
        </w:rPr>
        <w:t>Web Services Reliable Messaging 1.2</w:t>
      </w:r>
      <w:r w:rsidR="00A02943">
        <w:t xml:space="preserve"> (2 February 2009)</w:t>
      </w:r>
    </w:p>
    <w:p w14:paraId="0C44ACE4" w14:textId="77777777" w:rsidR="009A7B37" w:rsidRDefault="009A7B37">
      <w:pPr>
        <w:pStyle w:val="Heading1"/>
      </w:pPr>
      <w:bookmarkStart w:id="12" w:name="_Ref347129905"/>
      <w:bookmarkStart w:id="13" w:name="_Ref347129912"/>
      <w:bookmarkStart w:id="14" w:name="_Ref347129946"/>
      <w:bookmarkStart w:id="15" w:name="_Ref347129981"/>
      <w:bookmarkStart w:id="16" w:name="_Ref347130003"/>
      <w:bookmarkStart w:id="17" w:name="_Toc317232423"/>
      <w:r>
        <w:t>Terms and Definitions</w:t>
      </w:r>
      <w:bookmarkEnd w:id="12"/>
      <w:bookmarkEnd w:id="13"/>
      <w:bookmarkEnd w:id="14"/>
      <w:bookmarkEnd w:id="15"/>
      <w:bookmarkEnd w:id="16"/>
      <w:bookmarkEnd w:id="17"/>
    </w:p>
    <w:p w14:paraId="41A959B4" w14:textId="77777777" w:rsidR="009A7B37" w:rsidRDefault="009A7B37">
      <w:r>
        <w:t>This document uses the terms defined in Sub-clause 5.3 of [OGC 06-121r8</w:t>
      </w:r>
      <w:r>
        <w:rPr>
          <w:lang w:eastAsia="de-DE"/>
        </w:rPr>
        <w:t xml:space="preserve">], which is based on the </w:t>
      </w:r>
      <w:r>
        <w:t xml:space="preserve">ISO/IEC Directives, Part 2, Rules for the structure and drafting of </w:t>
      </w:r>
      <w:r>
        <w:lastRenderedPageBreak/>
        <w:t>International Standards. In particular, the word “shall” (not “must”) is the verb form used to indicate a requirement to be strictly followed to conform to this standard.</w:t>
      </w:r>
    </w:p>
    <w:p w14:paraId="6F6E9F60" w14:textId="3CF620BC" w:rsidR="00AB19EF" w:rsidRDefault="00AB19EF">
      <w:r w:rsidRPr="00AB19EF">
        <w:t xml:space="preserve">This document primarily uses terms and definitions from </w:t>
      </w:r>
      <w:r>
        <w:t xml:space="preserve">OGC </w:t>
      </w:r>
      <w:r w:rsidR="00437B40">
        <w:t>Publish/Subscribe</w:t>
      </w:r>
      <w:r w:rsidRPr="00AB19EF">
        <w:t xml:space="preserve"> Core. The terms and definitions given in the other normative references also apply.  </w:t>
      </w:r>
    </w:p>
    <w:p w14:paraId="1A740DF0" w14:textId="77777777" w:rsidR="00BB73AD" w:rsidRDefault="00BB73AD" w:rsidP="0042474A">
      <w:pPr>
        <w:pStyle w:val="TermNum"/>
        <w:numPr>
          <w:ilvl w:val="0"/>
          <w:numId w:val="18"/>
        </w:numPr>
      </w:pPr>
    </w:p>
    <w:p w14:paraId="6404BE06" w14:textId="22E83AE0" w:rsidR="00CA0FCC" w:rsidRPr="00F50346" w:rsidRDefault="00CA0FCC" w:rsidP="00A479FB">
      <w:pPr>
        <w:pStyle w:val="Terms"/>
      </w:pPr>
      <w:r>
        <w:t>Reliable Publisher</w:t>
      </w:r>
    </w:p>
    <w:p w14:paraId="24FAEA70" w14:textId="3222EE46" w:rsidR="00CA0FCC" w:rsidRPr="00F50346" w:rsidRDefault="00CA0FCC" w:rsidP="00CA0FCC">
      <w:pPr>
        <w:pStyle w:val="Definition"/>
        <w:rPr>
          <w:lang w:val="en-US"/>
        </w:rPr>
      </w:pPr>
      <w:r>
        <w:rPr>
          <w:lang w:val="en-US"/>
        </w:rPr>
        <w:t>A publisher of messages that offers capabilities to detect and recover from message delivery losses, whether caused by network failures, software failures, hardware failures, or other causes</w:t>
      </w:r>
      <w:r w:rsidRPr="00F50346">
        <w:rPr>
          <w:lang w:val="en-US"/>
        </w:rPr>
        <w:t>.</w:t>
      </w:r>
    </w:p>
    <w:p w14:paraId="455408A9" w14:textId="77777777" w:rsidR="009A7B37" w:rsidRDefault="009A7B37">
      <w:pPr>
        <w:pStyle w:val="Heading1"/>
      </w:pPr>
      <w:bookmarkStart w:id="18" w:name="_Toc317232424"/>
      <w:r>
        <w:t>Conventions</w:t>
      </w:r>
      <w:bookmarkEnd w:id="18"/>
    </w:p>
    <w:p w14:paraId="43DD2292" w14:textId="77777777" w:rsidR="009F055D" w:rsidRDefault="009F055D" w:rsidP="009F055D">
      <w:pPr>
        <w:pStyle w:val="Heading2"/>
      </w:pPr>
      <w:bookmarkStart w:id="19" w:name="_Toc317232425"/>
      <w:r>
        <w:t>Abbreviations</w:t>
      </w:r>
      <w:bookmarkEnd w:id="19"/>
    </w:p>
    <w:p w14:paraId="15841974" w14:textId="77777777" w:rsidR="009A7B37" w:rsidRDefault="009F055D">
      <w:r>
        <w:t>In this document the following abbreviations and acronyms are used or introduced:</w:t>
      </w:r>
    </w:p>
    <w:p w14:paraId="07D12586" w14:textId="77777777" w:rsidR="009F055D" w:rsidRDefault="009F055D" w:rsidP="009F055D">
      <w:pPr>
        <w:ind w:left="720"/>
      </w:pPr>
      <w:r>
        <w:t>HTTP</w:t>
      </w:r>
      <w:r>
        <w:tab/>
      </w:r>
      <w:r>
        <w:tab/>
        <w:t>Hypertext Transfer Protocol</w:t>
      </w:r>
    </w:p>
    <w:p w14:paraId="22F13A60" w14:textId="009A0E31" w:rsidR="00AB19EF" w:rsidRDefault="00AA5310" w:rsidP="009F055D">
      <w:pPr>
        <w:ind w:left="720"/>
      </w:pPr>
      <w:r>
        <w:t>HTTPS</w:t>
      </w:r>
      <w:r w:rsidR="00AB19EF">
        <w:tab/>
      </w:r>
      <w:r w:rsidR="00AB19EF" w:rsidRPr="00AB19EF">
        <w:t>Secure Hypertext Transfer Protocol</w:t>
      </w:r>
    </w:p>
    <w:p w14:paraId="7D9949DC" w14:textId="77777777" w:rsidR="009F055D" w:rsidRDefault="009F055D" w:rsidP="009F055D">
      <w:pPr>
        <w:ind w:left="720"/>
      </w:pPr>
      <w:r>
        <w:t>OGC</w:t>
      </w:r>
      <w:r>
        <w:tab/>
      </w:r>
      <w:r>
        <w:tab/>
        <w:t>Open Geospatial Consortium</w:t>
      </w:r>
    </w:p>
    <w:p w14:paraId="7CB3885C" w14:textId="77777777" w:rsidR="009F055D" w:rsidRDefault="009F055D" w:rsidP="009F055D">
      <w:pPr>
        <w:ind w:left="720"/>
      </w:pPr>
      <w:r>
        <w:t>OMG</w:t>
      </w:r>
      <w:r>
        <w:tab/>
      </w:r>
      <w:r>
        <w:tab/>
        <w:t>Object Management Group</w:t>
      </w:r>
    </w:p>
    <w:p w14:paraId="0E8332FA" w14:textId="77777777" w:rsidR="009F055D" w:rsidRDefault="009F055D" w:rsidP="009F055D">
      <w:pPr>
        <w:ind w:left="720"/>
      </w:pPr>
      <w:r>
        <w:t>PubSub</w:t>
      </w:r>
      <w:r>
        <w:tab/>
        <w:t>Publish/Subscribe</w:t>
      </w:r>
    </w:p>
    <w:p w14:paraId="72C21A5E" w14:textId="136345ED" w:rsidR="00AB19EF" w:rsidRDefault="00AA5310" w:rsidP="009F055D">
      <w:pPr>
        <w:ind w:left="720"/>
      </w:pPr>
      <w:r>
        <w:t>SOAP</w:t>
      </w:r>
      <w:r>
        <w:tab/>
      </w:r>
      <w:r w:rsidR="00AB19EF">
        <w:tab/>
      </w:r>
      <w:r w:rsidR="00AB19EF" w:rsidRPr="00AB19EF">
        <w:t>Simple Object Access Protocol</w:t>
      </w:r>
    </w:p>
    <w:p w14:paraId="5A47568B" w14:textId="77777777" w:rsidR="009F055D" w:rsidRDefault="009F055D" w:rsidP="009F055D">
      <w:pPr>
        <w:ind w:left="720"/>
      </w:pPr>
      <w:r>
        <w:t>UML</w:t>
      </w:r>
      <w:r>
        <w:tab/>
      </w:r>
      <w:r>
        <w:tab/>
        <w:t>Unified Modeling Language (an object modeling language)</w:t>
      </w:r>
    </w:p>
    <w:p w14:paraId="684FFD3F" w14:textId="20F0F9CE" w:rsidR="00AB19EF" w:rsidRDefault="00AA5310" w:rsidP="009F055D">
      <w:pPr>
        <w:ind w:left="720"/>
      </w:pPr>
      <w:r>
        <w:t>WSA</w:t>
      </w:r>
      <w:r>
        <w:tab/>
      </w:r>
      <w:r w:rsidR="00AB19EF">
        <w:tab/>
      </w:r>
      <w:r w:rsidR="00AB19EF" w:rsidRPr="00AB19EF">
        <w:t>Web Services Addressing</w:t>
      </w:r>
    </w:p>
    <w:p w14:paraId="3ED2AE6F" w14:textId="01E2C8B9" w:rsidR="00AB19EF" w:rsidRDefault="00AA5310" w:rsidP="009F055D">
      <w:pPr>
        <w:ind w:left="720"/>
      </w:pPr>
      <w:r>
        <w:t>WSN</w:t>
      </w:r>
      <w:r>
        <w:tab/>
      </w:r>
      <w:r w:rsidR="00AB19EF">
        <w:tab/>
        <w:t>Web Services Notification</w:t>
      </w:r>
    </w:p>
    <w:p w14:paraId="5DAF88BE" w14:textId="2AB6BF23" w:rsidR="000B74FA" w:rsidRDefault="009F055D" w:rsidP="00BB73AD">
      <w:pPr>
        <w:ind w:left="720"/>
      </w:pPr>
      <w:r>
        <w:t>XML</w:t>
      </w:r>
      <w:r>
        <w:tab/>
      </w:r>
      <w:r>
        <w:tab/>
        <w:t>eXtensible Markup Language</w:t>
      </w:r>
    </w:p>
    <w:p w14:paraId="256D5895" w14:textId="77777777" w:rsidR="00A820EA" w:rsidRDefault="00A820EA" w:rsidP="00A820EA">
      <w:pPr>
        <w:pStyle w:val="Heading2"/>
        <w:numPr>
          <w:ilvl w:val="1"/>
          <w:numId w:val="1"/>
        </w:numPr>
      </w:pPr>
      <w:bookmarkStart w:id="20" w:name="_Toc373309201"/>
      <w:bookmarkStart w:id="21" w:name="_Toc317232426"/>
      <w:bookmarkStart w:id="22" w:name="_Toc373311437"/>
      <w:r>
        <w:t>UML Notation</w:t>
      </w:r>
      <w:bookmarkEnd w:id="20"/>
      <w:bookmarkEnd w:id="21"/>
    </w:p>
    <w:p w14:paraId="6EEC1A5A" w14:textId="77777777" w:rsidR="00A820EA" w:rsidRDefault="00A820EA" w:rsidP="00A820EA">
      <w:r>
        <w:t>All symbols used in this document are UML 2 (Unified Modeling Language) as defined by OMG and accepted as a publicly available standard by ISO in its earlier 1.3 version.</w:t>
      </w:r>
    </w:p>
    <w:p w14:paraId="72BBE0CF" w14:textId="77777777" w:rsidR="00A820EA" w:rsidRDefault="00A820EA" w:rsidP="00A820EA">
      <w:r>
        <w:t>All classes in t</w:t>
      </w:r>
      <w:r w:rsidRPr="009F055D">
        <w:t xml:space="preserve">his standard </w:t>
      </w:r>
      <w:r>
        <w:t xml:space="preserve">are </w:t>
      </w:r>
      <w:r>
        <w:rPr>
          <w:i/>
        </w:rPr>
        <w:t>extensible</w:t>
      </w:r>
      <w:r>
        <w:t xml:space="preserve"> and</w:t>
      </w:r>
      <w:r w:rsidRPr="009F055D">
        <w:t xml:space="preserve"> may be extended with application- or domain-specific content via</w:t>
      </w:r>
      <w:r>
        <w:t xml:space="preserve"> </w:t>
      </w:r>
      <w:r w:rsidRPr="00A2429F">
        <w:rPr>
          <w:rFonts w:ascii="Courier New" w:hAnsi="Courier New" w:cs="Courier New"/>
        </w:rPr>
        <w:t>Extension</w:t>
      </w:r>
      <w:r>
        <w:t xml:space="preserve"> blocks.</w:t>
      </w:r>
    </w:p>
    <w:p w14:paraId="2CAC579E" w14:textId="77777777" w:rsidR="00A820EA" w:rsidRDefault="00A820EA" w:rsidP="00A820EA">
      <w:r w:rsidRPr="009F055D">
        <w:t xml:space="preserve">NOTE        The UML shown in this standard is considered conceptual and abstract, and should not be interpreted as an implementation strategy for bindings that extend and implement this standard.  For example, TM_Instant from ISO 19108 is used to represent </w:t>
      </w:r>
      <w:r w:rsidRPr="009F055D">
        <w:lastRenderedPageBreak/>
        <w:t>time instants for conceptual clarity, but bindings and implementations of this standard may realize TM_Instant as a GML TimeInstant, an ISO 8601 date string, or any other representation that is consistent with TM_Instant.</w:t>
      </w:r>
    </w:p>
    <w:p w14:paraId="6AAA09F5" w14:textId="77777777" w:rsidR="00A820EA" w:rsidRDefault="00A820EA" w:rsidP="00A820EA">
      <w:pPr>
        <w:pStyle w:val="Heading2"/>
        <w:numPr>
          <w:ilvl w:val="1"/>
          <w:numId w:val="1"/>
        </w:numPr>
      </w:pPr>
      <w:bookmarkStart w:id="23" w:name="_Toc373309202"/>
      <w:bookmarkStart w:id="24" w:name="_Toc317232427"/>
      <w:r>
        <w:t>Referencing Conventions</w:t>
      </w:r>
      <w:bookmarkEnd w:id="23"/>
      <w:bookmarkEnd w:id="24"/>
    </w:p>
    <w:p w14:paraId="184CF9BC" w14:textId="77777777" w:rsidR="00A820EA" w:rsidRDefault="00A820EA" w:rsidP="00A820EA">
      <w:r w:rsidRPr="00F40CA6">
        <w:t xml:space="preserve">This standard </w:t>
      </w:r>
      <w:r>
        <w:t>references</w:t>
      </w:r>
      <w:r w:rsidRPr="00F40CA6">
        <w:t xml:space="preserve"> </w:t>
      </w:r>
      <w:r>
        <w:t>UML classes from other specifications.  When referencing UML classes not defined in this standard, the class name will be qualified with the document of origin.  For example, a reference to the ISO 19108 TM_Instant is referenced as:</w:t>
      </w:r>
    </w:p>
    <w:p w14:paraId="5C157331" w14:textId="60A9C813" w:rsidR="00A820EA" w:rsidRDefault="00A820EA" w:rsidP="00A820EA">
      <w:r>
        <w:tab/>
        <w:t>TM_Instant [see ISO/TS 19103:200</w:t>
      </w:r>
      <w:r w:rsidR="00702DAD">
        <w:t>5</w:t>
      </w:r>
      <w:r>
        <w:t>]</w:t>
      </w:r>
    </w:p>
    <w:p w14:paraId="3DF10D18" w14:textId="77777777" w:rsidR="00A820EA" w:rsidRDefault="00A820EA" w:rsidP="00A820EA">
      <w:r>
        <w:t>Many referenced UML classes are instantiated as XML schema, such as the GML realization of ISO TC211 standards.  This standard only normatively references UML representations.</w:t>
      </w:r>
    </w:p>
    <w:p w14:paraId="639039F1" w14:textId="77777777" w:rsidR="00A820EA" w:rsidRDefault="00A820EA" w:rsidP="00A820EA">
      <w:pPr>
        <w:pStyle w:val="Heading2"/>
        <w:numPr>
          <w:ilvl w:val="1"/>
          <w:numId w:val="1"/>
        </w:numPr>
      </w:pPr>
      <w:bookmarkStart w:id="25" w:name="_Toc317232428"/>
      <w:r>
        <w:t>XML Namespace Conventions</w:t>
      </w:r>
      <w:bookmarkEnd w:id="22"/>
      <w:bookmarkEnd w:id="25"/>
    </w:p>
    <w:p w14:paraId="2F0BC5CB" w14:textId="77777777" w:rsidR="00A820EA" w:rsidRPr="00F40CA6" w:rsidRDefault="00A820EA" w:rsidP="00A820EA">
      <w:r w:rsidRPr="00F40CA6">
        <w:t>This standard uses a number of namespace prefixes throughout; they are listed in the following table. Note that the choice of any namespace prefix is not semantically significant.</w:t>
      </w:r>
    </w:p>
    <w:p w14:paraId="101A5435" w14:textId="77777777" w:rsidR="00F40CA6" w:rsidRDefault="00F40CA6" w:rsidP="00F40CA6">
      <w:pPr>
        <w:pStyle w:val="OGCtableheader"/>
      </w:pPr>
      <w:bookmarkStart w:id="26" w:name="_Toc447203267"/>
      <w:r>
        <w:t xml:space="preserve">Table </w:t>
      </w:r>
      <w:r>
        <w:fldChar w:fldCharType="begin"/>
      </w:r>
      <w:r>
        <w:instrText xml:space="preserve"> SEQ Table \* ARABIC </w:instrText>
      </w:r>
      <w:r>
        <w:fldChar w:fldCharType="separate"/>
      </w:r>
      <w:r w:rsidR="001B093E">
        <w:rPr>
          <w:noProof/>
        </w:rPr>
        <w:t>2</w:t>
      </w:r>
      <w:r>
        <w:fldChar w:fldCharType="end"/>
      </w:r>
      <w:r>
        <w:t>: XML Namespace Prefixes</w:t>
      </w:r>
      <w:bookmarkEnd w:id="26"/>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4043"/>
      </w:tblGrid>
      <w:tr w:rsidR="00F40CA6" w:rsidRPr="00F40CA6" w14:paraId="3EAE79A5" w14:textId="77777777" w:rsidTr="000B74FA">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5D1D1D1D" w14:textId="77777777" w:rsidR="00F40CA6" w:rsidRPr="0016115B" w:rsidRDefault="00F40CA6" w:rsidP="000B74FA">
            <w:pPr>
              <w:pStyle w:val="OGCtableheader"/>
            </w:pPr>
            <w:r w:rsidRPr="0016115B">
              <w:t>Prefix</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40F2D3A7" w14:textId="77777777" w:rsidR="00F40CA6" w:rsidRPr="0016115B" w:rsidRDefault="00F40CA6" w:rsidP="000B74FA">
            <w:pPr>
              <w:pStyle w:val="OGCtableheader"/>
            </w:pPr>
            <w:r w:rsidRPr="0016115B">
              <w:t>Namespace</w:t>
            </w:r>
          </w:p>
        </w:tc>
      </w:tr>
      <w:tr w:rsidR="00F40CA6" w:rsidRPr="00F40CA6" w14:paraId="4F737BA0"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7D8FD3" w14:textId="1896F739" w:rsidR="00F40CA6" w:rsidRPr="0016115B" w:rsidRDefault="00E70FA3" w:rsidP="00FD0DE6">
            <w:pPr>
              <w:jc w:val="center"/>
              <w:rPr>
                <w:sz w:val="20"/>
                <w:szCs w:val="20"/>
              </w:rPr>
            </w:pPr>
            <w:r>
              <w:rPr>
                <w:sz w:val="20"/>
                <w:szCs w:val="20"/>
              </w:rPr>
              <w:t>p</w:t>
            </w:r>
            <w:r w:rsidR="00A41633">
              <w:rPr>
                <w:sz w:val="20"/>
                <w:szCs w:val="20"/>
              </w:rPr>
              <w:t>ubsub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03662C" w14:textId="6B7B96A3" w:rsidR="00F40CA6" w:rsidRPr="0016115B" w:rsidRDefault="001B093E" w:rsidP="00A41633">
            <w:pPr>
              <w:rPr>
                <w:sz w:val="20"/>
                <w:szCs w:val="20"/>
              </w:rPr>
            </w:pPr>
            <w:hyperlink r:id="rId16" w:history="1">
              <w:r w:rsidR="00C56282" w:rsidRPr="00D97B0D">
                <w:rPr>
                  <w:rStyle w:val="Hyperlink"/>
                  <w:sz w:val="20"/>
                  <w:szCs w:val="20"/>
                </w:rPr>
                <w:t>http://www.opengis.net/pubsub/1.0</w:t>
              </w:r>
            </w:hyperlink>
          </w:p>
        </w:tc>
      </w:tr>
      <w:tr w:rsidR="00F40CA6" w:rsidRPr="00F40CA6" w14:paraId="2583075E"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5A9A92" w14:textId="77777777" w:rsidR="00F40CA6" w:rsidRPr="0016115B" w:rsidRDefault="00F40CA6" w:rsidP="00FD0DE6">
            <w:pPr>
              <w:jc w:val="center"/>
              <w:rPr>
                <w:sz w:val="20"/>
                <w:szCs w:val="20"/>
              </w:rPr>
            </w:pPr>
            <w:r w:rsidRPr="0016115B">
              <w:rPr>
                <w:sz w:val="20"/>
                <w:szCs w:val="20"/>
              </w:rPr>
              <w:t>xsd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E886AA" w14:textId="7A3B8818" w:rsidR="00F40CA6" w:rsidRPr="0016115B" w:rsidRDefault="001B093E" w:rsidP="00F40CA6">
            <w:pPr>
              <w:rPr>
                <w:sz w:val="20"/>
                <w:szCs w:val="20"/>
              </w:rPr>
            </w:pPr>
            <w:hyperlink r:id="rId17" w:history="1">
              <w:r w:rsidR="00C56282" w:rsidRPr="00D97B0D">
                <w:rPr>
                  <w:rStyle w:val="Hyperlink"/>
                  <w:sz w:val="20"/>
                  <w:szCs w:val="20"/>
                </w:rPr>
                <w:t>http://www.w3.org/2001/XMLSchema</w:t>
              </w:r>
            </w:hyperlink>
          </w:p>
        </w:tc>
      </w:tr>
      <w:tr w:rsidR="00F40CA6" w:rsidRPr="00F40CA6" w14:paraId="660AEB33"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BE724C" w14:textId="77777777" w:rsidR="00F40CA6" w:rsidRPr="0016115B" w:rsidRDefault="00F40CA6" w:rsidP="00FD0DE6">
            <w:pPr>
              <w:jc w:val="center"/>
              <w:rPr>
                <w:sz w:val="20"/>
                <w:szCs w:val="20"/>
              </w:rPr>
            </w:pPr>
            <w:r w:rsidRPr="0016115B">
              <w:rPr>
                <w:sz w:val="20"/>
                <w:szCs w:val="20"/>
              </w:rPr>
              <w:t>xsi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339C95" w14:textId="6A5DC671" w:rsidR="00F40CA6" w:rsidRPr="0016115B" w:rsidRDefault="001B093E" w:rsidP="00F40CA6">
            <w:pPr>
              <w:rPr>
                <w:sz w:val="20"/>
                <w:szCs w:val="20"/>
              </w:rPr>
            </w:pPr>
            <w:hyperlink r:id="rId18" w:history="1">
              <w:r w:rsidR="00C56282" w:rsidRPr="00D97B0D">
                <w:rPr>
                  <w:rStyle w:val="Hyperlink"/>
                  <w:sz w:val="20"/>
                  <w:szCs w:val="20"/>
                </w:rPr>
                <w:t>http://www.w3.org/2001/XMLSchema-instance</w:t>
              </w:r>
            </w:hyperlink>
          </w:p>
        </w:tc>
      </w:tr>
      <w:tr w:rsidR="00B973FC" w:rsidRPr="00F40CA6" w14:paraId="27C4A403"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A53DFB" w14:textId="1F89EF15" w:rsidR="00B973FC" w:rsidRPr="0016115B" w:rsidRDefault="00B973FC" w:rsidP="00FD0DE6">
            <w:pPr>
              <w:jc w:val="center"/>
              <w:rPr>
                <w:sz w:val="20"/>
                <w:szCs w:val="20"/>
              </w:rPr>
            </w:pPr>
            <w:r>
              <w:rPr>
                <w:sz w:val="20"/>
                <w:szCs w:val="20"/>
              </w:rPr>
              <w:t>soap11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4798FA" w14:textId="0A47AB2D" w:rsidR="00B973FC" w:rsidRPr="0016115B" w:rsidRDefault="001B093E" w:rsidP="00F40CA6">
            <w:pPr>
              <w:rPr>
                <w:sz w:val="20"/>
                <w:szCs w:val="20"/>
              </w:rPr>
            </w:pPr>
            <w:hyperlink r:id="rId19" w:history="1">
              <w:r w:rsidR="00C56282" w:rsidRPr="00D97B0D">
                <w:rPr>
                  <w:rStyle w:val="Hyperlink"/>
                  <w:sz w:val="20"/>
                  <w:szCs w:val="20"/>
                </w:rPr>
                <w:t>http://schemas.xmlsoap.org/soap/</w:t>
              </w:r>
            </w:hyperlink>
          </w:p>
        </w:tc>
      </w:tr>
      <w:tr w:rsidR="00B973FC" w:rsidRPr="00F40CA6" w14:paraId="502597D2"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4D4CAC" w14:textId="627BA10C" w:rsidR="00B973FC" w:rsidRPr="0016115B" w:rsidRDefault="00B973FC" w:rsidP="00FD0DE6">
            <w:pPr>
              <w:jc w:val="center"/>
              <w:rPr>
                <w:sz w:val="20"/>
                <w:szCs w:val="20"/>
              </w:rPr>
            </w:pPr>
            <w:r>
              <w:rPr>
                <w:sz w:val="20"/>
                <w:szCs w:val="20"/>
              </w:rPr>
              <w:t>soap12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836E26" w14:textId="2E04F499" w:rsidR="00B973FC" w:rsidRPr="0016115B" w:rsidRDefault="001B093E" w:rsidP="00F40CA6">
            <w:pPr>
              <w:rPr>
                <w:sz w:val="20"/>
                <w:szCs w:val="20"/>
              </w:rPr>
            </w:pPr>
            <w:hyperlink r:id="rId20" w:history="1">
              <w:r w:rsidR="00C56282" w:rsidRPr="00D97B0D">
                <w:rPr>
                  <w:rStyle w:val="Hyperlink"/>
                  <w:sz w:val="20"/>
                  <w:szCs w:val="20"/>
                </w:rPr>
                <w:t>http://www.w3.org/2003/05/soap-envelope</w:t>
              </w:r>
            </w:hyperlink>
          </w:p>
        </w:tc>
      </w:tr>
      <w:tr w:rsidR="00B973FC" w:rsidRPr="00F40CA6" w14:paraId="1D25A87B"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EB0697" w14:textId="7C7C7FAB" w:rsidR="00B973FC" w:rsidRDefault="000249A7" w:rsidP="00FD0DE6">
            <w:pPr>
              <w:jc w:val="center"/>
              <w:rPr>
                <w:sz w:val="20"/>
                <w:szCs w:val="20"/>
              </w:rPr>
            </w:pPr>
            <w:r>
              <w:rPr>
                <w:sz w:val="20"/>
                <w:szCs w:val="20"/>
              </w:rPr>
              <w:t>w</w:t>
            </w:r>
            <w:r w:rsidR="00B973FC" w:rsidRPr="00B973FC">
              <w:rPr>
                <w:sz w:val="20"/>
                <w:szCs w:val="20"/>
              </w:rPr>
              <w:t>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6894EA" w14:textId="187C2449" w:rsidR="00B973FC" w:rsidRPr="00B973FC" w:rsidRDefault="001B093E" w:rsidP="00F40CA6">
            <w:pPr>
              <w:rPr>
                <w:sz w:val="20"/>
                <w:szCs w:val="20"/>
              </w:rPr>
            </w:pPr>
            <w:hyperlink r:id="rId21" w:history="1">
              <w:r w:rsidR="00C56282" w:rsidRPr="00D97B0D">
                <w:rPr>
                  <w:rStyle w:val="Hyperlink"/>
                  <w:sz w:val="20"/>
                  <w:szCs w:val="20"/>
                </w:rPr>
                <w:t>http://www.w3.org/2005/08/addressing</w:t>
              </w:r>
            </w:hyperlink>
          </w:p>
        </w:tc>
      </w:tr>
      <w:tr w:rsidR="00B973FC" w:rsidRPr="00F40CA6" w14:paraId="6C2FF8D9"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078C9B" w14:textId="43EFC744" w:rsidR="00B973FC" w:rsidRDefault="00B973FC" w:rsidP="00FD0DE6">
            <w:pPr>
              <w:jc w:val="center"/>
              <w:rPr>
                <w:sz w:val="20"/>
                <w:szCs w:val="20"/>
              </w:rPr>
            </w:pPr>
            <w:r w:rsidRPr="00B973FC">
              <w:rPr>
                <w:sz w:val="20"/>
                <w:szCs w:val="20"/>
              </w:rPr>
              <w:t>wsn-b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A9DA7F" w14:textId="223A930F" w:rsidR="00B973FC" w:rsidRPr="00B973FC" w:rsidRDefault="001B093E" w:rsidP="00F40CA6">
            <w:pPr>
              <w:rPr>
                <w:sz w:val="20"/>
                <w:szCs w:val="20"/>
              </w:rPr>
            </w:pPr>
            <w:hyperlink r:id="rId22" w:history="1">
              <w:r w:rsidR="00C56282" w:rsidRPr="00D97B0D">
                <w:rPr>
                  <w:rStyle w:val="Hyperlink"/>
                  <w:sz w:val="20"/>
                  <w:szCs w:val="20"/>
                </w:rPr>
                <w:t>http://docs.oasis-open.org/wsn/b-2</w:t>
              </w:r>
            </w:hyperlink>
          </w:p>
        </w:tc>
      </w:tr>
      <w:tr w:rsidR="00B973FC" w:rsidRPr="00F40CA6" w14:paraId="1C7FC72D" w14:textId="77777777" w:rsidTr="00FD0DE6">
        <w:trPr>
          <w:jc w:val="center"/>
        </w:trPr>
        <w:tc>
          <w:tcPr>
            <w:tcW w:w="1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56399E0" w14:textId="39C7E123" w:rsidR="00B973FC" w:rsidRPr="00B973FC" w:rsidRDefault="00FD0DE6" w:rsidP="00FD0DE6">
            <w:pPr>
              <w:jc w:val="center"/>
              <w:rPr>
                <w:sz w:val="20"/>
                <w:szCs w:val="20"/>
              </w:rPr>
            </w:pPr>
            <w:r>
              <w:rPr>
                <w:sz w:val="20"/>
                <w:szCs w:val="20"/>
              </w:rPr>
              <w:t>wsn-br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1317AA" w14:textId="46594C40" w:rsidR="00B973FC" w:rsidRPr="00B973FC" w:rsidRDefault="001B093E" w:rsidP="00F40CA6">
            <w:pPr>
              <w:rPr>
                <w:sz w:val="20"/>
                <w:szCs w:val="20"/>
              </w:rPr>
            </w:pPr>
            <w:hyperlink r:id="rId23" w:history="1">
              <w:r w:rsidR="00C56282" w:rsidRPr="00D97B0D">
                <w:rPr>
                  <w:rStyle w:val="Hyperlink"/>
                  <w:sz w:val="20"/>
                  <w:szCs w:val="20"/>
                </w:rPr>
                <w:t>http://docs.oasis-open.org/wsn/br-2</w:t>
              </w:r>
            </w:hyperlink>
          </w:p>
        </w:tc>
      </w:tr>
    </w:tbl>
    <w:p w14:paraId="0CA54C15" w14:textId="62FDCF62" w:rsidR="009A7B37" w:rsidRDefault="00CA0D18">
      <w:pPr>
        <w:pStyle w:val="Heading1"/>
      </w:pPr>
      <w:bookmarkStart w:id="27" w:name="_Toc317232429"/>
      <w:r>
        <w:lastRenderedPageBreak/>
        <w:t>SOAP</w:t>
      </w:r>
      <w:r w:rsidR="00FA442D">
        <w:t xml:space="preserve"> </w:t>
      </w:r>
      <w:r w:rsidR="0016115B">
        <w:t>Publish/Subscribe</w:t>
      </w:r>
      <w:r w:rsidR="00C62009">
        <w:t xml:space="preserve"> Overview</w:t>
      </w:r>
      <w:bookmarkEnd w:id="27"/>
    </w:p>
    <w:p w14:paraId="78AF1919" w14:textId="2E9BCDBD" w:rsidR="00336F34" w:rsidRDefault="00FA442D" w:rsidP="00E70FA3">
      <w:r w:rsidRPr="00FA442D">
        <w:t xml:space="preserve">This document is an </w:t>
      </w:r>
      <w:r w:rsidR="00923587">
        <w:t>extension</w:t>
      </w:r>
      <w:r w:rsidRPr="00FA442D">
        <w:t xml:space="preserve"> of the OGC Publish/Subscribe Core 1.0 document using </w:t>
      </w:r>
      <w:r w:rsidR="00CA0D18">
        <w:t>SOAP</w:t>
      </w:r>
      <w:r w:rsidR="00D55834">
        <w:t xml:space="preserve"> web services.</w:t>
      </w:r>
    </w:p>
    <w:p w14:paraId="1FACCE4C" w14:textId="5BC7EA3C" w:rsidR="00AE35AC" w:rsidRDefault="00CA0D18" w:rsidP="00AE35AC">
      <w:r w:rsidRPr="00CA0D18">
        <w:t>This document specifies Publish/Subscribe capabilities using the WS-BaseNotification specification from OASIS.  This specification extends WS-BaseNotification operations to include discovery and metadata operations</w:t>
      </w:r>
      <w:r w:rsidR="0062460D">
        <w:t xml:space="preserve"> such as </w:t>
      </w:r>
      <w:r w:rsidR="0062460D" w:rsidRPr="0062460D">
        <w:rPr>
          <w:i/>
        </w:rPr>
        <w:t>GetCapabilities</w:t>
      </w:r>
      <w:r w:rsidRPr="00CA0D18">
        <w:t xml:space="preserve">. </w:t>
      </w:r>
    </w:p>
    <w:p w14:paraId="46A576FA" w14:textId="11D0307B" w:rsidR="00C62009" w:rsidRDefault="00C62009" w:rsidP="00C62009">
      <w:r w:rsidRPr="00C62009">
        <w:t xml:space="preserve">This document does not </w:t>
      </w:r>
      <w:r w:rsidR="0062460D">
        <w:t>mandate</w:t>
      </w:r>
      <w:r w:rsidRPr="00C62009">
        <w:t xml:space="preserve"> a single, specific version of SOAP to be used in message exchanges. This enables established systems that intend to implement OWS </w:t>
      </w:r>
      <w:r w:rsidR="00437B40">
        <w:t>Publish/Subscribe</w:t>
      </w:r>
      <w:r w:rsidRPr="00C62009">
        <w:t xml:space="preserve"> functionality to require </w:t>
      </w:r>
      <w:r w:rsidR="000249A7">
        <w:t xml:space="preserve">any version of </w:t>
      </w:r>
      <w:r w:rsidRPr="00C62009">
        <w:t xml:space="preserve">SOAP for Publisher operations. For maximum interoperability, it is recommended that </w:t>
      </w:r>
      <w:r>
        <w:t xml:space="preserve">SOAP </w:t>
      </w:r>
      <w:r w:rsidR="00437B40">
        <w:t>Publish/Subscribe</w:t>
      </w:r>
      <w:r w:rsidRPr="00C62009">
        <w:t xml:space="preserve"> services support SOAP version 1.2 (see W3C SOAP) for requests and responses.</w:t>
      </w:r>
    </w:p>
    <w:p w14:paraId="3E09DC23" w14:textId="22D74CCF" w:rsidR="00C62009" w:rsidRDefault="00C62009" w:rsidP="00C62009">
      <w:r w:rsidRPr="00C62009">
        <w:t xml:space="preserve">NOTE        Information on version mismatch can also be communicated per actual message exchange </w:t>
      </w:r>
      <w:r w:rsidR="00C56282">
        <w:t>–</w:t>
      </w:r>
      <w:r w:rsidRPr="00C62009">
        <w:t xml:space="preserve"> see </w:t>
      </w:r>
      <w:hyperlink r:id="rId24" w:anchor="version" w:history="1">
        <w:r w:rsidRPr="00C62009">
          <w:rPr>
            <w:rStyle w:val="Hyperlink"/>
          </w:rPr>
          <w:t>http://www.w3.org/TR/soap12-part1/#version</w:t>
        </w:r>
      </w:hyperlink>
      <w:r w:rsidRPr="00C62009">
        <w:t xml:space="preserve"> for further details</w:t>
      </w:r>
      <w:r w:rsidR="00D377C5">
        <w:t>.</w:t>
      </w:r>
    </w:p>
    <w:p w14:paraId="2B5B1B25" w14:textId="20807981" w:rsidR="00DC12F8" w:rsidRDefault="00DC12F8" w:rsidP="00DC12F8">
      <w:r>
        <w:t>For maximum interoperability it is suggested that SOAP implementations be compliant with the OASIS WS-Interoperability (WS-I) Basic Profile.</w:t>
      </w:r>
    </w:p>
    <w:p w14:paraId="730FBBBD" w14:textId="2AA97854" w:rsidR="00FD0DE6" w:rsidRPr="00FD0DE6" w:rsidRDefault="00FD0DE6" w:rsidP="00FD0DE6">
      <w:r w:rsidRPr="00FD0DE6">
        <w:t xml:space="preserve">For disambiguation, the following table lists </w:t>
      </w:r>
      <w:r w:rsidR="00F70CBA">
        <w:t xml:space="preserve">SOAP and </w:t>
      </w:r>
      <w:r w:rsidR="00802F78">
        <w:t>[OASIS WS-BaseNotification]</w:t>
      </w:r>
      <w:r w:rsidRPr="00FD0DE6">
        <w:t xml:space="preserve"> terms and their </w:t>
      </w:r>
      <w:r w:rsidR="00073F9D">
        <w:t xml:space="preserve">corresponding </w:t>
      </w:r>
      <w:r w:rsidR="00437B40">
        <w:t>Publish/Subscribe</w:t>
      </w:r>
      <w:r w:rsidR="00073F9D">
        <w:t xml:space="preserve"> concepts</w:t>
      </w:r>
      <w:r w:rsidR="00174024">
        <w:t>.</w:t>
      </w:r>
    </w:p>
    <w:p w14:paraId="4171C5C4" w14:textId="37C35643" w:rsidR="00FD0DE6" w:rsidRDefault="00FD0DE6" w:rsidP="00FD0DE6">
      <w:pPr>
        <w:pStyle w:val="OGCtableheader"/>
      </w:pPr>
      <w:bookmarkStart w:id="28" w:name="_Toc447203268"/>
      <w:r>
        <w:t xml:space="preserve">Table </w:t>
      </w:r>
      <w:r>
        <w:fldChar w:fldCharType="begin"/>
      </w:r>
      <w:r>
        <w:instrText xml:space="preserve"> SEQ Table \* ARABIC </w:instrText>
      </w:r>
      <w:r>
        <w:fldChar w:fldCharType="separate"/>
      </w:r>
      <w:r w:rsidR="001B093E">
        <w:rPr>
          <w:noProof/>
        </w:rPr>
        <w:t>3</w:t>
      </w:r>
      <w:r>
        <w:fldChar w:fldCharType="end"/>
      </w:r>
      <w:r>
        <w:t xml:space="preserve">: </w:t>
      </w:r>
      <w:r w:rsidR="00F70CBA">
        <w:t>SOAP/</w:t>
      </w:r>
      <w:r w:rsidR="00802F78">
        <w:t>OASIS WS-BaseNotification</w:t>
      </w:r>
      <w:r>
        <w:t xml:space="preserve"> Terminology Mapping</w:t>
      </w:r>
      <w:bookmarkEnd w:id="28"/>
    </w:p>
    <w:tbl>
      <w:tblPr>
        <w:tblW w:w="9360" w:type="dxa"/>
        <w:tblCellMar>
          <w:top w:w="15" w:type="dxa"/>
          <w:left w:w="15" w:type="dxa"/>
          <w:bottom w:w="15" w:type="dxa"/>
          <w:right w:w="15" w:type="dxa"/>
        </w:tblCellMar>
        <w:tblLook w:val="04A0" w:firstRow="1" w:lastRow="0" w:firstColumn="1" w:lastColumn="0" w:noHBand="0" w:noVBand="1"/>
      </w:tblPr>
      <w:tblGrid>
        <w:gridCol w:w="4287"/>
        <w:gridCol w:w="5073"/>
      </w:tblGrid>
      <w:tr w:rsidR="00C82551" w:rsidRPr="00FD0DE6" w14:paraId="7BC92D4D" w14:textId="77777777" w:rsidTr="0062460D">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3DA23FB1" w14:textId="7383C7F0" w:rsidR="00C35BCC" w:rsidRPr="00FD0DE6" w:rsidRDefault="00073F9D" w:rsidP="00802F78">
            <w:pPr>
              <w:pStyle w:val="OGCtableheader"/>
            </w:pPr>
            <w:r>
              <w:t>SOAP/</w:t>
            </w:r>
            <w:r w:rsidR="00802F78">
              <w:t>OASIS WS-BaseNotification</w:t>
            </w:r>
            <w:r w:rsidR="00FD0DE6" w:rsidRPr="00FD0DE6">
              <w:t xml:space="preserve"> Term</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147230DC" w14:textId="53842E2E" w:rsidR="00C35BCC" w:rsidRPr="00FD0DE6" w:rsidRDefault="00437B40" w:rsidP="0062460D">
            <w:pPr>
              <w:pStyle w:val="OGCtableheader"/>
            </w:pPr>
            <w:r>
              <w:t>Publish/Subscribe</w:t>
            </w:r>
            <w:r w:rsidR="00FD0DE6" w:rsidRPr="00FD0DE6">
              <w:t xml:space="preserve"> Synonym</w:t>
            </w:r>
          </w:p>
        </w:tc>
      </w:tr>
      <w:tr w:rsidR="00C82551" w:rsidRPr="00FD0DE6" w14:paraId="0CD00B97" w14:textId="77777777" w:rsidTr="0095309A">
        <w:trPr>
          <w:trHeight w:val="84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0D8897" w14:textId="77777777" w:rsidR="00073F9D" w:rsidRPr="0062460D" w:rsidRDefault="00073F9D" w:rsidP="00FD0DE6">
            <w:pPr>
              <w:rPr>
                <w:b/>
                <w:bCs/>
                <w:sz w:val="20"/>
                <w:szCs w:val="20"/>
              </w:rPr>
            </w:pPr>
            <w:r w:rsidRPr="0062460D">
              <w:rPr>
                <w:b/>
                <w:bCs/>
                <w:sz w:val="20"/>
                <w:szCs w:val="20"/>
              </w:rPr>
              <w:t>SOAP Transport Method</w:t>
            </w:r>
          </w:p>
          <w:p w14:paraId="532A82F6" w14:textId="75F4988A" w:rsidR="00073F9D" w:rsidRPr="0062460D" w:rsidRDefault="00073F9D" w:rsidP="00073F9D">
            <w:pPr>
              <w:rPr>
                <w:b/>
                <w:bCs/>
                <w:sz w:val="20"/>
                <w:szCs w:val="20"/>
              </w:rPr>
            </w:pPr>
            <w:r w:rsidRPr="0062460D">
              <w:rPr>
                <w:b/>
                <w:bCs/>
                <w:sz w:val="20"/>
                <w:szCs w:val="20"/>
              </w:rPr>
              <w:t>WSDL Binding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EF0643" w14:textId="182A9BE3" w:rsidR="0062460D" w:rsidRPr="0062460D" w:rsidRDefault="00073F9D" w:rsidP="0095309A">
            <w:pPr>
              <w:rPr>
                <w:bCs/>
                <w:sz w:val="20"/>
                <w:szCs w:val="20"/>
              </w:rPr>
            </w:pPr>
            <w:r w:rsidRPr="0062460D">
              <w:rPr>
                <w:b/>
                <w:bCs/>
                <w:sz w:val="20"/>
                <w:szCs w:val="20"/>
              </w:rPr>
              <w:t>Delivery Method</w:t>
            </w:r>
          </w:p>
        </w:tc>
      </w:tr>
      <w:tr w:rsidR="00C82551" w:rsidRPr="00FD0DE6" w14:paraId="594E9C50"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BEAD1" w14:textId="46E35ABD" w:rsidR="00FD0DE6" w:rsidRPr="0062460D" w:rsidRDefault="00525544" w:rsidP="00FD0DE6">
            <w:pPr>
              <w:rPr>
                <w:b/>
                <w:sz w:val="20"/>
                <w:szCs w:val="20"/>
              </w:rPr>
            </w:pPr>
            <w:r w:rsidRPr="0062460D">
              <w:rPr>
                <w:b/>
                <w:sz w:val="20"/>
                <w:szCs w:val="20"/>
              </w:rPr>
              <w:t>Publisher</w:t>
            </w:r>
          </w:p>
          <w:p w14:paraId="67BC11EC" w14:textId="2ACDCA66" w:rsidR="00C35BCC" w:rsidRPr="0062460D" w:rsidRDefault="0095309A" w:rsidP="00FD0DE6">
            <w:pPr>
              <w:rPr>
                <w:i/>
                <w:sz w:val="20"/>
                <w:szCs w:val="20"/>
              </w:rPr>
            </w:pPr>
            <w:r>
              <w:rPr>
                <w:sz w:val="20"/>
                <w:szCs w:val="20"/>
              </w:rPr>
              <w:t>This informal</w:t>
            </w:r>
            <w:r w:rsidR="00C82551" w:rsidRPr="0062460D">
              <w:rPr>
                <w:sz w:val="20"/>
                <w:szCs w:val="20"/>
              </w:rPr>
              <w:t xml:space="preserve"> term is r</w:t>
            </w:r>
            <w:r w:rsidR="00FD0DE6" w:rsidRPr="0062460D">
              <w:rPr>
                <w:sz w:val="20"/>
                <w:szCs w:val="20"/>
              </w:rPr>
              <w:t>efer</w:t>
            </w:r>
            <w:r w:rsidR="00C82551" w:rsidRPr="0062460D">
              <w:rPr>
                <w:sz w:val="20"/>
                <w:szCs w:val="20"/>
              </w:rPr>
              <w:t xml:space="preserve">enced, but not formally defined, in </w:t>
            </w:r>
            <w:r>
              <w:rPr>
                <w:sz w:val="20"/>
                <w:szCs w:val="20"/>
              </w:rPr>
              <w:t>[OASIS WS-BrokeredNotification]</w:t>
            </w:r>
            <w:r w:rsidR="00C82551" w:rsidRPr="0062460D">
              <w:rPr>
                <w:sz w:val="20"/>
                <w:szCs w:val="20"/>
              </w:rPr>
              <w:t xml:space="preserve"> </w:t>
            </w:r>
            <w:r w:rsidR="00802F78">
              <w:rPr>
                <w:sz w:val="20"/>
                <w:szCs w:val="20"/>
              </w:rPr>
              <w:t xml:space="preserve">   </w:t>
            </w:r>
            <w:r w:rsidR="00C82551" w:rsidRPr="0062460D">
              <w:rPr>
                <w:sz w:val="20"/>
                <w:szCs w:val="20"/>
              </w:rPr>
              <w:t>p. 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0421B2" w14:textId="792E084E" w:rsidR="00FD0DE6" w:rsidRPr="0062460D" w:rsidRDefault="00FD0DE6" w:rsidP="00FD0DE6">
            <w:pPr>
              <w:rPr>
                <w:b/>
                <w:sz w:val="20"/>
                <w:szCs w:val="20"/>
              </w:rPr>
            </w:pPr>
            <w:r w:rsidRPr="0062460D">
              <w:rPr>
                <w:b/>
                <w:sz w:val="20"/>
                <w:szCs w:val="20"/>
              </w:rPr>
              <w:t>Sender</w:t>
            </w:r>
          </w:p>
          <w:p w14:paraId="7C8D71AB" w14:textId="77777777" w:rsidR="00C35BCC" w:rsidRPr="0062460D" w:rsidRDefault="00FD0DE6" w:rsidP="00FD0DE6">
            <w:pPr>
              <w:rPr>
                <w:sz w:val="20"/>
                <w:szCs w:val="20"/>
              </w:rPr>
            </w:pPr>
            <w:r w:rsidRPr="0062460D">
              <w:rPr>
                <w:sz w:val="20"/>
                <w:szCs w:val="20"/>
              </w:rPr>
              <w:t>Entity that sends messages to Receivers; may (but need not) be the initial creator/producer of the data to be transported in the message payload</w:t>
            </w:r>
          </w:p>
        </w:tc>
      </w:tr>
      <w:tr w:rsidR="00C82551" w:rsidRPr="00FD0DE6" w14:paraId="5A7D8C8A"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CF982F" w14:textId="77777777" w:rsidR="00FD0DE6" w:rsidRPr="0062460D" w:rsidRDefault="00FD0DE6" w:rsidP="00FD0DE6">
            <w:pPr>
              <w:rPr>
                <w:b/>
                <w:sz w:val="20"/>
                <w:szCs w:val="20"/>
              </w:rPr>
            </w:pPr>
            <w:r w:rsidRPr="0062460D">
              <w:rPr>
                <w:b/>
                <w:sz w:val="20"/>
                <w:szCs w:val="20"/>
              </w:rPr>
              <w:t>SubscriptionManager</w:t>
            </w:r>
          </w:p>
          <w:p w14:paraId="320E04DD" w14:textId="77777777" w:rsidR="00FD0DE6" w:rsidRPr="0062460D" w:rsidRDefault="00FD0DE6" w:rsidP="00FD0DE6">
            <w:pPr>
              <w:rPr>
                <w:sz w:val="20"/>
                <w:szCs w:val="20"/>
              </w:rPr>
            </w:pPr>
            <w:r w:rsidRPr="0062460D">
              <w:rPr>
                <w:sz w:val="20"/>
                <w:szCs w:val="20"/>
              </w:rPr>
              <w:t xml:space="preserve">- </w:t>
            </w:r>
            <w:r w:rsidRPr="0062460D">
              <w:rPr>
                <w:i/>
                <w:iCs/>
                <w:sz w:val="20"/>
                <w:szCs w:val="20"/>
              </w:rPr>
              <w:t>Unsubscribe()</w:t>
            </w:r>
          </w:p>
          <w:p w14:paraId="5EDD5831" w14:textId="77777777" w:rsidR="00C35BCC" w:rsidRPr="0062460D" w:rsidRDefault="00FD0DE6" w:rsidP="00FD0DE6">
            <w:pPr>
              <w:rPr>
                <w:sz w:val="20"/>
                <w:szCs w:val="20"/>
              </w:rPr>
            </w:pPr>
            <w:r w:rsidRPr="0062460D">
              <w:rPr>
                <w:sz w:val="20"/>
                <w:szCs w:val="20"/>
              </w:rPr>
              <w:t xml:space="preserve">- </w:t>
            </w:r>
            <w:r w:rsidRPr="0062460D">
              <w:rPr>
                <w:i/>
                <w:iCs/>
                <w:sz w:val="20"/>
                <w:szCs w:val="20"/>
              </w:rPr>
              <w:t>Renew()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8D3BB2" w14:textId="77777777" w:rsidR="00FD0DE6" w:rsidRPr="0062460D" w:rsidRDefault="00FD0DE6" w:rsidP="00FD0DE6">
            <w:pPr>
              <w:rPr>
                <w:b/>
                <w:sz w:val="20"/>
                <w:szCs w:val="20"/>
              </w:rPr>
            </w:pPr>
            <w:r w:rsidRPr="0062460D">
              <w:rPr>
                <w:b/>
                <w:sz w:val="20"/>
                <w:szCs w:val="20"/>
              </w:rPr>
              <w:t>Publisher</w:t>
            </w:r>
          </w:p>
          <w:p w14:paraId="01380B16" w14:textId="77777777" w:rsidR="00FD0DE6" w:rsidRPr="0062460D" w:rsidRDefault="00FD0DE6" w:rsidP="00FD0DE6">
            <w:pPr>
              <w:rPr>
                <w:sz w:val="20"/>
                <w:szCs w:val="20"/>
              </w:rPr>
            </w:pPr>
            <w:r w:rsidRPr="0062460D">
              <w:rPr>
                <w:sz w:val="20"/>
                <w:szCs w:val="20"/>
              </w:rPr>
              <w:t xml:space="preserve">- </w:t>
            </w:r>
            <w:r w:rsidRPr="0062460D">
              <w:rPr>
                <w:i/>
                <w:iCs/>
                <w:sz w:val="20"/>
                <w:szCs w:val="20"/>
              </w:rPr>
              <w:t>Unsubscribe()</w:t>
            </w:r>
          </w:p>
          <w:p w14:paraId="5E0E025D" w14:textId="77777777" w:rsidR="00C35BCC" w:rsidRPr="0062460D" w:rsidRDefault="00FD0DE6" w:rsidP="00FD0DE6">
            <w:pPr>
              <w:rPr>
                <w:sz w:val="20"/>
                <w:szCs w:val="20"/>
              </w:rPr>
            </w:pPr>
            <w:r w:rsidRPr="0062460D">
              <w:rPr>
                <w:sz w:val="20"/>
                <w:szCs w:val="20"/>
              </w:rPr>
              <w:t xml:space="preserve">- </w:t>
            </w:r>
            <w:r w:rsidRPr="0062460D">
              <w:rPr>
                <w:i/>
                <w:iCs/>
                <w:sz w:val="20"/>
                <w:szCs w:val="20"/>
              </w:rPr>
              <w:t>Renew()</w:t>
            </w:r>
          </w:p>
        </w:tc>
      </w:tr>
      <w:tr w:rsidR="00C82551" w:rsidRPr="00FD0DE6" w14:paraId="16E45F21"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57EE0" w14:textId="77777777" w:rsidR="00C35BCC" w:rsidRPr="0062460D" w:rsidRDefault="00FD0DE6" w:rsidP="00FD0DE6">
            <w:pPr>
              <w:rPr>
                <w:b/>
                <w:sz w:val="20"/>
                <w:szCs w:val="20"/>
              </w:rPr>
            </w:pPr>
            <w:r w:rsidRPr="0062460D">
              <w:rPr>
                <w:b/>
                <w:sz w:val="20"/>
                <w:szCs w:val="20"/>
              </w:rPr>
              <w:t>Subscriber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610AB4" w14:textId="77777777" w:rsidR="00C35BCC" w:rsidRPr="0062460D" w:rsidRDefault="00FD0DE6" w:rsidP="00FD0DE6">
            <w:pPr>
              <w:rPr>
                <w:b/>
                <w:sz w:val="20"/>
                <w:szCs w:val="20"/>
              </w:rPr>
            </w:pPr>
            <w:r w:rsidRPr="0062460D">
              <w:rPr>
                <w:b/>
                <w:sz w:val="20"/>
                <w:szCs w:val="20"/>
              </w:rPr>
              <w:t>Subscriber</w:t>
            </w:r>
          </w:p>
        </w:tc>
      </w:tr>
      <w:tr w:rsidR="00C82551" w:rsidRPr="00FD0DE6" w14:paraId="1E1FFD72"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223041" w14:textId="77777777" w:rsidR="00FD0DE6" w:rsidRPr="0062460D" w:rsidRDefault="00FD0DE6" w:rsidP="00FD0DE6">
            <w:pPr>
              <w:rPr>
                <w:b/>
                <w:sz w:val="20"/>
                <w:szCs w:val="20"/>
              </w:rPr>
            </w:pPr>
            <w:r w:rsidRPr="0062460D">
              <w:rPr>
                <w:b/>
                <w:sz w:val="20"/>
                <w:szCs w:val="20"/>
              </w:rPr>
              <w:lastRenderedPageBreak/>
              <w:t>NotificationProducer</w:t>
            </w:r>
          </w:p>
          <w:p w14:paraId="04A22175" w14:textId="77777777" w:rsidR="00FD0DE6" w:rsidRPr="0062460D" w:rsidRDefault="00FD0DE6" w:rsidP="00FD0DE6">
            <w:pPr>
              <w:rPr>
                <w:sz w:val="20"/>
                <w:szCs w:val="20"/>
              </w:rPr>
            </w:pPr>
            <w:r w:rsidRPr="0062460D">
              <w:rPr>
                <w:sz w:val="20"/>
                <w:szCs w:val="20"/>
              </w:rPr>
              <w:t xml:space="preserve">- </w:t>
            </w:r>
            <w:r w:rsidRPr="0062460D">
              <w:rPr>
                <w:i/>
                <w:iCs/>
                <w:sz w:val="20"/>
                <w:szCs w:val="20"/>
              </w:rPr>
              <w:t>Subscribe()</w:t>
            </w:r>
          </w:p>
          <w:p w14:paraId="5AEA31EF" w14:textId="77777777" w:rsidR="00C35BCC" w:rsidRPr="0062460D" w:rsidRDefault="00FD0DE6" w:rsidP="00FD0DE6">
            <w:pPr>
              <w:rPr>
                <w:sz w:val="20"/>
                <w:szCs w:val="20"/>
              </w:rPr>
            </w:pPr>
            <w:r w:rsidRPr="0062460D">
              <w:rPr>
                <w:sz w:val="20"/>
                <w:szCs w:val="20"/>
              </w:rPr>
              <w:t xml:space="preserve">- </w:t>
            </w:r>
            <w:r w:rsidRPr="0062460D">
              <w:rPr>
                <w:i/>
                <w:iCs/>
                <w:sz w:val="20"/>
                <w:szCs w:val="20"/>
              </w:rPr>
              <w:t>GetCurrentMessage()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A9303" w14:textId="77777777" w:rsidR="00FD0DE6" w:rsidRPr="0062460D" w:rsidRDefault="00FD0DE6" w:rsidP="00FD0DE6">
            <w:pPr>
              <w:rPr>
                <w:b/>
                <w:sz w:val="20"/>
                <w:szCs w:val="20"/>
              </w:rPr>
            </w:pPr>
            <w:r w:rsidRPr="0062460D">
              <w:rPr>
                <w:b/>
                <w:sz w:val="20"/>
                <w:szCs w:val="20"/>
              </w:rPr>
              <w:t>Publisher</w:t>
            </w:r>
          </w:p>
          <w:p w14:paraId="1036B73B" w14:textId="77777777" w:rsidR="00C35BCC" w:rsidRPr="0062460D" w:rsidRDefault="00FD0DE6" w:rsidP="00FD0DE6">
            <w:pPr>
              <w:rPr>
                <w:sz w:val="20"/>
                <w:szCs w:val="20"/>
              </w:rPr>
            </w:pPr>
            <w:r w:rsidRPr="0062460D">
              <w:rPr>
                <w:sz w:val="20"/>
                <w:szCs w:val="20"/>
              </w:rPr>
              <w:t xml:space="preserve">- </w:t>
            </w:r>
            <w:r w:rsidRPr="0062460D">
              <w:rPr>
                <w:i/>
                <w:iCs/>
                <w:sz w:val="20"/>
                <w:szCs w:val="20"/>
              </w:rPr>
              <w:t>Subscribe()</w:t>
            </w:r>
          </w:p>
        </w:tc>
      </w:tr>
      <w:tr w:rsidR="00C82551" w:rsidRPr="00FD0DE6" w14:paraId="7D930148"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4ABBEE" w14:textId="77777777" w:rsidR="00FD0DE6" w:rsidRPr="0062460D" w:rsidRDefault="00FD0DE6" w:rsidP="00FD0DE6">
            <w:pPr>
              <w:rPr>
                <w:b/>
                <w:sz w:val="20"/>
                <w:szCs w:val="20"/>
              </w:rPr>
            </w:pPr>
            <w:r w:rsidRPr="0062460D">
              <w:rPr>
                <w:b/>
                <w:sz w:val="20"/>
                <w:szCs w:val="20"/>
              </w:rPr>
              <w:t>NotificationConsumer</w:t>
            </w:r>
          </w:p>
          <w:p w14:paraId="6A18782B" w14:textId="77777777" w:rsidR="00C35BCC" w:rsidRPr="0062460D" w:rsidRDefault="00FD0DE6" w:rsidP="00FD0DE6">
            <w:pPr>
              <w:rPr>
                <w:sz w:val="20"/>
                <w:szCs w:val="20"/>
              </w:rPr>
            </w:pPr>
            <w:r w:rsidRPr="0062460D">
              <w:rPr>
                <w:sz w:val="20"/>
                <w:szCs w:val="20"/>
              </w:rPr>
              <w:t xml:space="preserve">- </w:t>
            </w:r>
            <w:r w:rsidRPr="0062460D">
              <w:rPr>
                <w:i/>
                <w:iCs/>
                <w:sz w:val="20"/>
                <w:szCs w:val="20"/>
              </w:rPr>
              <w:t>Notify()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6FA3D" w14:textId="77777777" w:rsidR="00FD0DE6" w:rsidRPr="0062460D" w:rsidRDefault="00FD0DE6" w:rsidP="00FD0DE6">
            <w:pPr>
              <w:rPr>
                <w:b/>
                <w:sz w:val="20"/>
                <w:szCs w:val="20"/>
              </w:rPr>
            </w:pPr>
            <w:r w:rsidRPr="0062460D">
              <w:rPr>
                <w:b/>
                <w:sz w:val="20"/>
                <w:szCs w:val="20"/>
              </w:rPr>
              <w:t>Receiver</w:t>
            </w:r>
          </w:p>
          <w:p w14:paraId="377AD03A" w14:textId="09E9B2AF" w:rsidR="00C35BCC" w:rsidRPr="0062460D" w:rsidRDefault="00FD0DE6" w:rsidP="0095309A">
            <w:pPr>
              <w:rPr>
                <w:sz w:val="20"/>
                <w:szCs w:val="20"/>
              </w:rPr>
            </w:pPr>
            <w:r w:rsidRPr="0062460D">
              <w:rPr>
                <w:sz w:val="20"/>
                <w:szCs w:val="20"/>
              </w:rPr>
              <w:t xml:space="preserve">- </w:t>
            </w:r>
            <w:r w:rsidR="0095309A">
              <w:rPr>
                <w:i/>
                <w:iCs/>
                <w:sz w:val="20"/>
                <w:szCs w:val="20"/>
              </w:rPr>
              <w:t>Notify</w:t>
            </w:r>
            <w:r w:rsidRPr="0062460D">
              <w:rPr>
                <w:i/>
                <w:iCs/>
                <w:sz w:val="20"/>
                <w:szCs w:val="20"/>
              </w:rPr>
              <w:t>()</w:t>
            </w:r>
          </w:p>
        </w:tc>
      </w:tr>
      <w:tr w:rsidR="00C82551" w:rsidRPr="00FD0DE6" w14:paraId="0ADE45D2"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A51A8D" w14:textId="77777777" w:rsidR="00FD0DE6" w:rsidRPr="0062460D" w:rsidRDefault="00FD0DE6" w:rsidP="00FD0DE6">
            <w:pPr>
              <w:rPr>
                <w:b/>
                <w:sz w:val="20"/>
                <w:szCs w:val="20"/>
              </w:rPr>
            </w:pPr>
            <w:r w:rsidRPr="0062460D">
              <w:rPr>
                <w:b/>
                <w:sz w:val="20"/>
                <w:szCs w:val="20"/>
              </w:rPr>
              <w:t>NotificationBroker</w:t>
            </w:r>
          </w:p>
          <w:p w14:paraId="57F83C35" w14:textId="77777777" w:rsidR="00FD0DE6" w:rsidRPr="0062460D" w:rsidRDefault="00FD0DE6" w:rsidP="00FD0DE6">
            <w:pPr>
              <w:rPr>
                <w:sz w:val="20"/>
                <w:szCs w:val="20"/>
              </w:rPr>
            </w:pPr>
            <w:r w:rsidRPr="0062460D">
              <w:rPr>
                <w:sz w:val="20"/>
                <w:szCs w:val="20"/>
              </w:rPr>
              <w:t xml:space="preserve">- </w:t>
            </w:r>
            <w:r w:rsidRPr="0062460D">
              <w:rPr>
                <w:i/>
                <w:iCs/>
                <w:sz w:val="20"/>
                <w:szCs w:val="20"/>
              </w:rPr>
              <w:t>Subscribe()</w:t>
            </w:r>
          </w:p>
          <w:p w14:paraId="692AA4CD" w14:textId="77777777" w:rsidR="00C35BCC" w:rsidRPr="0062460D" w:rsidRDefault="00FD0DE6" w:rsidP="00FD0DE6">
            <w:pPr>
              <w:rPr>
                <w:sz w:val="20"/>
                <w:szCs w:val="20"/>
              </w:rPr>
            </w:pPr>
            <w:r w:rsidRPr="0062460D">
              <w:rPr>
                <w:sz w:val="20"/>
                <w:szCs w:val="20"/>
              </w:rPr>
              <w:t xml:space="preserve">- </w:t>
            </w:r>
            <w:r w:rsidRPr="0062460D">
              <w:rPr>
                <w:i/>
                <w:iCs/>
                <w:sz w:val="20"/>
                <w:szCs w:val="20"/>
              </w:rPr>
              <w:t>Notify()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014DBA" w14:textId="77777777" w:rsidR="00FD0DE6" w:rsidRPr="0062460D" w:rsidRDefault="00FD0DE6" w:rsidP="00FD0DE6">
            <w:pPr>
              <w:rPr>
                <w:b/>
                <w:sz w:val="20"/>
                <w:szCs w:val="20"/>
              </w:rPr>
            </w:pPr>
            <w:r w:rsidRPr="0062460D">
              <w:rPr>
                <w:b/>
                <w:sz w:val="20"/>
                <w:szCs w:val="20"/>
              </w:rPr>
              <w:t>Broker</w:t>
            </w:r>
          </w:p>
          <w:p w14:paraId="610F98B5" w14:textId="77777777" w:rsidR="00FD0DE6" w:rsidRPr="0062460D" w:rsidRDefault="00FD0DE6" w:rsidP="00FD0DE6">
            <w:pPr>
              <w:rPr>
                <w:sz w:val="20"/>
                <w:szCs w:val="20"/>
              </w:rPr>
            </w:pPr>
            <w:r w:rsidRPr="0062460D">
              <w:rPr>
                <w:sz w:val="20"/>
                <w:szCs w:val="20"/>
              </w:rPr>
              <w:t xml:space="preserve">- </w:t>
            </w:r>
            <w:r w:rsidRPr="0062460D">
              <w:rPr>
                <w:i/>
                <w:iCs/>
                <w:sz w:val="20"/>
                <w:szCs w:val="20"/>
              </w:rPr>
              <w:t>Subscribe()</w:t>
            </w:r>
          </w:p>
          <w:p w14:paraId="2E62442D" w14:textId="77777777" w:rsidR="00C35BCC" w:rsidRPr="0062460D" w:rsidRDefault="00FD0DE6" w:rsidP="00FD0DE6">
            <w:pPr>
              <w:rPr>
                <w:sz w:val="20"/>
                <w:szCs w:val="20"/>
              </w:rPr>
            </w:pPr>
            <w:r w:rsidRPr="0062460D">
              <w:rPr>
                <w:sz w:val="20"/>
                <w:szCs w:val="20"/>
              </w:rPr>
              <w:t xml:space="preserve">- </w:t>
            </w:r>
            <w:r w:rsidRPr="0062460D">
              <w:rPr>
                <w:i/>
                <w:iCs/>
                <w:sz w:val="20"/>
                <w:szCs w:val="20"/>
              </w:rPr>
              <w:t>Receive()</w:t>
            </w:r>
          </w:p>
        </w:tc>
      </w:tr>
      <w:tr w:rsidR="00C82551" w:rsidRPr="00FD0DE6" w14:paraId="2B43974E" w14:textId="77777777" w:rsidTr="00FD0DE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294A1B" w14:textId="77777777" w:rsidR="00C35BCC" w:rsidRPr="0062460D" w:rsidRDefault="00FD0DE6" w:rsidP="00FD0DE6">
            <w:pPr>
              <w:rPr>
                <w:b/>
                <w:sz w:val="20"/>
                <w:szCs w:val="20"/>
              </w:rPr>
            </w:pPr>
            <w:r w:rsidRPr="0062460D">
              <w:rPr>
                <w:b/>
                <w:sz w:val="20"/>
                <w:szCs w:val="20"/>
              </w:rPr>
              <w:t xml:space="preserve">Topic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CA5DB" w14:textId="1B1CE94B" w:rsidR="00FD0DE6" w:rsidRPr="0062460D" w:rsidRDefault="00525544" w:rsidP="00FD0DE6">
            <w:pPr>
              <w:rPr>
                <w:sz w:val="20"/>
                <w:szCs w:val="20"/>
              </w:rPr>
            </w:pPr>
            <w:r w:rsidRPr="0062460D">
              <w:rPr>
                <w:sz w:val="20"/>
                <w:szCs w:val="20"/>
              </w:rPr>
              <w:t>No parallel in OGC Publish/Subscribe</w:t>
            </w:r>
          </w:p>
        </w:tc>
      </w:tr>
    </w:tbl>
    <w:p w14:paraId="032C4354" w14:textId="77777777" w:rsidR="00FD0DE6" w:rsidRDefault="00FD0DE6" w:rsidP="00AE35AC"/>
    <w:p w14:paraId="367D5BE4" w14:textId="64F7C1ED" w:rsidR="00BA1E98" w:rsidRDefault="00FD0DE6" w:rsidP="00AE35AC">
      <w:r w:rsidRPr="00FD0DE6">
        <w:t>Terms as defined by WS-BaseNotification will be explicitly marked as such in this document. If no qualifier (such as “</w:t>
      </w:r>
      <w:r w:rsidR="00437B40">
        <w:t>Publish/Subscribe</w:t>
      </w:r>
      <w:r w:rsidRPr="00FD0DE6">
        <w:t>” or “</w:t>
      </w:r>
      <w:r w:rsidR="00802F78">
        <w:t>OASIS WS-BaseNotification</w:t>
      </w:r>
      <w:r w:rsidRPr="00FD0DE6">
        <w:t xml:space="preserve">”) is provided for a given term, the </w:t>
      </w:r>
      <w:r w:rsidR="00437B40">
        <w:t>Publish/Subscribe</w:t>
      </w:r>
      <w:r w:rsidRPr="00FD0DE6">
        <w:t xml:space="preserve"> terminology is assumed.</w:t>
      </w:r>
    </w:p>
    <w:p w14:paraId="157E215B" w14:textId="7ABA59FA" w:rsidR="00932213" w:rsidRDefault="00932213" w:rsidP="00F40CA6">
      <w:pPr>
        <w:pStyle w:val="Heading1"/>
      </w:pPr>
      <w:bookmarkStart w:id="29" w:name="_Toc317232430"/>
      <w:r>
        <w:t>Requirements Class: SOAP Basic Receiver extends Basic Receiver</w:t>
      </w:r>
      <w:bookmarkEnd w:id="29"/>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750"/>
        <w:gridCol w:w="180"/>
      </w:tblGrid>
      <w:tr w:rsidR="00530E43" w14:paraId="67F53E9B" w14:textId="77777777" w:rsidTr="003350FB">
        <w:tc>
          <w:tcPr>
            <w:tcW w:w="8640" w:type="dxa"/>
            <w:gridSpan w:val="3"/>
            <w:tcBorders>
              <w:top w:val="single" w:sz="12" w:space="0" w:color="auto"/>
              <w:left w:val="single" w:sz="12" w:space="0" w:color="auto"/>
              <w:bottom w:val="single" w:sz="12" w:space="0" w:color="auto"/>
              <w:right w:val="single" w:sz="12" w:space="0" w:color="auto"/>
            </w:tcBorders>
            <w:shd w:val="clear" w:color="auto" w:fill="BFBFBF"/>
          </w:tcPr>
          <w:p w14:paraId="15BF538E" w14:textId="77777777" w:rsidR="00530E43" w:rsidRDefault="00530E43" w:rsidP="003350FB">
            <w:pPr>
              <w:keepNext/>
              <w:tabs>
                <w:tab w:val="right" w:pos="8424"/>
              </w:tabs>
              <w:spacing w:before="100" w:beforeAutospacing="1" w:after="100" w:afterAutospacing="1" w:line="230" w:lineRule="atLeast"/>
              <w:jc w:val="both"/>
              <w:rPr>
                <w:rFonts w:eastAsia="MS Mincho"/>
                <w:b/>
                <w:sz w:val="22"/>
                <w:lang w:val="en-AU"/>
              </w:rPr>
            </w:pPr>
            <w:r>
              <w:rPr>
                <w:rFonts w:eastAsia="MS Mincho"/>
                <w:b/>
                <w:sz w:val="22"/>
                <w:lang w:val="en-AU"/>
              </w:rPr>
              <w:t>Requirements Class</w:t>
            </w:r>
            <w:r>
              <w:rPr>
                <w:rFonts w:eastAsia="MS Mincho"/>
                <w:b/>
                <w:sz w:val="22"/>
                <w:lang w:val="en-AU"/>
              </w:rPr>
              <w:tab/>
            </w:r>
          </w:p>
        </w:tc>
      </w:tr>
      <w:tr w:rsidR="00530E43" w14:paraId="482DB3C7" w14:textId="77777777" w:rsidTr="003350FB">
        <w:tc>
          <w:tcPr>
            <w:tcW w:w="8640" w:type="dxa"/>
            <w:gridSpan w:val="3"/>
            <w:tcBorders>
              <w:top w:val="single" w:sz="12" w:space="0" w:color="auto"/>
              <w:left w:val="single" w:sz="12" w:space="0" w:color="auto"/>
              <w:bottom w:val="single" w:sz="12" w:space="0" w:color="auto"/>
              <w:right w:val="single" w:sz="12" w:space="0" w:color="auto"/>
            </w:tcBorders>
          </w:tcPr>
          <w:p w14:paraId="466FC036" w14:textId="21C73EAE" w:rsidR="00530E43" w:rsidRPr="00F40CA6" w:rsidRDefault="001B093E" w:rsidP="003350FB">
            <w:pPr>
              <w:spacing w:before="100" w:beforeAutospacing="1" w:after="100" w:afterAutospacing="1" w:line="230" w:lineRule="atLeast"/>
              <w:jc w:val="both"/>
              <w:rPr>
                <w:rFonts w:eastAsia="MS Mincho"/>
                <w:b/>
                <w:sz w:val="22"/>
                <w:lang w:val="en-AU"/>
              </w:rPr>
            </w:pPr>
            <w:hyperlink r:id="rId25" w:history="1">
              <w:r w:rsidR="00530E43" w:rsidRPr="00BC7FB1">
                <w:rPr>
                  <w:rStyle w:val="Hyperlink"/>
                  <w:rFonts w:eastAsia="MS Mincho"/>
                  <w:b/>
                  <w:sz w:val="22"/>
                  <w:lang w:val="en-AU"/>
                </w:rPr>
                <w:t>http://www.opengis.net/spec/pubsub/1.0/req/soap/basic-receiver</w:t>
              </w:r>
            </w:hyperlink>
            <w:r w:rsidR="00530E43">
              <w:rPr>
                <w:rFonts w:eastAsia="MS Mincho"/>
                <w:b/>
                <w:sz w:val="22"/>
                <w:lang w:val="en-AU"/>
              </w:rPr>
              <w:t xml:space="preserve">  </w:t>
            </w:r>
          </w:p>
        </w:tc>
      </w:tr>
      <w:tr w:rsidR="00530E43" w14:paraId="1761D12D" w14:textId="77777777" w:rsidTr="00142D39">
        <w:tc>
          <w:tcPr>
            <w:tcW w:w="1710" w:type="dxa"/>
            <w:tcBorders>
              <w:top w:val="single" w:sz="12" w:space="0" w:color="auto"/>
              <w:left w:val="single" w:sz="12" w:space="0" w:color="auto"/>
              <w:bottom w:val="single" w:sz="4" w:space="0" w:color="auto"/>
              <w:right w:val="single" w:sz="4" w:space="0" w:color="auto"/>
            </w:tcBorders>
          </w:tcPr>
          <w:p w14:paraId="1C56C32B" w14:textId="77777777" w:rsidR="00530E43" w:rsidRPr="00AF68E7" w:rsidRDefault="00530E43" w:rsidP="003350FB">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930" w:type="dxa"/>
            <w:gridSpan w:val="2"/>
            <w:tcBorders>
              <w:top w:val="single" w:sz="12" w:space="0" w:color="auto"/>
              <w:left w:val="single" w:sz="4" w:space="0" w:color="auto"/>
              <w:bottom w:val="single" w:sz="4" w:space="0" w:color="auto"/>
              <w:right w:val="single" w:sz="12" w:space="0" w:color="auto"/>
            </w:tcBorders>
          </w:tcPr>
          <w:p w14:paraId="478A1559" w14:textId="1B15DF42" w:rsidR="00530E43" w:rsidRDefault="00530E43" w:rsidP="003350FB">
            <w:pPr>
              <w:spacing w:before="100" w:beforeAutospacing="1" w:after="100" w:afterAutospacing="1" w:line="230" w:lineRule="atLeast"/>
              <w:jc w:val="both"/>
              <w:rPr>
                <w:rFonts w:eastAsia="MS Mincho"/>
                <w:lang w:val="en-AU"/>
              </w:rPr>
            </w:pPr>
            <w:r>
              <w:rPr>
                <w:rFonts w:eastAsia="MS Mincho"/>
                <w:lang w:val="en-AU"/>
              </w:rPr>
              <w:t>Receiver</w:t>
            </w:r>
          </w:p>
        </w:tc>
      </w:tr>
      <w:tr w:rsidR="00530E43" w14:paraId="2DC4B176" w14:textId="77777777" w:rsidTr="00142D39">
        <w:tc>
          <w:tcPr>
            <w:tcW w:w="1710" w:type="dxa"/>
            <w:tcBorders>
              <w:top w:val="single" w:sz="4" w:space="0" w:color="auto"/>
              <w:left w:val="single" w:sz="12" w:space="0" w:color="auto"/>
              <w:bottom w:val="single" w:sz="4" w:space="0" w:color="auto"/>
              <w:right w:val="single" w:sz="4" w:space="0" w:color="auto"/>
            </w:tcBorders>
          </w:tcPr>
          <w:p w14:paraId="1EA256A9" w14:textId="77777777" w:rsidR="00530E43" w:rsidRPr="00AF68E7" w:rsidRDefault="00530E43" w:rsidP="003350FB">
            <w:pPr>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930" w:type="dxa"/>
            <w:gridSpan w:val="2"/>
            <w:tcBorders>
              <w:top w:val="single" w:sz="4" w:space="0" w:color="auto"/>
              <w:left w:val="single" w:sz="4" w:space="0" w:color="auto"/>
              <w:bottom w:val="single" w:sz="4" w:space="0" w:color="auto"/>
              <w:right w:val="single" w:sz="12" w:space="0" w:color="auto"/>
            </w:tcBorders>
          </w:tcPr>
          <w:p w14:paraId="54E3446B" w14:textId="334C024C" w:rsidR="00530E43" w:rsidRDefault="001B093E" w:rsidP="003350FB">
            <w:pPr>
              <w:spacing w:before="100" w:beforeAutospacing="1" w:after="100" w:afterAutospacing="1" w:line="230" w:lineRule="atLeast"/>
              <w:jc w:val="both"/>
              <w:rPr>
                <w:rFonts w:eastAsia="MS Mincho"/>
                <w:b/>
                <w:color w:val="0000FF"/>
                <w:sz w:val="22"/>
                <w:lang w:val="en-AU"/>
              </w:rPr>
            </w:pPr>
            <w:hyperlink r:id="rId26" w:history="1">
              <w:r w:rsidR="00530E43" w:rsidRPr="00BC7FB1">
                <w:rPr>
                  <w:rStyle w:val="Hyperlink"/>
                  <w:rFonts w:eastAsia="MS Mincho"/>
                  <w:b/>
                  <w:sz w:val="22"/>
                  <w:lang w:val="en-AU"/>
                </w:rPr>
                <w:t>http://www.opengis.net/spec/pubsub/1.0/</w:t>
              </w:r>
              <w:r w:rsidR="00156F54">
                <w:rPr>
                  <w:rStyle w:val="Hyperlink"/>
                  <w:rFonts w:eastAsia="MS Mincho"/>
                  <w:b/>
                  <w:sz w:val="22"/>
                  <w:lang w:val="en-AU"/>
                </w:rPr>
                <w:t>req/core</w:t>
              </w:r>
              <w:r w:rsidR="00530E43" w:rsidRPr="00BC7FB1">
                <w:rPr>
                  <w:rStyle w:val="Hyperlink"/>
                  <w:rFonts w:eastAsia="MS Mincho"/>
                  <w:b/>
                  <w:sz w:val="22"/>
                  <w:lang w:val="en-AU"/>
                </w:rPr>
                <w:t>/basic-receiver</w:t>
              </w:r>
            </w:hyperlink>
            <w:r w:rsidR="00530E43">
              <w:rPr>
                <w:rFonts w:eastAsia="MS Mincho"/>
                <w:b/>
                <w:sz w:val="22"/>
                <w:lang w:val="en-AU"/>
              </w:rPr>
              <w:t xml:space="preserve"> </w:t>
            </w:r>
            <w:r w:rsidR="00530E43">
              <w:rPr>
                <w:rFonts w:eastAsia="MS Mincho"/>
                <w:b/>
                <w:color w:val="0000FF"/>
                <w:sz w:val="22"/>
                <w:lang w:val="en-AU"/>
              </w:rPr>
              <w:t xml:space="preserve"> </w:t>
            </w:r>
          </w:p>
        </w:tc>
      </w:tr>
      <w:tr w:rsidR="00142D39" w14:paraId="2E92FC57" w14:textId="77777777" w:rsidTr="009B2373">
        <w:trPr>
          <w:gridAfter w:val="1"/>
          <w:wAfter w:w="180" w:type="dxa"/>
        </w:trPr>
        <w:tc>
          <w:tcPr>
            <w:tcW w:w="1710" w:type="dxa"/>
            <w:tcBorders>
              <w:top w:val="single" w:sz="4" w:space="0" w:color="auto"/>
              <w:left w:val="single" w:sz="12" w:space="0" w:color="auto"/>
              <w:bottom w:val="single" w:sz="4" w:space="0" w:color="auto"/>
              <w:right w:val="single" w:sz="4" w:space="0" w:color="auto"/>
            </w:tcBorders>
            <w:shd w:val="clear" w:color="auto" w:fill="auto"/>
          </w:tcPr>
          <w:p w14:paraId="233DE306" w14:textId="77777777" w:rsidR="00142D39" w:rsidRPr="00AF68E7" w:rsidRDefault="00142D39" w:rsidP="009B2373">
            <w:pPr>
              <w:spacing w:before="100" w:beforeAutospacing="1" w:after="100" w:afterAutospacing="1" w:line="230" w:lineRule="atLeast"/>
              <w:jc w:val="both"/>
              <w:rPr>
                <w:rFonts w:eastAsia="MS Mincho"/>
                <w:b/>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183B1B4C" w14:textId="65618AD2" w:rsidR="00142D39" w:rsidRPr="00142D39" w:rsidRDefault="00142D39" w:rsidP="009B2373">
            <w:pPr>
              <w:spacing w:before="100" w:beforeAutospacing="1" w:after="100" w:afterAutospacing="1" w:line="230" w:lineRule="atLeast"/>
              <w:rPr>
                <w:rFonts w:eastAsia="MS Mincho"/>
                <w:sz w:val="22"/>
                <w:lang w:val="en-AU"/>
              </w:rPr>
            </w:pPr>
            <w:r w:rsidRPr="00142D39">
              <w:rPr>
                <w:rFonts w:eastAsia="MS Mincho"/>
                <w:sz w:val="22"/>
              </w:rPr>
              <w:t>/req/</w:t>
            </w:r>
            <w:r w:rsidR="002807E2">
              <w:rPr>
                <w:rFonts w:eastAsia="MS Mincho"/>
                <w:sz w:val="22"/>
              </w:rPr>
              <w:t>soap/basic-receiver/notify</w:t>
            </w:r>
          </w:p>
        </w:tc>
      </w:tr>
    </w:tbl>
    <w:p w14:paraId="6BE63CE0" w14:textId="77777777" w:rsidR="00932213" w:rsidRDefault="00932213" w:rsidP="00932213"/>
    <w:p w14:paraId="19EE7783" w14:textId="02BE6F89" w:rsidR="00467002" w:rsidRPr="00F50346" w:rsidRDefault="00467002" w:rsidP="00467002">
      <w:r w:rsidRPr="00F50346">
        <w:t xml:space="preserve">This Requirements Class specifies the basic operation of a </w:t>
      </w:r>
      <w:r w:rsidR="009F70D2">
        <w:t xml:space="preserve">SOAP Basic </w:t>
      </w:r>
      <w:r>
        <w:t>Receiver</w:t>
      </w:r>
      <w:r w:rsidRPr="00F50346">
        <w:t xml:space="preserve">: </w:t>
      </w:r>
    </w:p>
    <w:p w14:paraId="6C6BA1D2" w14:textId="6448A8AA" w:rsidR="00467002" w:rsidRDefault="00467002" w:rsidP="00467002">
      <w:pPr>
        <w:ind w:left="720"/>
      </w:pPr>
      <w:r>
        <w:rPr>
          <w:b/>
          <w:bCs/>
          <w:i/>
          <w:iCs/>
        </w:rPr>
        <w:t>Notify</w:t>
      </w:r>
      <w:r w:rsidRPr="00F50346">
        <w:rPr>
          <w:b/>
          <w:bCs/>
          <w:i/>
          <w:iCs/>
        </w:rPr>
        <w:t xml:space="preserve"> </w:t>
      </w:r>
      <w:r>
        <w:t>–</w:t>
      </w:r>
      <w:r w:rsidRPr="00F50346">
        <w:t xml:space="preserve"> </w:t>
      </w:r>
      <w:r>
        <w:t>delivery</w:t>
      </w:r>
      <w:r w:rsidR="000249A7">
        <w:t xml:space="preserve"> of a message to the Receiver. I</w:t>
      </w:r>
      <w:r>
        <w:t>n the context of Publish/Subscribe this is often the delivery of a message which matches the filter c</w:t>
      </w:r>
      <w:r w:rsidR="000249A7">
        <w:t>riteria of a given subscription</w:t>
      </w:r>
      <w:r w:rsidRPr="00F50346">
        <w:t>.</w:t>
      </w:r>
    </w:p>
    <w:p w14:paraId="782BEF32" w14:textId="77777777" w:rsidR="00467002" w:rsidRDefault="00467002" w:rsidP="00467002">
      <w:pPr>
        <w:pStyle w:val="Heading2"/>
        <w:numPr>
          <w:ilvl w:val="1"/>
          <w:numId w:val="1"/>
        </w:numPr>
      </w:pPr>
      <w:bookmarkStart w:id="30" w:name="_Toc248921381"/>
      <w:bookmarkStart w:id="31" w:name="_Toc317232431"/>
      <w:r>
        <w:t>Notify operation</w:t>
      </w:r>
      <w:bookmarkEnd w:id="30"/>
      <w:bookmarkEnd w:id="31"/>
    </w:p>
    <w:p w14:paraId="59227163" w14:textId="4E44A2F6" w:rsidR="000223A8" w:rsidRPr="000223A8" w:rsidRDefault="00467002" w:rsidP="00467002">
      <w:r>
        <w:t xml:space="preserve">The </w:t>
      </w:r>
      <w:r w:rsidRPr="0036549C">
        <w:rPr>
          <w:i/>
        </w:rPr>
        <w:t>Notify</w:t>
      </w:r>
      <w:r>
        <w:t xml:space="preserve"> operation from WS-BaseNotification </w:t>
      </w:r>
      <w:r w:rsidRPr="004220BA">
        <w:rPr>
          <w:rFonts w:ascii="Courier New" w:hAnsi="Courier New" w:cs="Courier New"/>
        </w:rPr>
        <w:t>NotificationConsumer</w:t>
      </w:r>
      <w:r>
        <w:t xml:space="preserve"> interface is implemented by a Rece</w:t>
      </w:r>
      <w:r w:rsidR="009F70D2">
        <w:t xml:space="preserve">iver to allow the delivery of </w:t>
      </w:r>
      <w:r>
        <w:t>SOAP message</w:t>
      </w:r>
      <w:r w:rsidR="009F70D2">
        <w:t>s</w:t>
      </w:r>
      <w:r>
        <w:t xml:space="preserve">. </w:t>
      </w:r>
      <w:r w:rsidR="00B672D4">
        <w:t xml:space="preserve"> This interface is specified in [OASIS WS-BaseNotification] Clause 3.</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467002" w:rsidRPr="00F50346" w14:paraId="6F897BA9" w14:textId="77777777" w:rsidTr="003350FB">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1EEC6FCB" w14:textId="77777777" w:rsidR="00467002" w:rsidRPr="00F50346" w:rsidRDefault="00467002" w:rsidP="003350FB">
            <w:pPr>
              <w:keepNext/>
              <w:spacing w:before="100" w:beforeAutospacing="1" w:after="100" w:afterAutospacing="1" w:line="230" w:lineRule="atLeast"/>
              <w:jc w:val="both"/>
              <w:rPr>
                <w:rFonts w:eastAsia="MS Mincho"/>
                <w:b/>
                <w:sz w:val="22"/>
              </w:rPr>
            </w:pPr>
            <w:r w:rsidRPr="00F50346">
              <w:rPr>
                <w:rFonts w:eastAsia="MS Mincho"/>
                <w:b/>
                <w:sz w:val="22"/>
              </w:rPr>
              <w:lastRenderedPageBreak/>
              <w:t>Requirement</w:t>
            </w:r>
          </w:p>
        </w:tc>
      </w:tr>
      <w:tr w:rsidR="00467002" w:rsidRPr="00F50346" w14:paraId="7E426ED9" w14:textId="77777777" w:rsidTr="003350FB">
        <w:tc>
          <w:tcPr>
            <w:tcW w:w="8640" w:type="dxa"/>
            <w:tcBorders>
              <w:top w:val="single" w:sz="12" w:space="0" w:color="auto"/>
              <w:left w:val="single" w:sz="12" w:space="0" w:color="auto"/>
              <w:bottom w:val="single" w:sz="12" w:space="0" w:color="auto"/>
              <w:right w:val="single" w:sz="12" w:space="0" w:color="auto"/>
            </w:tcBorders>
          </w:tcPr>
          <w:p w14:paraId="0859F616" w14:textId="37484477" w:rsidR="00467002" w:rsidRPr="00F50346" w:rsidRDefault="00467002" w:rsidP="002807E2">
            <w:pPr>
              <w:spacing w:before="100" w:beforeAutospacing="1" w:after="100" w:afterAutospacing="1" w:line="230" w:lineRule="atLeast"/>
              <w:jc w:val="both"/>
              <w:rPr>
                <w:rFonts w:eastAsia="MS Mincho"/>
                <w:b/>
                <w:sz w:val="22"/>
              </w:rPr>
            </w:pPr>
            <w:r w:rsidRPr="00F50346">
              <w:rPr>
                <w:rFonts w:eastAsia="MS Mincho"/>
                <w:b/>
                <w:sz w:val="22"/>
              </w:rPr>
              <w:t>/req/</w:t>
            </w:r>
            <w:r w:rsidR="00CE40AD">
              <w:rPr>
                <w:rFonts w:eastAsia="MS Mincho"/>
                <w:b/>
                <w:sz w:val="22"/>
              </w:rPr>
              <w:t>soap</w:t>
            </w:r>
            <w:r w:rsidRPr="00F50346">
              <w:rPr>
                <w:rFonts w:eastAsia="MS Mincho"/>
                <w:b/>
                <w:sz w:val="22"/>
              </w:rPr>
              <w:t>/basic-</w:t>
            </w:r>
            <w:r>
              <w:rPr>
                <w:rFonts w:eastAsia="MS Mincho"/>
                <w:b/>
                <w:sz w:val="22"/>
              </w:rPr>
              <w:t>receiver</w:t>
            </w:r>
            <w:r w:rsidRPr="00F50346">
              <w:rPr>
                <w:rFonts w:eastAsia="MS Mincho"/>
                <w:b/>
                <w:sz w:val="22"/>
              </w:rPr>
              <w:t>/</w:t>
            </w:r>
            <w:r w:rsidR="002807E2">
              <w:rPr>
                <w:rFonts w:eastAsia="MS Mincho"/>
                <w:b/>
                <w:sz w:val="22"/>
              </w:rPr>
              <w:t>n</w:t>
            </w:r>
            <w:r>
              <w:rPr>
                <w:rFonts w:eastAsia="MS Mincho"/>
                <w:b/>
                <w:sz w:val="22"/>
              </w:rPr>
              <w:t>otify</w:t>
            </w:r>
          </w:p>
        </w:tc>
      </w:tr>
      <w:tr w:rsidR="00467002" w:rsidRPr="00F50346" w14:paraId="7B497EDF" w14:textId="77777777" w:rsidTr="003350FB">
        <w:tc>
          <w:tcPr>
            <w:tcW w:w="8640" w:type="dxa"/>
            <w:tcBorders>
              <w:top w:val="single" w:sz="12" w:space="0" w:color="auto"/>
              <w:left w:val="single" w:sz="12" w:space="0" w:color="auto"/>
              <w:bottom w:val="single" w:sz="4" w:space="0" w:color="auto"/>
              <w:right w:val="single" w:sz="12" w:space="0" w:color="auto"/>
            </w:tcBorders>
          </w:tcPr>
          <w:p w14:paraId="55A37843" w14:textId="791B399D" w:rsidR="00467002" w:rsidRPr="00F50346" w:rsidRDefault="00174600" w:rsidP="00467002">
            <w:pPr>
              <w:pStyle w:val="Requirement"/>
              <w:rPr>
                <w:rFonts w:eastAsia="MS Mincho"/>
                <w:lang w:val="en-US"/>
              </w:rPr>
            </w:pPr>
            <w:bookmarkStart w:id="32" w:name="_Ref248920927"/>
            <w:bookmarkStart w:id="33" w:name="_Ref381860484"/>
            <w:r>
              <w:rPr>
                <w:lang w:val="en-US"/>
              </w:rPr>
              <w:t>A</w:t>
            </w:r>
            <w:r w:rsidR="00467002" w:rsidRPr="00F50346">
              <w:rPr>
                <w:lang w:val="en-US"/>
              </w:rPr>
              <w:t xml:space="preserve"> </w:t>
            </w:r>
            <w:r w:rsidR="00467002">
              <w:rPr>
                <w:b/>
                <w:lang w:val="en-US"/>
              </w:rPr>
              <w:t>Receiver</w:t>
            </w:r>
            <w:r w:rsidR="00467002" w:rsidRPr="00F50346">
              <w:rPr>
                <w:lang w:val="en-US"/>
              </w:rPr>
              <w:t xml:space="preserve"> shall </w:t>
            </w:r>
            <w:r w:rsidR="00467002">
              <w:rPr>
                <w:lang w:val="en-US"/>
              </w:rPr>
              <w:t xml:space="preserve">offer the </w:t>
            </w:r>
            <w:r w:rsidR="00467002" w:rsidRPr="0036549C">
              <w:rPr>
                <w:i/>
                <w:lang w:val="en-US"/>
              </w:rPr>
              <w:t>Notify</w:t>
            </w:r>
            <w:r w:rsidR="00467002">
              <w:rPr>
                <w:lang w:val="en-US"/>
              </w:rPr>
              <w:t xml:space="preserve"> operation as specified in </w:t>
            </w:r>
            <w:r w:rsidR="009E3928">
              <w:rPr>
                <w:lang w:val="en-US"/>
              </w:rPr>
              <w:t xml:space="preserve">the </w:t>
            </w:r>
            <w:r w:rsidR="00467002">
              <w:rPr>
                <w:lang w:val="en-US"/>
              </w:rPr>
              <w:t xml:space="preserve">WS-BaseNotification </w:t>
            </w:r>
            <w:bookmarkEnd w:id="32"/>
            <w:r w:rsidR="009E3928" w:rsidRPr="0099643E">
              <w:rPr>
                <w:rFonts w:ascii="Courier New" w:hAnsi="Courier New" w:cs="Courier New"/>
                <w:lang w:val="en-US"/>
              </w:rPr>
              <w:t>NotificationConsumer</w:t>
            </w:r>
            <w:r w:rsidR="009E3928">
              <w:rPr>
                <w:lang w:val="en-US"/>
              </w:rPr>
              <w:t xml:space="preserve"> interface</w:t>
            </w:r>
            <w:bookmarkEnd w:id="33"/>
          </w:p>
        </w:tc>
      </w:tr>
    </w:tbl>
    <w:p w14:paraId="09B6B629" w14:textId="77777777" w:rsidR="00467002" w:rsidRPr="00BA2697" w:rsidRDefault="00467002" w:rsidP="00467002">
      <w:pPr>
        <w:pStyle w:val="Caption"/>
      </w:pPr>
    </w:p>
    <w:p w14:paraId="4176F0AD" w14:textId="77777777" w:rsidR="00467002" w:rsidRDefault="00467002" w:rsidP="00467002">
      <w:pPr>
        <w:pStyle w:val="Heading3"/>
        <w:numPr>
          <w:ilvl w:val="2"/>
          <w:numId w:val="1"/>
        </w:numPr>
      </w:pPr>
      <w:bookmarkStart w:id="34" w:name="_Toc248921383"/>
      <w:bookmarkStart w:id="35" w:name="_Toc317232432"/>
      <w:r>
        <w:t>Response</w:t>
      </w:r>
      <w:bookmarkEnd w:id="34"/>
      <w:bookmarkEnd w:id="35"/>
    </w:p>
    <w:p w14:paraId="48511CC7" w14:textId="1717B88C" w:rsidR="00085F30" w:rsidRPr="00085F30" w:rsidRDefault="00B672D4" w:rsidP="00085F30">
      <w:r>
        <w:t xml:space="preserve">There is no response from the </w:t>
      </w:r>
      <w:r w:rsidRPr="00B672D4">
        <w:rPr>
          <w:i/>
        </w:rPr>
        <w:t>Notify</w:t>
      </w:r>
      <w:r>
        <w:t xml:space="preserve"> operation.</w:t>
      </w:r>
    </w:p>
    <w:p w14:paraId="7F19B0C5" w14:textId="77777777" w:rsidR="00467002" w:rsidRPr="00F50346" w:rsidRDefault="00467002" w:rsidP="00467002">
      <w:pPr>
        <w:pStyle w:val="Heading3"/>
        <w:numPr>
          <w:ilvl w:val="2"/>
          <w:numId w:val="1"/>
        </w:numPr>
      </w:pPr>
      <w:bookmarkStart w:id="36" w:name="_Toc248921384"/>
      <w:bookmarkStart w:id="37" w:name="_Toc317232433"/>
      <w:r>
        <w:t>Exceptions</w:t>
      </w:r>
      <w:bookmarkEnd w:id="36"/>
      <w:bookmarkEnd w:id="37"/>
    </w:p>
    <w:p w14:paraId="78818A47" w14:textId="77545CE9" w:rsidR="00530E43" w:rsidRPr="00932213" w:rsidRDefault="00467002" w:rsidP="00932213">
      <w:r>
        <w:t>No exception</w:t>
      </w:r>
      <w:r w:rsidR="00B672D4">
        <w:t>s</w:t>
      </w:r>
      <w:r>
        <w:t xml:space="preserve"> </w:t>
      </w:r>
      <w:r w:rsidR="00B672D4">
        <w:t>are</w:t>
      </w:r>
      <w:r>
        <w:t xml:space="preserve"> defined for the </w:t>
      </w:r>
      <w:r w:rsidRPr="003350FB">
        <w:rPr>
          <w:i/>
        </w:rPr>
        <w:t>Notify</w:t>
      </w:r>
      <w:r>
        <w:t xml:space="preserve"> operation.</w:t>
      </w:r>
    </w:p>
    <w:p w14:paraId="71D5CE7E" w14:textId="1CA2B357" w:rsidR="009A7B37" w:rsidRPr="00F40CA6" w:rsidRDefault="00F40CA6" w:rsidP="00F40CA6">
      <w:pPr>
        <w:pStyle w:val="Heading1"/>
      </w:pPr>
      <w:bookmarkStart w:id="38" w:name="_Toc317232434"/>
      <w:r>
        <w:t xml:space="preserve">Requirements Class: </w:t>
      </w:r>
      <w:r w:rsidR="00CA0D18">
        <w:t>SOAP</w:t>
      </w:r>
      <w:r w:rsidR="003E3061">
        <w:t xml:space="preserve"> </w:t>
      </w:r>
      <w:r w:rsidR="00932213">
        <w:t xml:space="preserve">Basic </w:t>
      </w:r>
      <w:r>
        <w:t>Publisher</w:t>
      </w:r>
      <w:r w:rsidR="00932213">
        <w:t xml:space="preserve"> extends Basic Publisher</w:t>
      </w:r>
      <w:bookmarkEnd w:id="38"/>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930"/>
      </w:tblGrid>
      <w:tr w:rsidR="009A7B37" w14:paraId="1C754B54" w14:textId="77777777" w:rsidTr="00946DCC">
        <w:tc>
          <w:tcPr>
            <w:tcW w:w="8640" w:type="dxa"/>
            <w:gridSpan w:val="2"/>
            <w:tcBorders>
              <w:top w:val="single" w:sz="12" w:space="0" w:color="auto"/>
              <w:left w:val="single" w:sz="12" w:space="0" w:color="auto"/>
              <w:bottom w:val="single" w:sz="12" w:space="0" w:color="auto"/>
              <w:right w:val="single" w:sz="12" w:space="0" w:color="auto"/>
            </w:tcBorders>
            <w:shd w:val="clear" w:color="auto" w:fill="BFBFBF"/>
          </w:tcPr>
          <w:p w14:paraId="325FB37B" w14:textId="0BF2229C" w:rsidR="009A7B37" w:rsidRDefault="009A7B37" w:rsidP="00447349">
            <w:pPr>
              <w:keepNext/>
              <w:tabs>
                <w:tab w:val="right" w:pos="8424"/>
              </w:tabs>
              <w:spacing w:before="100" w:beforeAutospacing="1" w:after="100" w:afterAutospacing="1" w:line="230" w:lineRule="atLeast"/>
              <w:jc w:val="both"/>
              <w:rPr>
                <w:rFonts w:eastAsia="MS Mincho"/>
                <w:b/>
                <w:sz w:val="22"/>
                <w:lang w:val="en-AU"/>
              </w:rPr>
            </w:pPr>
            <w:r>
              <w:rPr>
                <w:rFonts w:eastAsia="MS Mincho"/>
                <w:b/>
                <w:sz w:val="22"/>
                <w:lang w:val="en-AU"/>
              </w:rPr>
              <w:t>Requirements Class</w:t>
            </w:r>
            <w:r w:rsidR="00447349">
              <w:rPr>
                <w:rFonts w:eastAsia="MS Mincho"/>
                <w:b/>
                <w:sz w:val="22"/>
                <w:lang w:val="en-AU"/>
              </w:rPr>
              <w:tab/>
            </w:r>
          </w:p>
        </w:tc>
      </w:tr>
      <w:tr w:rsidR="009A7B37" w14:paraId="1D38C136" w14:textId="77777777" w:rsidTr="00946DCC">
        <w:tc>
          <w:tcPr>
            <w:tcW w:w="8640" w:type="dxa"/>
            <w:gridSpan w:val="2"/>
            <w:tcBorders>
              <w:top w:val="single" w:sz="12" w:space="0" w:color="auto"/>
              <w:left w:val="single" w:sz="12" w:space="0" w:color="auto"/>
              <w:bottom w:val="single" w:sz="12" w:space="0" w:color="auto"/>
              <w:right w:val="single" w:sz="12" w:space="0" w:color="auto"/>
            </w:tcBorders>
          </w:tcPr>
          <w:p w14:paraId="5AD7A098" w14:textId="7B8ED6DB" w:rsidR="009A7B37" w:rsidRPr="00F40CA6" w:rsidRDefault="001B093E" w:rsidP="003E3061">
            <w:pPr>
              <w:spacing w:before="100" w:beforeAutospacing="1" w:after="100" w:afterAutospacing="1" w:line="230" w:lineRule="atLeast"/>
              <w:jc w:val="both"/>
              <w:rPr>
                <w:rFonts w:eastAsia="MS Mincho"/>
                <w:b/>
                <w:sz w:val="22"/>
                <w:lang w:val="en-AU"/>
              </w:rPr>
            </w:pPr>
            <w:hyperlink r:id="rId27"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basic-publisher</w:t>
              </w:r>
            </w:hyperlink>
          </w:p>
        </w:tc>
      </w:tr>
      <w:tr w:rsidR="009A7B37" w14:paraId="1912594D" w14:textId="77777777" w:rsidTr="00297F71">
        <w:tc>
          <w:tcPr>
            <w:tcW w:w="1710" w:type="dxa"/>
            <w:tcBorders>
              <w:top w:val="single" w:sz="12" w:space="0" w:color="auto"/>
              <w:left w:val="single" w:sz="12" w:space="0" w:color="auto"/>
              <w:bottom w:val="single" w:sz="4" w:space="0" w:color="auto"/>
              <w:right w:val="single" w:sz="4" w:space="0" w:color="auto"/>
            </w:tcBorders>
          </w:tcPr>
          <w:p w14:paraId="2558EDDD" w14:textId="77777777" w:rsidR="009A7B37" w:rsidRPr="00AF68E7" w:rsidRDefault="009A7B37">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930" w:type="dxa"/>
            <w:tcBorders>
              <w:top w:val="single" w:sz="12" w:space="0" w:color="auto"/>
              <w:left w:val="single" w:sz="4" w:space="0" w:color="auto"/>
              <w:bottom w:val="single" w:sz="4" w:space="0" w:color="auto"/>
              <w:right w:val="single" w:sz="12" w:space="0" w:color="auto"/>
            </w:tcBorders>
          </w:tcPr>
          <w:p w14:paraId="5FAA086E" w14:textId="77777777" w:rsidR="009A7B37" w:rsidRDefault="00F40CA6">
            <w:pPr>
              <w:spacing w:before="100" w:beforeAutospacing="1" w:after="100" w:afterAutospacing="1" w:line="230" w:lineRule="atLeast"/>
              <w:jc w:val="both"/>
              <w:rPr>
                <w:rFonts w:eastAsia="MS Mincho"/>
                <w:lang w:val="en-AU"/>
              </w:rPr>
            </w:pPr>
            <w:r>
              <w:rPr>
                <w:rFonts w:eastAsia="MS Mincho"/>
                <w:lang w:val="en-AU"/>
              </w:rPr>
              <w:t>Publisher</w:t>
            </w:r>
          </w:p>
        </w:tc>
      </w:tr>
      <w:tr w:rsidR="009A7B37" w14:paraId="5A2E9305" w14:textId="77777777" w:rsidTr="00297F71">
        <w:tc>
          <w:tcPr>
            <w:tcW w:w="1710" w:type="dxa"/>
            <w:tcBorders>
              <w:top w:val="single" w:sz="4" w:space="0" w:color="auto"/>
              <w:left w:val="single" w:sz="12" w:space="0" w:color="auto"/>
              <w:bottom w:val="single" w:sz="4" w:space="0" w:color="auto"/>
              <w:right w:val="single" w:sz="4" w:space="0" w:color="auto"/>
            </w:tcBorders>
          </w:tcPr>
          <w:p w14:paraId="6FF8A3AE" w14:textId="77777777" w:rsidR="009A7B37" w:rsidRPr="00AF68E7" w:rsidRDefault="009A7B37">
            <w:pPr>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930" w:type="dxa"/>
            <w:tcBorders>
              <w:top w:val="single" w:sz="4" w:space="0" w:color="auto"/>
              <w:left w:val="single" w:sz="4" w:space="0" w:color="auto"/>
              <w:bottom w:val="single" w:sz="4" w:space="0" w:color="auto"/>
              <w:right w:val="single" w:sz="12" w:space="0" w:color="auto"/>
            </w:tcBorders>
          </w:tcPr>
          <w:p w14:paraId="30AC39B5" w14:textId="54C3EE03" w:rsidR="009A7B37" w:rsidRDefault="001B093E" w:rsidP="003E3061">
            <w:pPr>
              <w:spacing w:before="100" w:beforeAutospacing="1" w:after="100" w:afterAutospacing="1" w:line="230" w:lineRule="atLeast"/>
              <w:jc w:val="both"/>
              <w:rPr>
                <w:rFonts w:eastAsia="MS Mincho"/>
                <w:b/>
                <w:color w:val="0000FF"/>
                <w:sz w:val="22"/>
                <w:lang w:val="en-AU"/>
              </w:rPr>
            </w:pPr>
            <w:hyperlink r:id="rId28" w:history="1">
              <w:r w:rsidR="00564004" w:rsidRPr="00002963">
                <w:rPr>
                  <w:rStyle w:val="Hyperlink"/>
                  <w:rFonts w:eastAsia="MS Mincho"/>
                  <w:b/>
                  <w:sz w:val="22"/>
                  <w:lang w:val="en-AU"/>
                </w:rPr>
                <w:t>http://www.opengis.net/spec/pubsub/1.0/</w:t>
              </w:r>
              <w:r w:rsidR="00156F54">
                <w:rPr>
                  <w:rStyle w:val="Hyperlink"/>
                  <w:rFonts w:eastAsia="MS Mincho"/>
                  <w:b/>
                  <w:sz w:val="22"/>
                  <w:lang w:val="en-AU"/>
                </w:rPr>
                <w:t>req/core</w:t>
              </w:r>
              <w:r w:rsidR="00564004" w:rsidRPr="00002963">
                <w:rPr>
                  <w:rStyle w:val="Hyperlink"/>
                  <w:rFonts w:eastAsia="MS Mincho"/>
                  <w:b/>
                  <w:sz w:val="22"/>
                  <w:lang w:val="en-AU"/>
                </w:rPr>
                <w:t>/basic-publisher</w:t>
              </w:r>
            </w:hyperlink>
          </w:p>
        </w:tc>
      </w:tr>
      <w:tr w:rsidR="00297F71" w14:paraId="1280F198"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5FBF61AD"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C131106" w14:textId="37A99220"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/req/soap/basic-publisher/envelope-body</w:t>
            </w:r>
          </w:p>
        </w:tc>
      </w:tr>
      <w:tr w:rsidR="00297F71" w14:paraId="3521A790"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4A6BE408"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2817D3B6" w14:textId="39212E54"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/req/soap/basic-publisher/getcapabilities-service-metadata</w:t>
            </w:r>
          </w:p>
        </w:tc>
      </w:tr>
      <w:tr w:rsidR="00297F71" w14:paraId="554D416D"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67260CDC"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39C8540D" w14:textId="482FE5BE"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/req/soap/basic-publisher/subscribe</w:t>
            </w:r>
          </w:p>
        </w:tc>
      </w:tr>
      <w:tr w:rsidR="00297F71" w14:paraId="74190573"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0FD3D01D"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BE39006" w14:textId="043D3545" w:rsidR="00297F71" w:rsidRPr="00297F71" w:rsidRDefault="002807E2" w:rsidP="009B2373">
            <w:pPr>
              <w:spacing w:before="100" w:beforeAutospacing="1" w:after="100" w:afterAutospacing="1" w:line="230" w:lineRule="atLeast"/>
              <w:rPr>
                <w:rFonts w:eastAsia="MS Mincho"/>
                <w:sz w:val="22"/>
                <w:lang w:val="en-AU"/>
              </w:rPr>
            </w:pPr>
            <w:r>
              <w:rPr>
                <w:rFonts w:eastAsia="MS Mincho"/>
                <w:sz w:val="22"/>
                <w:lang w:val="en-AU"/>
              </w:rPr>
              <w:t>/req/soap/basic-publisher/u</w:t>
            </w:r>
            <w:r w:rsidR="00297F71" w:rsidRPr="00297F71">
              <w:rPr>
                <w:rFonts w:eastAsia="MS Mincho"/>
                <w:sz w:val="22"/>
                <w:lang w:val="en-AU"/>
              </w:rPr>
              <w:t>nsubscribe</w:t>
            </w:r>
          </w:p>
        </w:tc>
      </w:tr>
      <w:tr w:rsidR="00297F71" w14:paraId="4E48270E"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7EF313B8"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E487F4A" w14:textId="0E017B11"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/req/soap/basic-publisher/renew</w:t>
            </w:r>
          </w:p>
        </w:tc>
      </w:tr>
      <w:tr w:rsidR="00297F71" w14:paraId="6D61FA86"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410F1083"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79F955EA" w14:textId="4B291175"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/req/soap/basic-publisher/subscribe/dialect-set</w:t>
            </w:r>
          </w:p>
        </w:tc>
      </w:tr>
      <w:tr w:rsidR="00297F71" w14:paraId="7379A0D0"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62D4E515"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1C6540F4" w14:textId="0345BE48"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/req/soap/basic-publisher/subscribe/dialect-valid</w:t>
            </w:r>
          </w:p>
        </w:tc>
      </w:tr>
      <w:tr w:rsidR="00297F71" w14:paraId="42AD1DB7"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1C1B330A"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5A81DAA0" w14:textId="682438AA" w:rsidR="00297F71" w:rsidRPr="00297F71" w:rsidRDefault="00297F71" w:rsidP="009B2373">
            <w:pPr>
              <w:spacing w:before="100" w:beforeAutospacing="1" w:after="100" w:afterAutospacing="1" w:line="230" w:lineRule="atLeast"/>
              <w:rPr>
                <w:rFonts w:eastAsia="MS Mincho"/>
                <w:sz w:val="22"/>
                <w:lang w:val="en-AU"/>
              </w:rPr>
            </w:pPr>
            <w:r w:rsidRPr="00297F71">
              <w:rPr>
                <w:rFonts w:eastAsia="MS Mincho"/>
                <w:sz w:val="22"/>
                <w:lang w:val="en-AU"/>
              </w:rPr>
              <w:t>/req/soap/basic-publisher/subscribe/publication-id</w:t>
            </w:r>
          </w:p>
        </w:tc>
      </w:tr>
      <w:tr w:rsidR="00297F71" w14:paraId="644BA1B3"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0659DD69"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08FB626" w14:textId="6A4EE625" w:rsidR="00297F71" w:rsidRPr="00142D39" w:rsidRDefault="002807E2" w:rsidP="009B2373">
            <w:pPr>
              <w:spacing w:before="100" w:beforeAutospacing="1" w:after="100" w:afterAutospacing="1" w:line="230" w:lineRule="atLeast"/>
              <w:rPr>
                <w:rFonts w:eastAsia="MS Mincho"/>
                <w:sz w:val="22"/>
                <w:lang w:val="en-AU"/>
              </w:rPr>
            </w:pPr>
            <w:r>
              <w:rPr>
                <w:rFonts w:eastAsia="MS Mincho"/>
                <w:sz w:val="22"/>
              </w:rPr>
              <w:t>/req/soap/basic-publisher/r</w:t>
            </w:r>
            <w:r w:rsidR="00142D39" w:rsidRPr="00142D39">
              <w:rPr>
                <w:rFonts w:eastAsia="MS Mincho"/>
                <w:sz w:val="22"/>
              </w:rPr>
              <w:t>enew-nil-termination-time</w:t>
            </w:r>
          </w:p>
        </w:tc>
      </w:tr>
      <w:tr w:rsidR="00297F71" w14:paraId="19963E55"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44873E52"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136EB804" w14:textId="67B175A2" w:rsidR="00297F71" w:rsidRPr="00142D39" w:rsidRDefault="00142D39" w:rsidP="009B2373">
            <w:pPr>
              <w:spacing w:before="100" w:beforeAutospacing="1" w:after="100" w:afterAutospacing="1" w:line="230" w:lineRule="atLeast"/>
              <w:rPr>
                <w:rFonts w:eastAsia="MS Mincho"/>
                <w:sz w:val="22"/>
                <w:lang w:val="en-AU"/>
              </w:rPr>
            </w:pPr>
            <w:r w:rsidRPr="00142D39">
              <w:rPr>
                <w:rFonts w:eastAsia="MS Mincho"/>
                <w:sz w:val="22"/>
                <w:lang w:val="en-AU"/>
              </w:rPr>
              <w:t>/req/soap/basic-publisher/unsubscribe/publication-id</w:t>
            </w:r>
          </w:p>
        </w:tc>
      </w:tr>
      <w:tr w:rsidR="00297F71" w14:paraId="192E18FD"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33E2044B"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00CB7AAE" w14:textId="148D8AEA" w:rsidR="00297F71" w:rsidRPr="00142D39" w:rsidRDefault="00142D39" w:rsidP="009B2373">
            <w:pPr>
              <w:spacing w:before="100" w:beforeAutospacing="1" w:after="100" w:afterAutospacing="1" w:line="230" w:lineRule="atLeast"/>
              <w:rPr>
                <w:rFonts w:eastAsia="MS Mincho"/>
                <w:sz w:val="22"/>
                <w:lang w:val="en-AU"/>
              </w:rPr>
            </w:pPr>
            <w:r w:rsidRPr="00142D39">
              <w:rPr>
                <w:rFonts w:eastAsia="MS Mincho"/>
                <w:sz w:val="22"/>
                <w:lang w:val="en-AU"/>
              </w:rPr>
              <w:t>/req/soap/basic-publisher/fault-issuance</w:t>
            </w:r>
          </w:p>
        </w:tc>
      </w:tr>
      <w:tr w:rsidR="00297F71" w14:paraId="1CD7FD82" w14:textId="77777777" w:rsidTr="00516015">
        <w:tc>
          <w:tcPr>
            <w:tcW w:w="1710" w:type="dxa"/>
            <w:tcBorders>
              <w:top w:val="single" w:sz="4" w:space="0" w:color="auto"/>
              <w:left w:val="single" w:sz="12" w:space="0" w:color="auto"/>
              <w:bottom w:val="single" w:sz="4" w:space="0" w:color="auto"/>
              <w:right w:val="single" w:sz="4" w:space="0" w:color="auto"/>
            </w:tcBorders>
            <w:shd w:val="clear" w:color="auto" w:fill="auto"/>
          </w:tcPr>
          <w:p w14:paraId="3631E371" w14:textId="77777777" w:rsidR="00297F71" w:rsidRPr="00AF68E7" w:rsidRDefault="00297F71" w:rsidP="009B2373">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32EF2E82" w14:textId="2B049C3D" w:rsidR="00297F71" w:rsidRPr="00142D39" w:rsidRDefault="00142D39" w:rsidP="009B2373">
            <w:pPr>
              <w:spacing w:before="100" w:beforeAutospacing="1" w:after="100" w:afterAutospacing="1" w:line="230" w:lineRule="atLeast"/>
              <w:rPr>
                <w:rFonts w:eastAsia="MS Mincho"/>
                <w:sz w:val="22"/>
                <w:lang w:val="en-AU"/>
              </w:rPr>
            </w:pPr>
            <w:r w:rsidRPr="00142D39">
              <w:rPr>
                <w:rFonts w:eastAsia="MS Mincho"/>
                <w:sz w:val="22"/>
                <w:lang w:val="en-AU"/>
              </w:rPr>
              <w:t>/req/soap/basic-publisher/fault-detail</w:t>
            </w:r>
          </w:p>
        </w:tc>
      </w:tr>
    </w:tbl>
    <w:p w14:paraId="531B0A27" w14:textId="77777777" w:rsidR="009A7B37" w:rsidRDefault="009A7B37"/>
    <w:p w14:paraId="769CF185" w14:textId="73FF1E70" w:rsidR="003F7D6E" w:rsidRPr="00F50346" w:rsidRDefault="003F7D6E" w:rsidP="003F7D6E">
      <w:r w:rsidRPr="00F50346">
        <w:t>This Requirements Class specifies the basic Publish/Subscribe operations of a Publisher</w:t>
      </w:r>
      <w:r>
        <w:t xml:space="preserve"> using</w:t>
      </w:r>
      <w:r w:rsidR="00FD514E">
        <w:t xml:space="preserve"> the SOAP protocol</w:t>
      </w:r>
      <w:r w:rsidR="00145F39">
        <w:t xml:space="preserve">.  The SOAP operations in this Requirements Class are implemented as operations from the </w:t>
      </w:r>
      <w:r w:rsidR="00145F39" w:rsidRPr="00145F39">
        <w:rPr>
          <w:rFonts w:ascii="Courier New" w:hAnsi="Courier New" w:cs="Courier New"/>
        </w:rPr>
        <w:t>NotificationProducer</w:t>
      </w:r>
      <w:r w:rsidR="00145F39">
        <w:t xml:space="preserve"> interface from [OASIS WS-BaseNotification]</w:t>
      </w:r>
      <w:r w:rsidRPr="00F50346">
        <w:t>:</w:t>
      </w:r>
      <w:r>
        <w:t xml:space="preserve"> </w:t>
      </w:r>
      <w:r w:rsidRPr="00F50346">
        <w:t xml:space="preserve"> </w:t>
      </w:r>
    </w:p>
    <w:p w14:paraId="7DEA712D" w14:textId="18E20B01" w:rsidR="003F7D6E" w:rsidRPr="003F7D6E" w:rsidRDefault="003F7D6E" w:rsidP="003F7D6E">
      <w:pPr>
        <w:ind w:left="720"/>
      </w:pPr>
      <w:r w:rsidRPr="00F50346">
        <w:rPr>
          <w:b/>
          <w:bCs/>
          <w:i/>
          <w:iCs/>
        </w:rPr>
        <w:t xml:space="preserve">Subscribe </w:t>
      </w:r>
      <w:r w:rsidR="00C56282">
        <w:t>–</w:t>
      </w:r>
      <w:r w:rsidRPr="00F50346">
        <w:t xml:space="preserve"> allows for the creation of subscriptions against publications offered by a Publisher.</w:t>
      </w:r>
      <w:r>
        <w:t xml:space="preserve">  This is implemented as the </w:t>
      </w:r>
      <w:r>
        <w:rPr>
          <w:i/>
        </w:rPr>
        <w:t>Subscribe</w:t>
      </w:r>
      <w:r>
        <w:t xml:space="preserve"> operation from [OASIS WS-BaseNotification]</w:t>
      </w:r>
      <w:r w:rsidR="002D45F9">
        <w:t>;</w:t>
      </w:r>
    </w:p>
    <w:p w14:paraId="2604C0E9" w14:textId="32CCD41F" w:rsidR="003F7D6E" w:rsidRPr="00F50346" w:rsidRDefault="003F7D6E" w:rsidP="003F7D6E">
      <w:pPr>
        <w:ind w:left="720"/>
      </w:pPr>
      <w:r w:rsidRPr="00F50346">
        <w:rPr>
          <w:b/>
          <w:bCs/>
          <w:i/>
          <w:iCs/>
        </w:rPr>
        <w:t xml:space="preserve">Renew </w:t>
      </w:r>
      <w:r w:rsidR="00C56282">
        <w:t>–</w:t>
      </w:r>
      <w:r w:rsidRPr="00F50346">
        <w:t xml:space="preserve"> allows for the renewal of a subscription on a Publisher.</w:t>
      </w:r>
      <w:r w:rsidRPr="003F7D6E">
        <w:t xml:space="preserve"> </w:t>
      </w:r>
      <w:r>
        <w:t xml:space="preserve">This is implemented as the </w:t>
      </w:r>
      <w:r>
        <w:rPr>
          <w:i/>
        </w:rPr>
        <w:t>Renew</w:t>
      </w:r>
      <w:r>
        <w:t xml:space="preserve"> operation from [OASIS WS-BaseNotification]</w:t>
      </w:r>
      <w:r w:rsidR="002D45F9">
        <w:t>; and</w:t>
      </w:r>
    </w:p>
    <w:p w14:paraId="743D8179" w14:textId="76F269EC" w:rsidR="003F7D6E" w:rsidRDefault="003F7D6E" w:rsidP="003F7D6E">
      <w:pPr>
        <w:ind w:left="720"/>
      </w:pPr>
      <w:r w:rsidRPr="00F50346">
        <w:rPr>
          <w:b/>
          <w:bCs/>
          <w:i/>
          <w:iCs/>
        </w:rPr>
        <w:lastRenderedPageBreak/>
        <w:t xml:space="preserve">Unsubscribe </w:t>
      </w:r>
      <w:r w:rsidR="00C56282">
        <w:t>–</w:t>
      </w:r>
      <w:r w:rsidRPr="00F50346">
        <w:t xml:space="preserve"> allows for removal of a subscription on a Publisher.</w:t>
      </w:r>
      <w:r w:rsidRPr="003F7D6E">
        <w:t xml:space="preserve"> </w:t>
      </w:r>
      <w:r>
        <w:t xml:space="preserve">This is implemented as the </w:t>
      </w:r>
      <w:r>
        <w:rPr>
          <w:i/>
        </w:rPr>
        <w:t>Unsubscribe</w:t>
      </w:r>
      <w:r>
        <w:t xml:space="preserve"> operation from [OASIS WS-BaseNotification]</w:t>
      </w:r>
      <w:r w:rsidR="002D45F9">
        <w:t>.</w:t>
      </w:r>
    </w:p>
    <w:p w14:paraId="3A18B20B" w14:textId="4CD67992" w:rsidR="009A1D7D" w:rsidRDefault="004330D2" w:rsidP="005D3A2E">
      <w:r>
        <w:t xml:space="preserve">This Requirements Class extends the Publish/Subscribe Core Basic Publisher, and as such also returns </w:t>
      </w:r>
      <w:r w:rsidR="00182589" w:rsidRPr="00F50346">
        <w:t xml:space="preserve">capabilities metadata that is offered </w:t>
      </w:r>
      <w:r w:rsidR="00182589">
        <w:t>in response to</w:t>
      </w:r>
      <w:r w:rsidR="00182589" w:rsidRPr="00F50346">
        <w:t xml:space="preserve"> a </w:t>
      </w:r>
      <w:r w:rsidR="00182589" w:rsidRPr="00F50346">
        <w:rPr>
          <w:i/>
        </w:rPr>
        <w:t>GetCapabilities</w:t>
      </w:r>
      <w:r w:rsidR="00182589" w:rsidRPr="00F50346">
        <w:t xml:space="preserve"> operation</w:t>
      </w:r>
      <w:r>
        <w:t>. Therefore this capabilities metadata may either be</w:t>
      </w:r>
      <w:r w:rsidR="00182589">
        <w:t xml:space="preserve"> offered as a </w:t>
      </w:r>
      <w:r w:rsidR="00437B40">
        <w:t>Publish/Subscribe</w:t>
      </w:r>
      <w:r w:rsidR="00182589">
        <w:t xml:space="preserve"> </w:t>
      </w:r>
      <w:r w:rsidR="00182589" w:rsidRPr="006F7A1C">
        <w:rPr>
          <w:i/>
        </w:rPr>
        <w:t>GetCapabilities</w:t>
      </w:r>
      <w:r w:rsidR="00E81A8E">
        <w:t xml:space="preserve"> </w:t>
      </w:r>
      <w:r w:rsidR="00CB54E0">
        <w:t xml:space="preserve">operation as described in the Publish/Subscribe Core Standalone Publisher requirements class </w:t>
      </w:r>
      <w:r w:rsidR="00182589">
        <w:t xml:space="preserve">or through a </w:t>
      </w:r>
      <w:r w:rsidR="00182589" w:rsidRPr="006F7A1C">
        <w:rPr>
          <w:i/>
        </w:rPr>
        <w:t>GetCapabilities</w:t>
      </w:r>
      <w:r w:rsidR="00182589">
        <w:t xml:space="preserve"> operation defi</w:t>
      </w:r>
      <w:r w:rsidR="00CB54E0">
        <w:t>ned by another OGC Web Service</w:t>
      </w:r>
      <w:r w:rsidR="00182589">
        <w:t xml:space="preserve"> such as the OGC Web Feature Service (WFS)</w:t>
      </w:r>
      <w:r w:rsidR="00182589" w:rsidRPr="00F50346">
        <w:t xml:space="preserve">. </w:t>
      </w:r>
      <w:r w:rsidR="00182589">
        <w:t xml:space="preserve"> </w:t>
      </w:r>
    </w:p>
    <w:p w14:paraId="6073317A" w14:textId="77777777" w:rsidR="009A1D7D" w:rsidRDefault="009A1D7D" w:rsidP="005D3A2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D24D91" w14:paraId="6CF92A43" w14:textId="77777777" w:rsidTr="00EF02C1">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62A4F288" w14:textId="711709F1" w:rsidR="00D24D91" w:rsidRDefault="00386EA2" w:rsidP="00EF02C1">
            <w:pPr>
              <w:keepNext/>
              <w:spacing w:before="100" w:beforeAutospacing="1" w:after="100" w:afterAutospacing="1" w:line="230" w:lineRule="atLeast"/>
              <w:jc w:val="both"/>
              <w:rPr>
                <w:rFonts w:eastAsia="MS Mincho"/>
                <w:b/>
                <w:sz w:val="22"/>
                <w:lang w:val="en-AU"/>
              </w:rPr>
            </w:pPr>
            <w:r>
              <w:t xml:space="preserve"> </w:t>
            </w:r>
            <w:r w:rsidR="00D24D91">
              <w:rPr>
                <w:rFonts w:eastAsia="MS Mincho"/>
                <w:b/>
                <w:sz w:val="22"/>
                <w:lang w:val="en-AU"/>
              </w:rPr>
              <w:t>Requirement</w:t>
            </w:r>
          </w:p>
        </w:tc>
      </w:tr>
      <w:tr w:rsidR="00D24D91" w14:paraId="37610517" w14:textId="77777777" w:rsidTr="00EF02C1">
        <w:tc>
          <w:tcPr>
            <w:tcW w:w="8640" w:type="dxa"/>
            <w:tcBorders>
              <w:top w:val="single" w:sz="12" w:space="0" w:color="auto"/>
              <w:left w:val="single" w:sz="12" w:space="0" w:color="auto"/>
              <w:bottom w:val="single" w:sz="12" w:space="0" w:color="auto"/>
              <w:right w:val="single" w:sz="12" w:space="0" w:color="auto"/>
            </w:tcBorders>
          </w:tcPr>
          <w:p w14:paraId="2DD74AE5" w14:textId="0F9B6907" w:rsidR="00D24D91" w:rsidRPr="002C7439" w:rsidRDefault="00A820EA" w:rsidP="00B153B3">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D24D91" w:rsidRPr="002C7439">
              <w:rPr>
                <w:rFonts w:eastAsia="MS Mincho"/>
                <w:b/>
                <w:sz w:val="22"/>
                <w:lang w:val="en-AU"/>
              </w:rPr>
              <w:t>basic-publisher/</w:t>
            </w:r>
            <w:r w:rsidR="00D24D91">
              <w:rPr>
                <w:rFonts w:eastAsia="MS Mincho"/>
                <w:b/>
                <w:sz w:val="22"/>
                <w:lang w:val="en-AU"/>
              </w:rPr>
              <w:t>envelope-body</w:t>
            </w:r>
            <w:r w:rsidR="00D24D91" w:rsidRPr="002C7439">
              <w:rPr>
                <w:rFonts w:eastAsia="MS Mincho"/>
                <w:b/>
                <w:sz w:val="22"/>
                <w:lang w:val="en-AU"/>
              </w:rPr>
              <w:t xml:space="preserve"> </w:t>
            </w:r>
          </w:p>
        </w:tc>
      </w:tr>
      <w:tr w:rsidR="00D24D91" w14:paraId="2F76D7BF" w14:textId="77777777" w:rsidTr="00EF02C1">
        <w:tc>
          <w:tcPr>
            <w:tcW w:w="8640" w:type="dxa"/>
            <w:tcBorders>
              <w:top w:val="single" w:sz="12" w:space="0" w:color="auto"/>
              <w:left w:val="single" w:sz="12" w:space="0" w:color="auto"/>
              <w:bottom w:val="single" w:sz="4" w:space="0" w:color="auto"/>
              <w:right w:val="single" w:sz="12" w:space="0" w:color="auto"/>
            </w:tcBorders>
          </w:tcPr>
          <w:p w14:paraId="200D0B4A" w14:textId="699156A8" w:rsidR="00D24D91" w:rsidRPr="009B06B0" w:rsidRDefault="00307B45" w:rsidP="009F2606">
            <w:pPr>
              <w:pStyle w:val="Requirement"/>
            </w:pPr>
            <w:bookmarkStart w:id="39" w:name="_Ref296343853"/>
            <w:r>
              <w:t>A</w:t>
            </w:r>
            <w:r w:rsidR="00D24D91">
              <w:t xml:space="preserve"> </w:t>
            </w:r>
            <w:r w:rsidR="00D24D91" w:rsidRPr="00D24D91">
              <w:rPr>
                <w:b/>
              </w:rPr>
              <w:t>Publisher</w:t>
            </w:r>
            <w:r w:rsidR="00D24D91">
              <w:t xml:space="preserve"> shall produce SOAP messages with one SOAP Envelope containing exactly one SOAP Body</w:t>
            </w:r>
            <w:bookmarkEnd w:id="39"/>
          </w:p>
        </w:tc>
      </w:tr>
    </w:tbl>
    <w:p w14:paraId="30CCFEAA" w14:textId="77777777" w:rsidR="00B8238D" w:rsidRPr="00B8238D" w:rsidRDefault="00B8238D" w:rsidP="00B8238D"/>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463934" w14:paraId="4CC748E5" w14:textId="77777777" w:rsidTr="00EF02C1">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5717F2B7" w14:textId="77777777" w:rsidR="00463934" w:rsidRDefault="00463934" w:rsidP="00EF02C1">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463934" w14:paraId="1E4BB366" w14:textId="77777777" w:rsidTr="00EF02C1">
        <w:tc>
          <w:tcPr>
            <w:tcW w:w="8640" w:type="dxa"/>
            <w:tcBorders>
              <w:top w:val="single" w:sz="12" w:space="0" w:color="auto"/>
              <w:left w:val="single" w:sz="12" w:space="0" w:color="auto"/>
              <w:bottom w:val="single" w:sz="12" w:space="0" w:color="auto"/>
              <w:right w:val="single" w:sz="12" w:space="0" w:color="auto"/>
            </w:tcBorders>
          </w:tcPr>
          <w:p w14:paraId="1444610C" w14:textId="348EF37C" w:rsidR="00463934" w:rsidRPr="002C7439" w:rsidRDefault="00A820EA" w:rsidP="00463934">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463934" w:rsidRPr="002C7439">
              <w:rPr>
                <w:rFonts w:eastAsia="MS Mincho"/>
                <w:b/>
                <w:sz w:val="22"/>
                <w:lang w:val="en-AU"/>
              </w:rPr>
              <w:t>basic-publisher/</w:t>
            </w:r>
            <w:r w:rsidR="00463934">
              <w:rPr>
                <w:rFonts w:eastAsia="MS Mincho"/>
                <w:b/>
                <w:sz w:val="22"/>
                <w:lang w:val="en-AU"/>
              </w:rPr>
              <w:t>getcapabilities</w:t>
            </w:r>
            <w:r w:rsidR="00BE2616">
              <w:rPr>
                <w:rFonts w:eastAsia="MS Mincho"/>
                <w:b/>
                <w:sz w:val="22"/>
                <w:lang w:val="en-AU"/>
              </w:rPr>
              <w:t>-</w:t>
            </w:r>
            <w:r w:rsidR="009E3B8B">
              <w:rPr>
                <w:rFonts w:eastAsia="MS Mincho"/>
                <w:b/>
                <w:sz w:val="22"/>
                <w:lang w:val="en-AU"/>
              </w:rPr>
              <w:t>service-metadata</w:t>
            </w:r>
          </w:p>
        </w:tc>
      </w:tr>
      <w:tr w:rsidR="00463934" w14:paraId="54B7B0AC" w14:textId="77777777" w:rsidTr="00EF02C1">
        <w:tc>
          <w:tcPr>
            <w:tcW w:w="8640" w:type="dxa"/>
            <w:tcBorders>
              <w:top w:val="single" w:sz="12" w:space="0" w:color="auto"/>
              <w:left w:val="single" w:sz="12" w:space="0" w:color="auto"/>
              <w:bottom w:val="single" w:sz="4" w:space="0" w:color="auto"/>
              <w:right w:val="single" w:sz="12" w:space="0" w:color="auto"/>
            </w:tcBorders>
          </w:tcPr>
          <w:p w14:paraId="592DFFB5" w14:textId="0C5B1A94" w:rsidR="00463934" w:rsidRPr="00463934" w:rsidRDefault="00307B45" w:rsidP="009F2606">
            <w:pPr>
              <w:pStyle w:val="Requirement"/>
            </w:pPr>
            <w:bookmarkStart w:id="40" w:name="_Ref296343888"/>
            <w:r>
              <w:rPr>
                <w:rFonts w:ascii="TimesNewRomanPSMT" w:hAnsi="TimesNewRomanPSMT" w:cs="TimesNewRomanPSMT"/>
              </w:rPr>
              <w:t>A</w:t>
            </w:r>
            <w:r w:rsidR="00463934">
              <w:rPr>
                <w:rFonts w:ascii="TimesNewRomanPSMT" w:hAnsi="TimesNewRomanPSMT" w:cs="TimesNewRomanPSMT"/>
              </w:rPr>
              <w:t xml:space="preserve"> </w:t>
            </w:r>
            <w:r w:rsidR="00463934" w:rsidRPr="00D24D91">
              <w:rPr>
                <w:rFonts w:ascii="TimesNewRomanPSMT" w:hAnsi="TimesNewRomanPSMT" w:cs="TimesNewRomanPSMT"/>
                <w:b/>
              </w:rPr>
              <w:t>Publisher</w:t>
            </w:r>
            <w:r w:rsidR="00463934">
              <w:rPr>
                <w:rFonts w:ascii="TimesNewRomanPSMT" w:hAnsi="TimesNewRomanPSMT" w:cs="TimesNewRomanPSMT"/>
              </w:rPr>
              <w:t xml:space="preserve"> shall </w:t>
            </w:r>
            <w:r w:rsidR="00463934">
              <w:t xml:space="preserve">specify the HTTP POST request encodings accepted by including an </w:t>
            </w:r>
            <w:r w:rsidR="00463934">
              <w:rPr>
                <w:rFonts w:ascii="Courier New" w:hAnsi="Courier New" w:cs="Courier New"/>
                <w:sz w:val="22"/>
                <w:szCs w:val="22"/>
              </w:rPr>
              <w:t xml:space="preserve">ows:Constraint </w:t>
            </w:r>
            <w:r w:rsidR="00463934">
              <w:t xml:space="preserve">element, with “PostEncoding” as the value of the </w:t>
            </w:r>
            <w:r w:rsidR="00463934">
              <w:rPr>
                <w:rFonts w:ascii="Courier New" w:hAnsi="Courier New" w:cs="Courier New"/>
                <w:sz w:val="22"/>
                <w:szCs w:val="22"/>
              </w:rPr>
              <w:t xml:space="preserve">name </w:t>
            </w:r>
            <w:r w:rsidR="00463934">
              <w:t xml:space="preserve">attribute and with a value of “SOAP” </w:t>
            </w:r>
            <w:r w:rsidR="003F7D6E">
              <w:t xml:space="preserve">in </w:t>
            </w:r>
            <w:r w:rsidR="003F7D6E" w:rsidRPr="003F7D6E">
              <w:rPr>
                <w:i/>
              </w:rPr>
              <w:t>GetCapabilities</w:t>
            </w:r>
            <w:r w:rsidR="003F7D6E">
              <w:t xml:space="preserve"> responses</w:t>
            </w:r>
            <w:bookmarkEnd w:id="40"/>
          </w:p>
        </w:tc>
      </w:tr>
    </w:tbl>
    <w:p w14:paraId="04A6EE07" w14:textId="77777777" w:rsidR="00AD5CF3" w:rsidRDefault="00AD5CF3" w:rsidP="005D3A2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386EA2" w14:paraId="75ECC62E" w14:textId="77777777" w:rsidTr="000521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27C61A54" w14:textId="77777777" w:rsidR="00386EA2" w:rsidRDefault="00386EA2" w:rsidP="000521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386EA2" w14:paraId="0168EE96" w14:textId="77777777" w:rsidTr="000521E9">
        <w:tc>
          <w:tcPr>
            <w:tcW w:w="8640" w:type="dxa"/>
            <w:tcBorders>
              <w:top w:val="single" w:sz="12" w:space="0" w:color="auto"/>
              <w:left w:val="single" w:sz="12" w:space="0" w:color="auto"/>
              <w:bottom w:val="single" w:sz="12" w:space="0" w:color="auto"/>
              <w:right w:val="single" w:sz="12" w:space="0" w:color="auto"/>
            </w:tcBorders>
          </w:tcPr>
          <w:p w14:paraId="177BBF5C" w14:textId="77777777" w:rsidR="00386EA2" w:rsidRPr="002C7439" w:rsidRDefault="00386EA2" w:rsidP="000521E9">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subscribe</w:t>
            </w:r>
          </w:p>
        </w:tc>
      </w:tr>
      <w:tr w:rsidR="00386EA2" w14:paraId="51B66CE1" w14:textId="77777777" w:rsidTr="000521E9">
        <w:tc>
          <w:tcPr>
            <w:tcW w:w="8640" w:type="dxa"/>
            <w:tcBorders>
              <w:top w:val="single" w:sz="12" w:space="0" w:color="auto"/>
              <w:left w:val="single" w:sz="12" w:space="0" w:color="auto"/>
              <w:bottom w:val="single" w:sz="4" w:space="0" w:color="auto"/>
              <w:right w:val="single" w:sz="12" w:space="0" w:color="auto"/>
            </w:tcBorders>
          </w:tcPr>
          <w:p w14:paraId="0DA6C3E9" w14:textId="7E90F253" w:rsidR="00386EA2" w:rsidRPr="007A2B68" w:rsidRDefault="00307B45" w:rsidP="000521E9">
            <w:pPr>
              <w:pStyle w:val="Requirement"/>
            </w:pPr>
            <w:bookmarkStart w:id="41" w:name="_Ref296343939"/>
            <w:r>
              <w:t>A</w:t>
            </w:r>
            <w:r w:rsidR="00386EA2">
              <w:t xml:space="preserve"> </w:t>
            </w:r>
            <w:r w:rsidR="00386EA2" w:rsidRPr="007A626C">
              <w:rPr>
                <w:b/>
              </w:rPr>
              <w:t>Publisher</w:t>
            </w:r>
            <w:r w:rsidR="00386EA2">
              <w:t xml:space="preserve"> shall offer the WS-BaseNotification NotificationProducer </w:t>
            </w:r>
            <w:r w:rsidR="00386EA2">
              <w:rPr>
                <w:i/>
              </w:rPr>
              <w:t>Subscribe</w:t>
            </w:r>
            <w:r w:rsidR="00386EA2">
              <w:t xml:space="preserve"> operation</w:t>
            </w:r>
            <w:bookmarkEnd w:id="41"/>
          </w:p>
        </w:tc>
      </w:tr>
    </w:tbl>
    <w:p w14:paraId="7EEB6672" w14:textId="77777777" w:rsidR="00386EA2" w:rsidRDefault="00386EA2" w:rsidP="005D3A2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386EA2" w14:paraId="5031EA37" w14:textId="77777777" w:rsidTr="000521E9">
        <w:trPr>
          <w:trHeight w:val="57"/>
        </w:trPr>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6CA34F9B" w14:textId="77777777" w:rsidR="00386EA2" w:rsidRDefault="00386EA2" w:rsidP="000521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386EA2" w14:paraId="79076C68" w14:textId="77777777" w:rsidTr="000521E9">
        <w:tc>
          <w:tcPr>
            <w:tcW w:w="8640" w:type="dxa"/>
            <w:tcBorders>
              <w:top w:val="single" w:sz="12" w:space="0" w:color="auto"/>
              <w:left w:val="single" w:sz="12" w:space="0" w:color="auto"/>
              <w:bottom w:val="single" w:sz="12" w:space="0" w:color="auto"/>
              <w:right w:val="single" w:sz="12" w:space="0" w:color="auto"/>
            </w:tcBorders>
          </w:tcPr>
          <w:p w14:paraId="25F31207" w14:textId="7FB5699B" w:rsidR="00386EA2" w:rsidRPr="002C7439" w:rsidRDefault="00386EA2" w:rsidP="000521E9">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sidR="002807E2">
              <w:rPr>
                <w:rFonts w:eastAsia="MS Mincho"/>
                <w:b/>
                <w:sz w:val="22"/>
                <w:lang w:val="en-AU"/>
              </w:rPr>
              <w:t>u</w:t>
            </w:r>
            <w:r>
              <w:rPr>
                <w:rFonts w:eastAsia="MS Mincho"/>
                <w:b/>
                <w:sz w:val="22"/>
                <w:lang w:val="en-AU"/>
              </w:rPr>
              <w:t>nsubscribe</w:t>
            </w:r>
          </w:p>
        </w:tc>
      </w:tr>
      <w:tr w:rsidR="00386EA2" w14:paraId="2A836DE5" w14:textId="77777777" w:rsidTr="000521E9">
        <w:tc>
          <w:tcPr>
            <w:tcW w:w="8640" w:type="dxa"/>
            <w:tcBorders>
              <w:top w:val="single" w:sz="12" w:space="0" w:color="auto"/>
              <w:left w:val="single" w:sz="12" w:space="0" w:color="auto"/>
              <w:bottom w:val="single" w:sz="4" w:space="0" w:color="auto"/>
              <w:right w:val="single" w:sz="12" w:space="0" w:color="auto"/>
            </w:tcBorders>
          </w:tcPr>
          <w:p w14:paraId="69D8500A" w14:textId="27E3A417" w:rsidR="00386EA2" w:rsidRPr="007A2B68" w:rsidRDefault="00307B45" w:rsidP="000521E9">
            <w:pPr>
              <w:pStyle w:val="Requirement"/>
            </w:pPr>
            <w:bookmarkStart w:id="42" w:name="_Ref296343959"/>
            <w:r>
              <w:t>A</w:t>
            </w:r>
            <w:r w:rsidR="00386EA2">
              <w:t xml:space="preserve"> </w:t>
            </w:r>
            <w:r w:rsidR="00386EA2" w:rsidRPr="007A626C">
              <w:rPr>
                <w:b/>
              </w:rPr>
              <w:t>Publisher</w:t>
            </w:r>
            <w:r w:rsidR="00386EA2">
              <w:t xml:space="preserve"> shall offer the WS-BaseNotification SubscriptionManager </w:t>
            </w:r>
            <w:r w:rsidR="00386EA2">
              <w:rPr>
                <w:i/>
              </w:rPr>
              <w:t>Unsubscribe</w:t>
            </w:r>
            <w:r w:rsidR="00386EA2">
              <w:t xml:space="preserve"> operation</w:t>
            </w:r>
            <w:bookmarkEnd w:id="42"/>
          </w:p>
        </w:tc>
      </w:tr>
    </w:tbl>
    <w:p w14:paraId="4774F337" w14:textId="77777777" w:rsidR="00386EA2" w:rsidRDefault="00386EA2" w:rsidP="005D3A2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386EA2" w14:paraId="5698D213" w14:textId="77777777" w:rsidTr="000521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6A4E3D76" w14:textId="77777777" w:rsidR="00386EA2" w:rsidRDefault="00386EA2" w:rsidP="000521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386EA2" w14:paraId="44C865C1" w14:textId="77777777" w:rsidTr="000521E9">
        <w:tc>
          <w:tcPr>
            <w:tcW w:w="8640" w:type="dxa"/>
            <w:tcBorders>
              <w:top w:val="single" w:sz="12" w:space="0" w:color="auto"/>
              <w:left w:val="single" w:sz="12" w:space="0" w:color="auto"/>
              <w:bottom w:val="single" w:sz="12" w:space="0" w:color="auto"/>
              <w:right w:val="single" w:sz="12" w:space="0" w:color="auto"/>
            </w:tcBorders>
          </w:tcPr>
          <w:p w14:paraId="3FC0068F" w14:textId="77777777" w:rsidR="00386EA2" w:rsidRPr="002C7439" w:rsidRDefault="00386EA2" w:rsidP="000521E9">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renew</w:t>
            </w:r>
          </w:p>
        </w:tc>
      </w:tr>
      <w:tr w:rsidR="00386EA2" w14:paraId="15472AC7" w14:textId="77777777" w:rsidTr="000521E9">
        <w:tc>
          <w:tcPr>
            <w:tcW w:w="8640" w:type="dxa"/>
            <w:tcBorders>
              <w:top w:val="single" w:sz="12" w:space="0" w:color="auto"/>
              <w:left w:val="single" w:sz="12" w:space="0" w:color="auto"/>
              <w:bottom w:val="single" w:sz="4" w:space="0" w:color="auto"/>
              <w:right w:val="single" w:sz="12" w:space="0" w:color="auto"/>
            </w:tcBorders>
          </w:tcPr>
          <w:p w14:paraId="732CB5CB" w14:textId="157CF95A" w:rsidR="00386EA2" w:rsidRPr="007A2B68" w:rsidRDefault="00307B45" w:rsidP="000521E9">
            <w:pPr>
              <w:pStyle w:val="Requirement"/>
            </w:pPr>
            <w:bookmarkStart w:id="43" w:name="_Ref296343972"/>
            <w:r>
              <w:t>A</w:t>
            </w:r>
            <w:r w:rsidR="00386EA2">
              <w:t xml:space="preserve"> </w:t>
            </w:r>
            <w:r w:rsidR="00386EA2" w:rsidRPr="007A626C">
              <w:rPr>
                <w:b/>
              </w:rPr>
              <w:t>Publisher</w:t>
            </w:r>
            <w:r w:rsidR="00386EA2">
              <w:t xml:space="preserve"> shall offer the WS-BaseNotification SubscriptionManager </w:t>
            </w:r>
            <w:r w:rsidR="00386EA2">
              <w:rPr>
                <w:i/>
              </w:rPr>
              <w:t>Renew</w:t>
            </w:r>
            <w:r w:rsidR="00386EA2">
              <w:t xml:space="preserve"> operation</w:t>
            </w:r>
            <w:bookmarkEnd w:id="43"/>
          </w:p>
        </w:tc>
      </w:tr>
    </w:tbl>
    <w:p w14:paraId="37F5C333" w14:textId="77777777" w:rsidR="00386EA2" w:rsidRDefault="00386EA2" w:rsidP="005D3A2E"/>
    <w:p w14:paraId="1EBB9494" w14:textId="1D3FB893" w:rsidR="00E81A8E" w:rsidRDefault="00E81A8E" w:rsidP="00E81A8E">
      <w:pPr>
        <w:pStyle w:val="Heading2"/>
      </w:pPr>
      <w:bookmarkStart w:id="44" w:name="_Toc317232435"/>
      <w:r>
        <w:lastRenderedPageBreak/>
        <w:t>Usage of WS-BaseNotification</w:t>
      </w:r>
      <w:bookmarkEnd w:id="44"/>
    </w:p>
    <w:p w14:paraId="15ED46FF" w14:textId="253F6C0E" w:rsidR="00E81A8E" w:rsidRDefault="00E81A8E" w:rsidP="00E81A8E">
      <w:r>
        <w:t xml:space="preserve">OGC Publish/Subscribe filtering information is sent in the </w:t>
      </w:r>
      <w:r w:rsidRPr="00DB306A">
        <w:rPr>
          <w:rFonts w:ascii="Courier New" w:hAnsi="Courier New" w:cs="Courier New"/>
        </w:rPr>
        <w:t>/wsn-b:Subscribe/wsn-b:/Filter/wsn-b:MessageContent</w:t>
      </w:r>
      <w:r>
        <w:t xml:space="preserve"> section of the request.  In this case, the </w:t>
      </w:r>
      <w:r w:rsidRPr="00227B78">
        <w:rPr>
          <w:rFonts w:ascii="Courier New" w:hAnsi="Courier New" w:cs="Courier New"/>
        </w:rPr>
        <w:t>Dialect</w:t>
      </w:r>
      <w:r>
        <w:t xml:space="preserve"> attribute on the </w:t>
      </w:r>
      <w:r w:rsidRPr="00DB306A">
        <w:rPr>
          <w:rFonts w:ascii="Courier New" w:hAnsi="Courier New" w:cs="Courier New"/>
        </w:rPr>
        <w:t>wsn-b:MessageContent</w:t>
      </w:r>
      <w:r>
        <w:t xml:space="preserve"> element </w:t>
      </w:r>
      <w:r w:rsidR="00AD79B5">
        <w:t>shall</w:t>
      </w:r>
      <w:r>
        <w:t xml:space="preserve"> be set appropriately to represent the filtering dialect.</w:t>
      </w:r>
      <w:r w:rsidR="009408C2">
        <w:t xml:space="preserve">  The content of the </w:t>
      </w:r>
      <w:r w:rsidR="009408C2" w:rsidRPr="009408C2">
        <w:rPr>
          <w:rFonts w:ascii="Courier New" w:hAnsi="Courier New" w:cs="Courier New"/>
        </w:rPr>
        <w:t>Dialect</w:t>
      </w:r>
      <w:r w:rsidR="009408C2">
        <w:t xml:space="preserve"> attribute should be one of the </w:t>
      </w:r>
      <w:r w:rsidR="009408C2" w:rsidRPr="009408C2">
        <w:rPr>
          <w:rFonts w:ascii="Courier New" w:hAnsi="Courier New" w:cs="Courier New"/>
        </w:rPr>
        <w:t>FilterCapabilities</w:t>
      </w:r>
      <w:r w:rsidR="009408C2">
        <w:t xml:space="preserve"> identifiers advertised by the Publisher in the </w:t>
      </w:r>
      <w:r w:rsidR="009408C2" w:rsidRPr="009408C2">
        <w:rPr>
          <w:i/>
        </w:rPr>
        <w:t>GetCapabilities</w:t>
      </w:r>
      <w:r w:rsidR="009408C2">
        <w:t xml:space="preserve"> operation.</w:t>
      </w:r>
    </w:p>
    <w:p w14:paraId="23CC02BB" w14:textId="413CD2EB" w:rsidR="009408C2" w:rsidRDefault="00E81A8E" w:rsidP="00E81A8E">
      <w:r>
        <w:t xml:space="preserve">Subscribe requests must also include the </w:t>
      </w:r>
      <w:r w:rsidR="00DB306A" w:rsidRPr="00DB306A">
        <w:rPr>
          <w:rFonts w:ascii="Courier New" w:hAnsi="Courier New" w:cs="Courier New"/>
        </w:rPr>
        <w:t>pubsub:publicationIdentifier</w:t>
      </w:r>
      <w:r w:rsidR="00DB306A">
        <w:t xml:space="preserve"> element</w:t>
      </w:r>
      <w:r>
        <w:t xml:space="preserve"> as a child of the </w:t>
      </w:r>
      <w:r w:rsidRPr="00DB306A">
        <w:rPr>
          <w:rFonts w:ascii="Courier New" w:hAnsi="Courier New" w:cs="Courier New"/>
        </w:rPr>
        <w:t>wsn-b:Subscribe</w:t>
      </w:r>
      <w:r>
        <w:t xml:space="preserve"> element.</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9408C2" w14:paraId="3E0D670D" w14:textId="77777777" w:rsidTr="009408C2">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40635700" w14:textId="77777777" w:rsidR="009408C2" w:rsidRDefault="009408C2" w:rsidP="009408C2">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9408C2" w14:paraId="1A74E8CE" w14:textId="77777777" w:rsidTr="009408C2">
        <w:tc>
          <w:tcPr>
            <w:tcW w:w="8640" w:type="dxa"/>
            <w:tcBorders>
              <w:top w:val="single" w:sz="12" w:space="0" w:color="auto"/>
              <w:left w:val="single" w:sz="12" w:space="0" w:color="auto"/>
              <w:bottom w:val="single" w:sz="12" w:space="0" w:color="auto"/>
              <w:right w:val="single" w:sz="12" w:space="0" w:color="auto"/>
            </w:tcBorders>
          </w:tcPr>
          <w:p w14:paraId="23374593" w14:textId="6750ED49" w:rsidR="009408C2" w:rsidRPr="002C7439" w:rsidRDefault="009408C2" w:rsidP="009408C2">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subscribe/dialect-set</w:t>
            </w:r>
          </w:p>
        </w:tc>
      </w:tr>
      <w:tr w:rsidR="009408C2" w14:paraId="7F54D230" w14:textId="77777777" w:rsidTr="009408C2">
        <w:tc>
          <w:tcPr>
            <w:tcW w:w="8640" w:type="dxa"/>
            <w:tcBorders>
              <w:top w:val="single" w:sz="12" w:space="0" w:color="auto"/>
              <w:left w:val="single" w:sz="12" w:space="0" w:color="auto"/>
              <w:bottom w:val="single" w:sz="4" w:space="0" w:color="auto"/>
              <w:right w:val="single" w:sz="12" w:space="0" w:color="auto"/>
            </w:tcBorders>
          </w:tcPr>
          <w:p w14:paraId="3ADB04D2" w14:textId="45F87B65" w:rsidR="009408C2" w:rsidRPr="007A2B68" w:rsidRDefault="000A25A6" w:rsidP="009408C2">
            <w:pPr>
              <w:pStyle w:val="Requirement"/>
            </w:pPr>
            <w:bookmarkStart w:id="45" w:name="_Ref296343981"/>
            <w:r>
              <w:t>A</w:t>
            </w:r>
            <w:r w:rsidR="009408C2">
              <w:t xml:space="preserve"> </w:t>
            </w:r>
            <w:r w:rsidR="009408C2" w:rsidRPr="007A626C">
              <w:rPr>
                <w:b/>
              </w:rPr>
              <w:t>Publisher</w:t>
            </w:r>
            <w:r w:rsidR="009408C2">
              <w:t xml:space="preserve"> shall raise an Exception if the </w:t>
            </w:r>
            <w:r w:rsidR="009408C2" w:rsidRPr="009408C2">
              <w:rPr>
                <w:rFonts w:ascii="Courier New" w:hAnsi="Courier New" w:cs="Courier New"/>
              </w:rPr>
              <w:t>/wsn-b:Subscribe/wsn-b:Filter/wsn-b:MessageContent/@Dialect</w:t>
            </w:r>
            <w:r w:rsidR="009408C2">
              <w:t xml:space="preserve"> attribute is not set on a </w:t>
            </w:r>
            <w:r w:rsidR="009408C2" w:rsidRPr="009408C2">
              <w:rPr>
                <w:i/>
              </w:rPr>
              <w:t>Subscribe</w:t>
            </w:r>
            <w:r w:rsidR="009408C2">
              <w:t xml:space="preserve"> request</w:t>
            </w:r>
            <w:bookmarkEnd w:id="45"/>
          </w:p>
        </w:tc>
      </w:tr>
    </w:tbl>
    <w:p w14:paraId="64919739" w14:textId="77777777" w:rsidR="009408C2" w:rsidRDefault="009408C2" w:rsidP="00E81A8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9408C2" w14:paraId="0FF29455" w14:textId="77777777" w:rsidTr="009408C2">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73B2083A" w14:textId="77777777" w:rsidR="009408C2" w:rsidRDefault="009408C2" w:rsidP="009408C2">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9408C2" w14:paraId="418D25EC" w14:textId="77777777" w:rsidTr="009408C2">
        <w:tc>
          <w:tcPr>
            <w:tcW w:w="8640" w:type="dxa"/>
            <w:tcBorders>
              <w:top w:val="single" w:sz="12" w:space="0" w:color="auto"/>
              <w:left w:val="single" w:sz="12" w:space="0" w:color="auto"/>
              <w:bottom w:val="single" w:sz="12" w:space="0" w:color="auto"/>
              <w:right w:val="single" w:sz="12" w:space="0" w:color="auto"/>
            </w:tcBorders>
          </w:tcPr>
          <w:p w14:paraId="68312CB6" w14:textId="6D62A7B6" w:rsidR="009408C2" w:rsidRPr="002C7439" w:rsidRDefault="009408C2" w:rsidP="009408C2">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subscribe/dialect-valid</w:t>
            </w:r>
          </w:p>
        </w:tc>
      </w:tr>
      <w:tr w:rsidR="009408C2" w14:paraId="6AA364B1" w14:textId="77777777" w:rsidTr="009408C2">
        <w:tc>
          <w:tcPr>
            <w:tcW w:w="8640" w:type="dxa"/>
            <w:tcBorders>
              <w:top w:val="single" w:sz="12" w:space="0" w:color="auto"/>
              <w:left w:val="single" w:sz="12" w:space="0" w:color="auto"/>
              <w:bottom w:val="single" w:sz="4" w:space="0" w:color="auto"/>
              <w:right w:val="single" w:sz="12" w:space="0" w:color="auto"/>
            </w:tcBorders>
          </w:tcPr>
          <w:p w14:paraId="5EF4A679" w14:textId="42CC5B64" w:rsidR="009408C2" w:rsidRPr="007A2B68" w:rsidRDefault="000A25A6" w:rsidP="009408C2">
            <w:pPr>
              <w:pStyle w:val="Requirement"/>
            </w:pPr>
            <w:bookmarkStart w:id="46" w:name="_Ref296343997"/>
            <w:r>
              <w:t>A</w:t>
            </w:r>
            <w:r w:rsidR="009408C2">
              <w:t xml:space="preserve"> </w:t>
            </w:r>
            <w:r w:rsidR="009408C2" w:rsidRPr="007A626C">
              <w:rPr>
                <w:b/>
              </w:rPr>
              <w:t>Publisher</w:t>
            </w:r>
            <w:r w:rsidR="009408C2">
              <w:t xml:space="preserve"> shall raise an Exception if the </w:t>
            </w:r>
            <w:r w:rsidR="009408C2" w:rsidRPr="009408C2">
              <w:rPr>
                <w:rFonts w:ascii="Courier New" w:hAnsi="Courier New" w:cs="Courier New"/>
              </w:rPr>
              <w:t>/wsn-b:Subscribe/wsn-b:Filter/wsn-b:MessageContent/@Dialect</w:t>
            </w:r>
            <w:r w:rsidR="009408C2">
              <w:t xml:space="preserve"> attribute is not one of the advertised </w:t>
            </w:r>
            <w:r w:rsidR="009408C2" w:rsidRPr="009408C2">
              <w:rPr>
                <w:rFonts w:ascii="Courier New" w:hAnsi="Courier New" w:cs="Courier New"/>
              </w:rPr>
              <w:t>FilterCapabilities</w:t>
            </w:r>
            <w:r w:rsidR="009408C2">
              <w:t xml:space="preserve"> identifiers</w:t>
            </w:r>
            <w:bookmarkEnd w:id="46"/>
          </w:p>
        </w:tc>
      </w:tr>
    </w:tbl>
    <w:p w14:paraId="091131D9" w14:textId="77777777" w:rsidR="009408C2" w:rsidRDefault="009408C2" w:rsidP="00E81A8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884554" w14:paraId="4229D93A" w14:textId="77777777" w:rsidTr="00AD79B5">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1895B412" w14:textId="77777777" w:rsidR="00884554" w:rsidRDefault="00884554" w:rsidP="00AD79B5">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884554" w14:paraId="619B15D1" w14:textId="77777777" w:rsidTr="00AD79B5">
        <w:tc>
          <w:tcPr>
            <w:tcW w:w="8640" w:type="dxa"/>
            <w:tcBorders>
              <w:top w:val="single" w:sz="12" w:space="0" w:color="auto"/>
              <w:left w:val="single" w:sz="12" w:space="0" w:color="auto"/>
              <w:bottom w:val="single" w:sz="12" w:space="0" w:color="auto"/>
              <w:right w:val="single" w:sz="12" w:space="0" w:color="auto"/>
            </w:tcBorders>
          </w:tcPr>
          <w:p w14:paraId="5A7F52DF" w14:textId="6D3A1C8D" w:rsidR="00884554" w:rsidRPr="002C7439" w:rsidRDefault="00884554" w:rsidP="00AD79B5">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subscribe/</w:t>
            </w:r>
            <w:r w:rsidR="00AD79B5">
              <w:rPr>
                <w:rFonts w:eastAsia="MS Mincho"/>
                <w:b/>
                <w:sz w:val="22"/>
                <w:lang w:val="en-AU"/>
              </w:rPr>
              <w:t>publication-id</w:t>
            </w:r>
          </w:p>
        </w:tc>
      </w:tr>
      <w:tr w:rsidR="00884554" w14:paraId="58C49FDE" w14:textId="77777777" w:rsidTr="00AD79B5">
        <w:tc>
          <w:tcPr>
            <w:tcW w:w="8640" w:type="dxa"/>
            <w:tcBorders>
              <w:top w:val="single" w:sz="12" w:space="0" w:color="auto"/>
              <w:left w:val="single" w:sz="12" w:space="0" w:color="auto"/>
              <w:bottom w:val="single" w:sz="4" w:space="0" w:color="auto"/>
              <w:right w:val="single" w:sz="12" w:space="0" w:color="auto"/>
            </w:tcBorders>
          </w:tcPr>
          <w:p w14:paraId="15A0E6D8" w14:textId="4AFE46A8" w:rsidR="00884554" w:rsidRPr="007A2B68" w:rsidRDefault="000A25A6" w:rsidP="00884554">
            <w:pPr>
              <w:pStyle w:val="Requirement"/>
            </w:pPr>
            <w:bookmarkStart w:id="47" w:name="_Ref296344010"/>
            <w:r>
              <w:t>A</w:t>
            </w:r>
            <w:r w:rsidR="00884554">
              <w:t xml:space="preserve"> </w:t>
            </w:r>
            <w:r w:rsidR="00884554" w:rsidRPr="007A626C">
              <w:rPr>
                <w:b/>
              </w:rPr>
              <w:t>Publisher</w:t>
            </w:r>
            <w:r w:rsidR="00884554">
              <w:t xml:space="preserve"> shall raise an Exception if the </w:t>
            </w:r>
            <w:r w:rsidR="00884554" w:rsidRPr="009408C2">
              <w:rPr>
                <w:rFonts w:ascii="Courier New" w:hAnsi="Courier New" w:cs="Courier New"/>
              </w:rPr>
              <w:t>/wsn-b:Subscribe/</w:t>
            </w:r>
            <w:r w:rsidR="00884554">
              <w:rPr>
                <w:rFonts w:ascii="Courier New" w:hAnsi="Courier New" w:cs="Courier New"/>
              </w:rPr>
              <w:t>pubsub:PublicationIdentifier</w:t>
            </w:r>
            <w:r w:rsidR="00884554">
              <w:t xml:space="preserve"> element is not present on a </w:t>
            </w:r>
            <w:r w:rsidR="00884554" w:rsidRPr="009408C2">
              <w:rPr>
                <w:i/>
              </w:rPr>
              <w:t>Subscribe</w:t>
            </w:r>
            <w:r w:rsidR="00884554">
              <w:t xml:space="preserve"> request</w:t>
            </w:r>
            <w:bookmarkEnd w:id="47"/>
          </w:p>
        </w:tc>
      </w:tr>
    </w:tbl>
    <w:p w14:paraId="3E748EC3" w14:textId="77777777" w:rsidR="00884554" w:rsidRPr="00E81A8E" w:rsidRDefault="00884554" w:rsidP="00E81A8E"/>
    <w:p w14:paraId="1E9B45A9" w14:textId="4E94B4C1" w:rsidR="00FE4B31" w:rsidRPr="00BA1E98" w:rsidRDefault="00FE4B31" w:rsidP="0059685F">
      <w:pPr>
        <w:pStyle w:val="Heading2"/>
      </w:pPr>
      <w:bookmarkStart w:id="48" w:name="_Toc317232436"/>
      <w:r w:rsidRPr="00BA1E98">
        <w:t>Subscribe Operation</w:t>
      </w:r>
      <w:bookmarkEnd w:id="48"/>
    </w:p>
    <w:p w14:paraId="47744839" w14:textId="77777777" w:rsidR="00C43666" w:rsidRPr="00BA1E98" w:rsidRDefault="00C43666" w:rsidP="00C43666">
      <w:pPr>
        <w:pStyle w:val="Heading3"/>
      </w:pPr>
      <w:bookmarkStart w:id="49" w:name="_Toc317232437"/>
      <w:r w:rsidRPr="00BA1E98">
        <w:t>Subscription</w:t>
      </w:r>
      <w:bookmarkEnd w:id="49"/>
    </w:p>
    <w:p w14:paraId="530386DA" w14:textId="77777777" w:rsidR="00C43666" w:rsidRPr="00BA1E98" w:rsidRDefault="00C43666" w:rsidP="00C43666">
      <w:r w:rsidRPr="00BA1E98">
        <w:t xml:space="preserve">The following table summarizes how the </w:t>
      </w:r>
      <w:r>
        <w:t>Publish/Subscribe</w:t>
      </w:r>
      <w:r w:rsidRPr="00BA1E98">
        <w:t xml:space="preserve"> Subscription is realized</w:t>
      </w:r>
      <w:r>
        <w:t xml:space="preserve"> in SOAP</w:t>
      </w:r>
      <w:r w:rsidRPr="00BA1E98">
        <w:t>.</w:t>
      </w:r>
    </w:p>
    <w:p w14:paraId="085D2800" w14:textId="7BB19DC7" w:rsidR="00A479FB" w:rsidRPr="00A479FB" w:rsidRDefault="00A479FB" w:rsidP="00A479FB">
      <w:pPr>
        <w:pStyle w:val="OGCtableheader"/>
      </w:pPr>
      <w:bookmarkStart w:id="50" w:name="_Toc447203269"/>
      <w:r w:rsidRPr="00A479FB">
        <w:t xml:space="preserve">Table </w:t>
      </w:r>
      <w:r w:rsidRPr="00A479FB">
        <w:fldChar w:fldCharType="begin"/>
      </w:r>
      <w:r w:rsidRPr="00A479FB">
        <w:instrText xml:space="preserve"> SEQ Table \* ARABIC </w:instrText>
      </w:r>
      <w:r w:rsidRPr="00A479FB">
        <w:fldChar w:fldCharType="separate"/>
      </w:r>
      <w:r w:rsidR="001B093E">
        <w:rPr>
          <w:noProof/>
        </w:rPr>
        <w:t>4</w:t>
      </w:r>
      <w:r w:rsidRPr="00A479FB">
        <w:fldChar w:fldCharType="end"/>
      </w:r>
      <w:r>
        <w:t>:</w:t>
      </w:r>
      <w:r w:rsidRPr="00A479FB">
        <w:t xml:space="preserve"> Realization of Publish/Subscribe Subscription in SOAP</w:t>
      </w:r>
      <w:bookmarkEnd w:id="50"/>
    </w:p>
    <w:tbl>
      <w:tblPr>
        <w:tblW w:w="0" w:type="auto"/>
        <w:tblCellMar>
          <w:top w:w="15" w:type="dxa"/>
          <w:left w:w="15" w:type="dxa"/>
          <w:bottom w:w="15" w:type="dxa"/>
          <w:right w:w="15" w:type="dxa"/>
        </w:tblCellMar>
        <w:tblLook w:val="04A0" w:firstRow="1" w:lastRow="0" w:firstColumn="1" w:lastColumn="0" w:noHBand="0" w:noVBand="1"/>
      </w:tblPr>
      <w:tblGrid>
        <w:gridCol w:w="2183"/>
        <w:gridCol w:w="3232"/>
        <w:gridCol w:w="3435"/>
      </w:tblGrid>
      <w:tr w:rsidR="00C43666" w:rsidRPr="00BA1E98" w14:paraId="538670F3" w14:textId="77777777" w:rsidTr="0062460D">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4959325C" w14:textId="351BC647" w:rsidR="00C43666" w:rsidRPr="00BA1E98" w:rsidRDefault="00C43666" w:rsidP="0062460D">
            <w:pPr>
              <w:pStyle w:val="OGCtableheader"/>
            </w:pPr>
            <w:r>
              <w:t>Publish/Subscribe</w:t>
            </w:r>
            <w:r w:rsidRPr="00BA1E98">
              <w:t xml:space="preserve"> Core </w:t>
            </w:r>
            <w:r w:rsidR="009A1D7D">
              <w:t xml:space="preserve">1.0 </w:t>
            </w:r>
            <w:r w:rsidR="00C56282">
              <w:t>–</w:t>
            </w:r>
            <w:r w:rsidR="009A1D7D">
              <w:t xml:space="preserve"> Subscription </w:t>
            </w:r>
            <w:r w:rsidRPr="00BA1E98">
              <w:t>Property Name</w:t>
            </w:r>
          </w:p>
        </w:tc>
        <w:tc>
          <w:tcPr>
            <w:tcW w:w="3232" w:type="dxa"/>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7DEDD31A" w14:textId="77777777" w:rsidR="00C43666" w:rsidRPr="00BA1E98" w:rsidRDefault="00C43666" w:rsidP="0062460D">
            <w:pPr>
              <w:pStyle w:val="OGCtableheader"/>
            </w:pPr>
            <w:r w:rsidRPr="00BA1E98">
              <w:t>Realization in SOAP binding</w:t>
            </w:r>
          </w:p>
        </w:tc>
        <w:tc>
          <w:tcPr>
            <w:tcW w:w="3435" w:type="dxa"/>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14:paraId="27C88AED" w14:textId="5B10580E" w:rsidR="00C43666" w:rsidRPr="00BA1E98" w:rsidRDefault="004330D2" w:rsidP="0062460D">
            <w:pPr>
              <w:pStyle w:val="OGCtableheader"/>
            </w:pPr>
            <w:r>
              <w:t>Description</w:t>
            </w:r>
          </w:p>
        </w:tc>
      </w:tr>
      <w:tr w:rsidR="00C43666" w:rsidRPr="00BA1E98" w14:paraId="36F40FD6"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A805B9" w14:textId="77777777" w:rsidR="00C43666" w:rsidRPr="00BA1E98" w:rsidRDefault="00C43666" w:rsidP="00CD74F4">
            <w:r>
              <w:lastRenderedPageBreak/>
              <w:t>i</w:t>
            </w:r>
            <w:r w:rsidRPr="00BA1E98">
              <w:t>dentifier</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F0762E" w14:textId="77777777" w:rsidR="00C43666" w:rsidRPr="00BA1E98" w:rsidRDefault="00C43666" w:rsidP="00CD74F4">
            <w:r>
              <w:t>wsn-b</w:t>
            </w:r>
            <w:r w:rsidRPr="00BA1E98">
              <w:t>:SubscriptionReference</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F292BC" w14:textId="77777777" w:rsidR="00C43666" w:rsidRPr="00BA1E98" w:rsidRDefault="00C43666" w:rsidP="00CD74F4">
            <w:r>
              <w:t>Defined by WS-BaseNotification</w:t>
            </w:r>
          </w:p>
        </w:tc>
      </w:tr>
      <w:tr w:rsidR="00C43666" w:rsidRPr="00BA1E98" w14:paraId="737032CB"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060E7" w14:textId="77777777" w:rsidR="00C43666" w:rsidRPr="00BA1E98" w:rsidRDefault="00C43666" w:rsidP="00CD74F4">
            <w:r>
              <w:t>publicationIdentifier</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6267CB" w14:textId="77777777" w:rsidR="00C43666" w:rsidRPr="00BA1E98" w:rsidRDefault="00C43666" w:rsidP="00CD74F4">
            <w:r>
              <w:t>pubsub:PublicationIdentifer</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4A378" w14:textId="77777777" w:rsidR="00C43666" w:rsidRPr="00BA1E98" w:rsidRDefault="00C43666" w:rsidP="00CD74F4">
            <w:r>
              <w:t>Defined in Publish/Subscribe schemas</w:t>
            </w:r>
          </w:p>
        </w:tc>
      </w:tr>
      <w:tr w:rsidR="00C43666" w:rsidRPr="00BA1E98" w14:paraId="54709556"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98DDB" w14:textId="4C9BBDCE" w:rsidR="00C43666" w:rsidRPr="00BA1E98" w:rsidRDefault="00297F71" w:rsidP="00CD74F4">
            <w:r>
              <w:t>terminationTime</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A3EAFE" w14:textId="77777777" w:rsidR="00C43666" w:rsidRPr="00BA1E98" w:rsidRDefault="00C43666" w:rsidP="00CD74F4">
            <w:r>
              <w:t>wsn-b</w:t>
            </w:r>
            <w:r w:rsidRPr="00BA1E98">
              <w:t>:TerminationTime</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7AE359" w14:textId="77777777" w:rsidR="00C43666" w:rsidRPr="00BA1E98" w:rsidRDefault="00C43666" w:rsidP="00CD74F4">
            <w:r>
              <w:t>Defined by WS-BaseNotification</w:t>
            </w:r>
          </w:p>
        </w:tc>
      </w:tr>
      <w:tr w:rsidR="00C43666" w:rsidRPr="00BA1E98" w14:paraId="558A23AB"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1DF36F" w14:textId="77777777" w:rsidR="00C43666" w:rsidRPr="00BA1E98" w:rsidRDefault="00C43666" w:rsidP="00CD74F4">
            <w:r>
              <w:t>f</w:t>
            </w:r>
            <w:r w:rsidRPr="00BA1E98">
              <w:t>ilter</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10D871" w14:textId="7BA74000" w:rsidR="00C43666" w:rsidRPr="00BA1E98" w:rsidRDefault="00C43666" w:rsidP="00CD74F4">
            <w:r w:rsidRPr="00BA1E98">
              <w:t>wsn-b:Filter</w:t>
            </w:r>
            <w:r w:rsidR="00227B78">
              <w:t>/</w:t>
            </w:r>
            <w:r w:rsidR="00227B78">
              <w:br/>
              <w:t xml:space="preserve">  wsn-b:MessageContent</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4C4F47" w14:textId="77777777" w:rsidR="00C43666" w:rsidRPr="00BA1E98" w:rsidRDefault="00C43666" w:rsidP="00CD74F4">
            <w:r w:rsidRPr="00BA1E98">
              <w:t>Content depends on filtering functionality supported by the Publisher.</w:t>
            </w:r>
          </w:p>
        </w:tc>
      </w:tr>
      <w:tr w:rsidR="005B541D" w:rsidRPr="00BA1E98" w14:paraId="491795CE"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81DD01" w14:textId="6B097933" w:rsidR="005B541D" w:rsidRDefault="005B541D" w:rsidP="00CD74F4">
            <w:r>
              <w:t>filterLanguageId</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083ABE" w14:textId="2AA5E0C9" w:rsidR="005B541D" w:rsidRPr="00BA1E98" w:rsidRDefault="005B541D" w:rsidP="00CD74F4">
            <w:r>
              <w:t>wsn-b:Filter/wsn-b:MessageContent/@Dialect</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C25A85" w14:textId="0476AB93" w:rsidR="005B541D" w:rsidRPr="00BA1E98" w:rsidRDefault="005B541D" w:rsidP="00CD74F4">
            <w:r>
              <w:t>Defined by WS-BaseNotification</w:t>
            </w:r>
          </w:p>
        </w:tc>
      </w:tr>
      <w:tr w:rsidR="00C43666" w:rsidRPr="00BA1E98" w14:paraId="2A45A632"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873EE6" w14:textId="77777777" w:rsidR="00C43666" w:rsidRPr="00BA1E98" w:rsidRDefault="00C43666" w:rsidP="00CD74F4">
            <w:r w:rsidRPr="00BA1E98">
              <w:t>deliveryLocation</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84C6FB" w14:textId="77777777" w:rsidR="00C43666" w:rsidRPr="00BA1E98" w:rsidRDefault="00C43666" w:rsidP="00CD74F4">
            <w:r w:rsidRPr="00BA1E98">
              <w:t>wsn-b:</w:t>
            </w:r>
            <w:r>
              <w:br/>
              <w:t xml:space="preserve"> </w:t>
            </w:r>
            <w:r w:rsidRPr="00BA1E98">
              <w:t>ConsumerReference</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D28BAF" w14:textId="77777777" w:rsidR="00C43666" w:rsidRPr="00BA1E98" w:rsidRDefault="00C43666" w:rsidP="00CD74F4">
            <w:r w:rsidRPr="00BA1E98">
              <w:t xml:space="preserve">As defined </w:t>
            </w:r>
            <w:r>
              <w:t>by WS-BaseNotification</w:t>
            </w:r>
          </w:p>
        </w:tc>
      </w:tr>
      <w:tr w:rsidR="00C43666" w:rsidRPr="00BA1E98" w14:paraId="6C73E6ED"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059C1D" w14:textId="77777777" w:rsidR="00C43666" w:rsidRPr="00BA1E98" w:rsidRDefault="00C43666" w:rsidP="00CD74F4">
            <w:r w:rsidRPr="00BA1E98">
              <w:t>delivery</w:t>
            </w:r>
            <w:r>
              <w:t>Method</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42D71B" w14:textId="77777777" w:rsidR="00C43666" w:rsidRPr="00BA1E98" w:rsidRDefault="00C43666" w:rsidP="00CD74F4">
            <w:r>
              <w:t>xs:anyURI</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430717" w14:textId="77777777" w:rsidR="00C43666" w:rsidRPr="00BA1E98" w:rsidRDefault="00C43666" w:rsidP="00CD74F4">
            <w:r>
              <w:t>Delivery method URIs are defined by Publish/Subscribe delivery conformance classes</w:t>
            </w:r>
          </w:p>
        </w:tc>
      </w:tr>
      <w:tr w:rsidR="00C43666" w:rsidRPr="00BA1E98" w14:paraId="573F821A" w14:textId="77777777" w:rsidTr="00CD74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6F0FC1" w14:textId="77777777" w:rsidR="00C43666" w:rsidRPr="00BA1E98" w:rsidRDefault="00C43666" w:rsidP="00CD74F4">
            <w:r>
              <w:t>deliveryParameter</w:t>
            </w:r>
          </w:p>
        </w:tc>
        <w:tc>
          <w:tcPr>
            <w:tcW w:w="32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BC2A1F" w14:textId="77777777" w:rsidR="00C43666" w:rsidRPr="00BA1E98" w:rsidRDefault="00C43666" w:rsidP="00CD74F4">
            <w:r>
              <w:t>xs:anyType</w:t>
            </w:r>
          </w:p>
        </w:tc>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893EB" w14:textId="77777777" w:rsidR="00C43666" w:rsidRPr="00BA1E98" w:rsidRDefault="00C43666" w:rsidP="00CD74F4">
            <w:r>
              <w:t>Delivery parameters are defined by Publish/Subscribe delivery conformance classes</w:t>
            </w:r>
          </w:p>
        </w:tc>
      </w:tr>
    </w:tbl>
    <w:p w14:paraId="1BD14C99" w14:textId="77777777" w:rsidR="00C43666" w:rsidRDefault="00C43666" w:rsidP="005D3A2E"/>
    <w:p w14:paraId="4C0ABB72" w14:textId="77777777" w:rsidR="0059685F" w:rsidRDefault="0059685F" w:rsidP="0059685F">
      <w:pPr>
        <w:pStyle w:val="Heading2"/>
      </w:pPr>
      <w:bookmarkStart w:id="51" w:name="_Toc317232438"/>
      <w:r>
        <w:t>Renew</w:t>
      </w:r>
      <w:r w:rsidRPr="00BA1E98">
        <w:t xml:space="preserve"> Operation</w:t>
      </w:r>
      <w:bookmarkEnd w:id="51"/>
    </w:p>
    <w:p w14:paraId="52C5D782" w14:textId="0C6C72D2" w:rsidR="0059685F" w:rsidRPr="00BA1E98" w:rsidRDefault="0059685F" w:rsidP="0059685F">
      <w:r w:rsidRPr="00BA1E98">
        <w:t xml:space="preserve">The semantics for the termination time set in the request are the same in </w:t>
      </w:r>
      <w:r w:rsidR="00734A86">
        <w:t xml:space="preserve">OGC </w:t>
      </w:r>
      <w:r w:rsidR="007934F8">
        <w:t>Publish/Subscribe</w:t>
      </w:r>
      <w:r w:rsidRPr="00BA1E98">
        <w:t xml:space="preserve"> and </w:t>
      </w:r>
      <w:r w:rsidR="00802F78">
        <w:t>[OASIS WS-BaseNotification]</w:t>
      </w:r>
      <w:r w:rsidRPr="00BA1E98">
        <w:t xml:space="preserve">. </w:t>
      </w:r>
      <w:r w:rsidR="00802F78">
        <w:t>[OASIS WS-BaseNotification]</w:t>
      </w:r>
      <w:r w:rsidRPr="00BA1E98">
        <w:t xml:space="preserve"> also specifies that an exception is thrown if the requested </w:t>
      </w:r>
      <w:r w:rsidR="00297F71">
        <w:t>termination</w:t>
      </w:r>
      <w:r w:rsidRPr="00BA1E98">
        <w:t xml:space="preserve"> time is not in the future.</w:t>
      </w:r>
    </w:p>
    <w:p w14:paraId="0AE980EE" w14:textId="3A2B3442" w:rsidR="0059685F" w:rsidRDefault="0059685F" w:rsidP="0059685F">
      <w:r w:rsidRPr="00BA1E98">
        <w:t xml:space="preserve">However, use of the xsi:nil attribute with value “true” on the wsn-b:Renew/wsn-b:TerminationTime </w:t>
      </w:r>
      <w:r w:rsidR="007934F8">
        <w:t>to request</w:t>
      </w:r>
      <w:r w:rsidRPr="00BA1E98">
        <w:t xml:space="preserve"> an infinite duration (see </w:t>
      </w:r>
      <w:r w:rsidR="004330D2">
        <w:t>[OASIS WS-BaseNotification]</w:t>
      </w:r>
      <w:r w:rsidRPr="00BA1E98">
        <w:t xml:space="preserve"> section 6.1.1) is prohibited.</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59685F" w:rsidRPr="00F50346" w14:paraId="1C6C28A0" w14:textId="77777777" w:rsidTr="0059685F">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3B03D0C0" w14:textId="77777777" w:rsidR="0059685F" w:rsidRPr="00F50346" w:rsidRDefault="0059685F" w:rsidP="0059685F">
            <w:pPr>
              <w:keepNext/>
              <w:spacing w:before="100" w:beforeAutospacing="1" w:after="100" w:afterAutospacing="1" w:line="230" w:lineRule="atLeast"/>
              <w:jc w:val="both"/>
              <w:rPr>
                <w:rFonts w:eastAsia="MS Mincho"/>
                <w:b/>
                <w:sz w:val="22"/>
              </w:rPr>
            </w:pPr>
            <w:r w:rsidRPr="00F50346">
              <w:rPr>
                <w:rFonts w:eastAsia="MS Mincho"/>
                <w:b/>
                <w:sz w:val="22"/>
              </w:rPr>
              <w:t>Requirement</w:t>
            </w:r>
          </w:p>
        </w:tc>
      </w:tr>
      <w:tr w:rsidR="0059685F" w:rsidRPr="00F50346" w14:paraId="6AFCED99" w14:textId="77777777" w:rsidTr="0059685F">
        <w:tc>
          <w:tcPr>
            <w:tcW w:w="8640" w:type="dxa"/>
            <w:tcBorders>
              <w:top w:val="single" w:sz="12" w:space="0" w:color="auto"/>
              <w:left w:val="single" w:sz="12" w:space="0" w:color="auto"/>
              <w:bottom w:val="single" w:sz="12" w:space="0" w:color="auto"/>
              <w:right w:val="single" w:sz="12" w:space="0" w:color="auto"/>
            </w:tcBorders>
          </w:tcPr>
          <w:p w14:paraId="7C5F318D" w14:textId="6319337D" w:rsidR="0059685F" w:rsidRPr="00F50346" w:rsidRDefault="0059685F" w:rsidP="0059685F">
            <w:pPr>
              <w:spacing w:before="100" w:beforeAutospacing="1" w:after="100" w:afterAutospacing="1" w:line="230" w:lineRule="atLeast"/>
              <w:jc w:val="both"/>
              <w:rPr>
                <w:rFonts w:eastAsia="MS Mincho"/>
                <w:b/>
                <w:sz w:val="22"/>
              </w:rPr>
            </w:pPr>
            <w:r w:rsidRPr="00F50346">
              <w:rPr>
                <w:rFonts w:eastAsia="MS Mincho"/>
                <w:b/>
                <w:sz w:val="22"/>
              </w:rPr>
              <w:t>/req/</w:t>
            </w:r>
            <w:r>
              <w:rPr>
                <w:rFonts w:eastAsia="MS Mincho"/>
                <w:b/>
                <w:sz w:val="22"/>
              </w:rPr>
              <w:t>soap</w:t>
            </w:r>
            <w:r w:rsidRPr="00F50346">
              <w:rPr>
                <w:rFonts w:eastAsia="MS Mincho"/>
                <w:b/>
                <w:sz w:val="22"/>
              </w:rPr>
              <w:t>/basic-publisher/</w:t>
            </w:r>
            <w:r w:rsidR="002807E2">
              <w:rPr>
                <w:rFonts w:eastAsia="MS Mincho"/>
                <w:b/>
                <w:sz w:val="22"/>
              </w:rPr>
              <w:t>r</w:t>
            </w:r>
            <w:r>
              <w:rPr>
                <w:rFonts w:eastAsia="MS Mincho"/>
                <w:b/>
                <w:sz w:val="22"/>
              </w:rPr>
              <w:t>enew-nil</w:t>
            </w:r>
            <w:r w:rsidRPr="00F50346">
              <w:rPr>
                <w:rFonts w:eastAsia="MS Mincho"/>
                <w:b/>
                <w:sz w:val="22"/>
              </w:rPr>
              <w:t>-</w:t>
            </w:r>
            <w:r w:rsidR="00297F71">
              <w:rPr>
                <w:rFonts w:eastAsia="MS Mincho"/>
                <w:b/>
                <w:sz w:val="22"/>
              </w:rPr>
              <w:t>termination</w:t>
            </w:r>
            <w:r w:rsidRPr="00F50346">
              <w:rPr>
                <w:rFonts w:eastAsia="MS Mincho"/>
                <w:b/>
                <w:sz w:val="22"/>
              </w:rPr>
              <w:t>-time</w:t>
            </w:r>
          </w:p>
        </w:tc>
      </w:tr>
      <w:tr w:rsidR="0059685F" w:rsidRPr="00F50346" w14:paraId="59BEACBB" w14:textId="77777777" w:rsidTr="0059685F">
        <w:tc>
          <w:tcPr>
            <w:tcW w:w="8640" w:type="dxa"/>
            <w:tcBorders>
              <w:top w:val="single" w:sz="12" w:space="0" w:color="auto"/>
              <w:left w:val="single" w:sz="12" w:space="0" w:color="auto"/>
              <w:bottom w:val="single" w:sz="4" w:space="0" w:color="auto"/>
              <w:right w:val="single" w:sz="12" w:space="0" w:color="auto"/>
            </w:tcBorders>
          </w:tcPr>
          <w:p w14:paraId="0433FEB2" w14:textId="00B49D9E" w:rsidR="0059685F" w:rsidRPr="00F50346" w:rsidRDefault="00E511CE" w:rsidP="0059685F">
            <w:pPr>
              <w:pStyle w:val="Requirement"/>
              <w:rPr>
                <w:lang w:val="en-US"/>
              </w:rPr>
            </w:pPr>
            <w:bookmarkStart w:id="52" w:name="_Ref371349439"/>
            <w:r>
              <w:t>A</w:t>
            </w:r>
            <w:r w:rsidR="0059685F" w:rsidRPr="00BA1E98">
              <w:t xml:space="preserve"> </w:t>
            </w:r>
            <w:r w:rsidR="0059685F">
              <w:rPr>
                <w:b/>
                <w:bCs/>
              </w:rPr>
              <w:t>Publisher</w:t>
            </w:r>
            <w:r w:rsidR="0059685F" w:rsidRPr="00BA1E98">
              <w:rPr>
                <w:b/>
                <w:bCs/>
              </w:rPr>
              <w:t xml:space="preserve"> </w:t>
            </w:r>
            <w:r w:rsidR="007934F8">
              <w:t>shall throw an E</w:t>
            </w:r>
            <w:r w:rsidR="0059685F" w:rsidRPr="00BA1E98">
              <w:t xml:space="preserve">xception if it receives a </w:t>
            </w:r>
            <w:r w:rsidR="0059685F" w:rsidRPr="0059685F">
              <w:rPr>
                <w:i/>
              </w:rPr>
              <w:t>Renew</w:t>
            </w:r>
            <w:r w:rsidR="0059685F" w:rsidRPr="00BA1E98">
              <w:t xml:space="preserve"> request that contains </w:t>
            </w:r>
            <w:r w:rsidR="0059685F" w:rsidRPr="00BA1E98">
              <w:lastRenderedPageBreak/>
              <w:t xml:space="preserve">a </w:t>
            </w:r>
            <w:r w:rsidR="0059685F" w:rsidRPr="0059685F">
              <w:rPr>
                <w:rFonts w:ascii="Courier New" w:hAnsi="Courier New" w:cs="Courier New"/>
              </w:rPr>
              <w:t>wsn-b:TerminationTime</w:t>
            </w:r>
            <w:r w:rsidR="0059685F" w:rsidRPr="00BA1E98">
              <w:t xml:space="preserve"> with </w:t>
            </w:r>
            <w:r w:rsidR="0059685F" w:rsidRPr="0059685F">
              <w:rPr>
                <w:rFonts w:ascii="Courier New" w:hAnsi="Courier New" w:cs="Courier New"/>
              </w:rPr>
              <w:t>xsi:nil</w:t>
            </w:r>
            <w:r w:rsidR="0059685F">
              <w:t xml:space="preserve"> attribute set to “true”</w:t>
            </w:r>
            <w:bookmarkEnd w:id="52"/>
          </w:p>
        </w:tc>
      </w:tr>
    </w:tbl>
    <w:p w14:paraId="02F57960" w14:textId="77777777" w:rsidR="0059685F" w:rsidRDefault="0059685F" w:rsidP="0059685F"/>
    <w:p w14:paraId="6E4B43E8" w14:textId="45F0B74F" w:rsidR="009408C2" w:rsidRPr="00BA1E98" w:rsidRDefault="009408C2" w:rsidP="0059685F">
      <w:r>
        <w:t xml:space="preserve">Renew requests must include the </w:t>
      </w:r>
      <w:r w:rsidRPr="00DB306A">
        <w:rPr>
          <w:rFonts w:ascii="Courier New" w:hAnsi="Courier New" w:cs="Courier New"/>
        </w:rPr>
        <w:t>pubsub:publicationIdentifier</w:t>
      </w:r>
      <w:r>
        <w:t xml:space="preserve"> element as a child of the </w:t>
      </w:r>
      <w:r w:rsidRPr="00BB43D2">
        <w:rPr>
          <w:rFonts w:ascii="Courier New" w:hAnsi="Courier New" w:cs="Courier New"/>
        </w:rPr>
        <w:t>wsn-b:Renew</w:t>
      </w:r>
      <w:r w:rsidR="008F336C">
        <w:t xml:space="preserve"> element.</w:t>
      </w:r>
    </w:p>
    <w:p w14:paraId="55C0FEFA" w14:textId="4B301D75" w:rsidR="007934F8" w:rsidRPr="00BA1E98" w:rsidRDefault="007934F8" w:rsidP="007934F8">
      <w:r w:rsidRPr="00BA1E98">
        <w:t xml:space="preserve">The response semantics for the Renew operation are the same in </w:t>
      </w:r>
      <w:r>
        <w:t>OGC Publish/Subscribe</w:t>
      </w:r>
      <w:r w:rsidRPr="00BA1E98">
        <w:t xml:space="preserve"> and </w:t>
      </w:r>
      <w:r w:rsidR="00802F78">
        <w:t>[OASIS WS-BaseNotification]</w:t>
      </w:r>
      <w:r w:rsidRPr="00BA1E98">
        <w:t xml:space="preserve">. In both cases the response indicates that the subscription identified in the request (explicitly in the case of </w:t>
      </w:r>
      <w:r>
        <w:t>OGC Publish/Subscribe</w:t>
      </w:r>
      <w:r w:rsidRPr="00BA1E98">
        <w:t xml:space="preserve">, implicitly in the case of </w:t>
      </w:r>
      <w:r w:rsidR="00802F78">
        <w:t>[OASIS WS-BaseNotification]</w:t>
      </w:r>
      <w:r w:rsidRPr="00BA1E98">
        <w:t>) has been updated to terminate at the requested point in time.</w:t>
      </w:r>
    </w:p>
    <w:p w14:paraId="35139A14" w14:textId="34A72EEF" w:rsidR="0059685F" w:rsidRDefault="00D377C5" w:rsidP="005D3A2E">
      <w:r>
        <w:t>NOTE</w:t>
      </w:r>
      <w:r>
        <w:tab/>
      </w:r>
      <w:r>
        <w:tab/>
      </w:r>
      <w:r w:rsidR="004330D2">
        <w:t>[OASIS WS-BaseNotification]</w:t>
      </w:r>
      <w:r w:rsidR="0059685F" w:rsidRPr="00BA1E98">
        <w:t xml:space="preserve"> supports functionality to differentiate and handle diffe</w:t>
      </w:r>
      <w:r w:rsidR="004330D2">
        <w:t>rent time on the client and server roles</w:t>
      </w:r>
      <w:r w:rsidR="0059685F" w:rsidRPr="00BA1E98">
        <w:t xml:space="preserve"> (NotificationPro</w:t>
      </w:r>
      <w:r w:rsidR="004330D2">
        <w:t>ducer, SubscriptionManager). OGC</w:t>
      </w:r>
      <w:r w:rsidR="0059685F" w:rsidRPr="00BA1E98">
        <w:t xml:space="preserve"> </w:t>
      </w:r>
      <w:r w:rsidR="0059685F">
        <w:t xml:space="preserve">Publish/Subscribe does not make this </w:t>
      </w:r>
      <w:r w:rsidR="007934F8">
        <w:t>distinction</w:t>
      </w:r>
      <w:r w:rsidR="0059685F">
        <w:t>.</w:t>
      </w:r>
    </w:p>
    <w:p w14:paraId="557452F8" w14:textId="6A9FC683" w:rsidR="009408C2" w:rsidRDefault="009408C2" w:rsidP="008F336C">
      <w:pPr>
        <w:pStyle w:val="Heading2"/>
      </w:pPr>
      <w:bookmarkStart w:id="53" w:name="_Toc317232439"/>
      <w:r>
        <w:t>Unsubscribe operation</w:t>
      </w:r>
      <w:bookmarkEnd w:id="53"/>
    </w:p>
    <w:p w14:paraId="6E5AFA76" w14:textId="7B724568" w:rsidR="00AD79B5" w:rsidRDefault="008F336C" w:rsidP="008F336C">
      <w:r>
        <w:t xml:space="preserve">Unsubscribe requests must include the </w:t>
      </w:r>
      <w:r w:rsidRPr="00DB306A">
        <w:rPr>
          <w:rFonts w:ascii="Courier New" w:hAnsi="Courier New" w:cs="Courier New"/>
        </w:rPr>
        <w:t>pubsub:publicationIdentifier</w:t>
      </w:r>
      <w:r>
        <w:t xml:space="preserve"> element as a child of the </w:t>
      </w:r>
      <w:r w:rsidRPr="00DB306A">
        <w:rPr>
          <w:rFonts w:ascii="Courier New" w:hAnsi="Courier New" w:cs="Courier New"/>
        </w:rPr>
        <w:t>wsn-b:Unsubscribe</w:t>
      </w:r>
      <w:r>
        <w:t xml:space="preserve"> element.</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AD79B5" w14:paraId="4F51F3A8" w14:textId="77777777" w:rsidTr="00AD79B5">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55163090" w14:textId="77777777" w:rsidR="00AD79B5" w:rsidRDefault="00AD79B5" w:rsidP="00AD79B5">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AD79B5" w14:paraId="31287B1E" w14:textId="77777777" w:rsidTr="00AD79B5">
        <w:tc>
          <w:tcPr>
            <w:tcW w:w="8640" w:type="dxa"/>
            <w:tcBorders>
              <w:top w:val="single" w:sz="12" w:space="0" w:color="auto"/>
              <w:left w:val="single" w:sz="12" w:space="0" w:color="auto"/>
              <w:bottom w:val="single" w:sz="12" w:space="0" w:color="auto"/>
              <w:right w:val="single" w:sz="12" w:space="0" w:color="auto"/>
            </w:tcBorders>
          </w:tcPr>
          <w:p w14:paraId="15FD4ABA" w14:textId="2F4B6314" w:rsidR="00AD79B5" w:rsidRPr="002C7439" w:rsidRDefault="00AD79B5" w:rsidP="00AD79B5">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unsubscribe/publication-id</w:t>
            </w:r>
          </w:p>
        </w:tc>
      </w:tr>
      <w:tr w:rsidR="00AD79B5" w14:paraId="413DD071" w14:textId="77777777" w:rsidTr="00AD79B5">
        <w:tc>
          <w:tcPr>
            <w:tcW w:w="8640" w:type="dxa"/>
            <w:tcBorders>
              <w:top w:val="single" w:sz="12" w:space="0" w:color="auto"/>
              <w:left w:val="single" w:sz="12" w:space="0" w:color="auto"/>
              <w:bottom w:val="single" w:sz="4" w:space="0" w:color="auto"/>
              <w:right w:val="single" w:sz="12" w:space="0" w:color="auto"/>
            </w:tcBorders>
          </w:tcPr>
          <w:p w14:paraId="7907F48D" w14:textId="672C7EBC" w:rsidR="00AD79B5" w:rsidRPr="007A2B68" w:rsidRDefault="00E511CE" w:rsidP="00AD79B5">
            <w:pPr>
              <w:pStyle w:val="Requirement"/>
            </w:pPr>
            <w:bookmarkStart w:id="54" w:name="_Ref296344048"/>
            <w:r>
              <w:t>A</w:t>
            </w:r>
            <w:r w:rsidR="00AD79B5">
              <w:t xml:space="preserve"> </w:t>
            </w:r>
            <w:r w:rsidR="00AD79B5" w:rsidRPr="007A626C">
              <w:rPr>
                <w:b/>
              </w:rPr>
              <w:t>Publisher</w:t>
            </w:r>
            <w:r w:rsidR="00AD79B5">
              <w:t xml:space="preserve"> shall raise an Exception if the </w:t>
            </w:r>
            <w:r w:rsidR="00AD79B5">
              <w:rPr>
                <w:rFonts w:ascii="Courier New" w:hAnsi="Courier New" w:cs="Courier New"/>
              </w:rPr>
              <w:t>/wsn-b:Uns</w:t>
            </w:r>
            <w:r w:rsidR="00AD79B5" w:rsidRPr="009408C2">
              <w:rPr>
                <w:rFonts w:ascii="Courier New" w:hAnsi="Courier New" w:cs="Courier New"/>
              </w:rPr>
              <w:t>ubscribe/</w:t>
            </w:r>
            <w:r w:rsidR="00AD79B5">
              <w:rPr>
                <w:rFonts w:ascii="Courier New" w:hAnsi="Courier New" w:cs="Courier New"/>
              </w:rPr>
              <w:t>pubsub:PublicationIdentifier</w:t>
            </w:r>
            <w:r w:rsidR="00AD79B5">
              <w:t xml:space="preserve"> element is not present on a </w:t>
            </w:r>
            <w:r w:rsidR="00AD79B5">
              <w:rPr>
                <w:i/>
              </w:rPr>
              <w:t>Uns</w:t>
            </w:r>
            <w:r w:rsidR="00AD79B5" w:rsidRPr="009408C2">
              <w:rPr>
                <w:i/>
              </w:rPr>
              <w:t>ubscribe</w:t>
            </w:r>
            <w:r w:rsidR="00AD79B5">
              <w:t xml:space="preserve"> request</w:t>
            </w:r>
            <w:bookmarkEnd w:id="54"/>
          </w:p>
        </w:tc>
      </w:tr>
    </w:tbl>
    <w:p w14:paraId="334765B9" w14:textId="77777777" w:rsidR="00AD79B5" w:rsidRPr="008F336C" w:rsidRDefault="00AD79B5" w:rsidP="008F336C"/>
    <w:p w14:paraId="1369EE1C" w14:textId="443ED808" w:rsidR="00B87DFE" w:rsidRPr="00B87DFE" w:rsidRDefault="00B87DFE" w:rsidP="00B87DFE">
      <w:pPr>
        <w:pStyle w:val="Heading2"/>
      </w:pPr>
      <w:bookmarkStart w:id="55" w:name="_Toc317232440"/>
      <w:r w:rsidRPr="00B87DFE">
        <w:t>Exception</w:t>
      </w:r>
      <w:r w:rsidR="00FD5403">
        <w:t xml:space="preserve"> and Fault Usage</w:t>
      </w:r>
      <w:bookmarkEnd w:id="55"/>
    </w:p>
    <w:p w14:paraId="15A55CFF" w14:textId="61B0E905" w:rsidR="00FD5403" w:rsidRDefault="00FD5403" w:rsidP="00FD5403">
      <w:r w:rsidRPr="00F50346">
        <w:t>In the event that a Publisher encounters an error while processing a request or receives an invali</w:t>
      </w:r>
      <w:r>
        <w:t xml:space="preserve">d request, it shall generate a SOAP Fault.  </w:t>
      </w:r>
      <w:r w:rsidR="00882F9F" w:rsidRPr="00B87DFE">
        <w:t xml:space="preserve">Exceptions defined by </w:t>
      </w:r>
      <w:r w:rsidR="0025739C">
        <w:t>Pub</w:t>
      </w:r>
      <w:r w:rsidR="00D17C4B">
        <w:t>lish/</w:t>
      </w:r>
      <w:r w:rsidR="0025739C">
        <w:t>Sub</w:t>
      </w:r>
      <w:r w:rsidR="00D17C4B">
        <w:t>scribe</w:t>
      </w:r>
      <w:r w:rsidR="00882F9F">
        <w:t xml:space="preserve"> Core</w:t>
      </w:r>
      <w:r w:rsidR="00882F9F" w:rsidRPr="00B87DFE">
        <w:t xml:space="preserve"> and </w:t>
      </w:r>
      <w:r w:rsidR="0025739C">
        <w:t>Pub</w:t>
      </w:r>
      <w:r w:rsidR="00D17C4B">
        <w:t>lish/</w:t>
      </w:r>
      <w:r w:rsidR="0025739C">
        <w:t>Sub</w:t>
      </w:r>
      <w:r w:rsidR="00D17C4B">
        <w:t>scribe</w:t>
      </w:r>
      <w:r w:rsidR="00882F9F">
        <w:t xml:space="preserve"> </w:t>
      </w:r>
      <w:r w:rsidR="00882F9F" w:rsidRPr="00B87DFE">
        <w:t>extens</w:t>
      </w:r>
      <w:r w:rsidR="00882F9F">
        <w:t xml:space="preserve">ions are </w:t>
      </w:r>
      <w:r>
        <w:t>encoded</w:t>
      </w:r>
      <w:r w:rsidR="00882F9F">
        <w:t xml:space="preserve"> </w:t>
      </w:r>
      <w:r>
        <w:t xml:space="preserve">as an </w:t>
      </w:r>
      <w:r w:rsidRPr="00FD5403">
        <w:rPr>
          <w:rFonts w:ascii="Courier New" w:hAnsi="Courier New" w:cs="Courier New"/>
        </w:rPr>
        <w:t>ExceptionReport</w:t>
      </w:r>
      <w:r>
        <w:t xml:space="preserve"> in</w:t>
      </w:r>
      <w:r w:rsidR="00882F9F">
        <w:t xml:space="preserve"> </w:t>
      </w:r>
      <w:r>
        <w:t xml:space="preserve">the </w:t>
      </w:r>
      <w:r>
        <w:rPr>
          <w:rFonts w:ascii="Courier New" w:hAnsi="Courier New" w:cs="Courier New"/>
        </w:rPr>
        <w:t>FaultCause</w:t>
      </w:r>
      <w:r w:rsidRPr="00796882">
        <w:rPr>
          <w:rFonts w:ascii="Courier New" w:hAnsi="Courier New" w:cs="Courier New"/>
        </w:rPr>
        <w:t xml:space="preserve"> </w:t>
      </w:r>
      <w:r>
        <w:t>section of each SOAP Fault.  SOAP Faults types and usage are</w:t>
      </w:r>
      <w:r w:rsidR="0066674B">
        <w:t xml:space="preserve"> described in </w:t>
      </w:r>
      <w:r>
        <w:t>[</w:t>
      </w:r>
      <w:r w:rsidR="004330D2">
        <w:t>OASIS WS-BaseNotification</w:t>
      </w:r>
      <w:r>
        <w:t>] and associated specifications</w:t>
      </w:r>
      <w:r w:rsidR="00882F9F">
        <w:t>.</w:t>
      </w:r>
      <w:r>
        <w:t xml:space="preserve"> Therefore the Fault type (such as </w:t>
      </w:r>
      <w:r w:rsidRPr="00FD5403">
        <w:rPr>
          <w:rFonts w:ascii="Courier New" w:hAnsi="Courier New" w:cs="Courier New"/>
        </w:rPr>
        <w:t>UnacceptableTerminationTimeFault</w:t>
      </w:r>
      <w:r>
        <w:t xml:space="preserve">) and ExceptionReport type (such as </w:t>
      </w:r>
      <w:r w:rsidR="00297F71">
        <w:rPr>
          <w:rFonts w:ascii="Courier New" w:hAnsi="Courier New" w:cs="Courier New"/>
        </w:rPr>
        <w:t>Termination</w:t>
      </w:r>
      <w:r w:rsidRPr="00FD5403">
        <w:rPr>
          <w:rFonts w:ascii="Courier New" w:hAnsi="Courier New" w:cs="Courier New"/>
        </w:rPr>
        <w:t>Unacceptable</w:t>
      </w:r>
      <w:r>
        <w:t>)</w:t>
      </w:r>
      <w:r w:rsidRPr="00FD5403">
        <w:t xml:space="preserve"> </w:t>
      </w:r>
      <w:r>
        <w:t>portions of each issued Fault may be considered independent.</w:t>
      </w:r>
      <w:r w:rsidR="00AF1F3B">
        <w:t xml:space="preserve">  Each </w:t>
      </w:r>
      <w:r w:rsidR="00AF1F3B" w:rsidRPr="00F24BCE">
        <w:t>Exception</w:t>
      </w:r>
      <w:r w:rsidR="00AF1F3B">
        <w:t xml:space="preserve"> will be of the appropriate type as described in Publish/Subscribe Core.</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6D068D" w14:paraId="6A09EB1C" w14:textId="77777777" w:rsidTr="006D068D">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39AAD714" w14:textId="77777777" w:rsidR="006D068D" w:rsidRDefault="006D068D" w:rsidP="006D068D">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6D068D" w14:paraId="67008231" w14:textId="77777777" w:rsidTr="006D068D">
        <w:tc>
          <w:tcPr>
            <w:tcW w:w="8640" w:type="dxa"/>
            <w:tcBorders>
              <w:top w:val="single" w:sz="12" w:space="0" w:color="auto"/>
              <w:left w:val="single" w:sz="12" w:space="0" w:color="auto"/>
              <w:bottom w:val="single" w:sz="12" w:space="0" w:color="auto"/>
              <w:right w:val="single" w:sz="12" w:space="0" w:color="auto"/>
            </w:tcBorders>
          </w:tcPr>
          <w:p w14:paraId="198D9101" w14:textId="195D6FEF" w:rsidR="006D068D" w:rsidRPr="002C7439" w:rsidRDefault="006D068D" w:rsidP="00FD5403">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sidR="00FD5403">
              <w:rPr>
                <w:rFonts w:eastAsia="MS Mincho"/>
                <w:b/>
                <w:sz w:val="22"/>
                <w:lang w:val="en-AU"/>
              </w:rPr>
              <w:t>fault</w:t>
            </w:r>
            <w:r>
              <w:rPr>
                <w:rFonts w:eastAsia="MS Mincho"/>
                <w:b/>
                <w:sz w:val="22"/>
                <w:lang w:val="en-AU"/>
              </w:rPr>
              <w:t>-</w:t>
            </w:r>
            <w:r w:rsidR="00FD5403">
              <w:rPr>
                <w:rFonts w:eastAsia="MS Mincho"/>
                <w:b/>
                <w:sz w:val="22"/>
                <w:lang w:val="en-AU"/>
              </w:rPr>
              <w:t>issuance</w:t>
            </w:r>
          </w:p>
        </w:tc>
      </w:tr>
      <w:tr w:rsidR="006D068D" w14:paraId="31268176" w14:textId="77777777" w:rsidTr="006D068D">
        <w:tc>
          <w:tcPr>
            <w:tcW w:w="8640" w:type="dxa"/>
            <w:tcBorders>
              <w:top w:val="single" w:sz="12" w:space="0" w:color="auto"/>
              <w:left w:val="single" w:sz="12" w:space="0" w:color="auto"/>
              <w:bottom w:val="single" w:sz="4" w:space="0" w:color="auto"/>
              <w:right w:val="single" w:sz="12" w:space="0" w:color="auto"/>
            </w:tcBorders>
          </w:tcPr>
          <w:p w14:paraId="198F7FCC" w14:textId="5E5F4111" w:rsidR="006D068D" w:rsidRPr="007A2B68" w:rsidRDefault="006D068D" w:rsidP="00AF1F3B">
            <w:pPr>
              <w:pStyle w:val="Requirement"/>
            </w:pPr>
            <w:bookmarkStart w:id="56" w:name="_Ref296344062"/>
            <w:r>
              <w:t xml:space="preserve">A </w:t>
            </w:r>
            <w:r w:rsidRPr="007A626C">
              <w:rPr>
                <w:b/>
              </w:rPr>
              <w:t>Publisher</w:t>
            </w:r>
            <w:r>
              <w:t xml:space="preserve"> shall </w:t>
            </w:r>
            <w:r w:rsidR="00AF1F3B">
              <w:t>issue</w:t>
            </w:r>
            <w:r>
              <w:t xml:space="preserve"> </w:t>
            </w:r>
            <w:r w:rsidR="00D17C4B">
              <w:t>SOAP Faults</w:t>
            </w:r>
            <w:r>
              <w:t xml:space="preserve"> as</w:t>
            </w:r>
            <w:r w:rsidR="00D17C4B">
              <w:t xml:space="preserve"> </w:t>
            </w:r>
            <w:r>
              <w:t>described in [OASIS WS-BaseFaults] in accordance with [OASIS WS-BaseNotification]</w:t>
            </w:r>
            <w:bookmarkEnd w:id="56"/>
          </w:p>
        </w:tc>
      </w:tr>
    </w:tbl>
    <w:p w14:paraId="07A0AA1D" w14:textId="77777777" w:rsidR="006D068D" w:rsidRDefault="006D068D" w:rsidP="00882F9F"/>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D17C4B" w14:paraId="0B7108BA" w14:textId="77777777" w:rsidTr="00D17C4B">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3AF606D6" w14:textId="77777777" w:rsidR="00D17C4B" w:rsidRDefault="00D17C4B" w:rsidP="00D17C4B">
            <w:pPr>
              <w:keepNext/>
              <w:spacing w:before="100" w:beforeAutospacing="1" w:after="100" w:afterAutospacing="1" w:line="230" w:lineRule="atLeast"/>
              <w:jc w:val="both"/>
              <w:rPr>
                <w:rFonts w:eastAsia="MS Mincho"/>
                <w:b/>
                <w:sz w:val="22"/>
                <w:lang w:val="en-AU"/>
              </w:rPr>
            </w:pPr>
            <w:r>
              <w:rPr>
                <w:rFonts w:eastAsia="MS Mincho"/>
                <w:b/>
                <w:sz w:val="22"/>
                <w:lang w:val="en-AU"/>
              </w:rPr>
              <w:lastRenderedPageBreak/>
              <w:t>Requirement</w:t>
            </w:r>
          </w:p>
        </w:tc>
      </w:tr>
      <w:tr w:rsidR="00D17C4B" w:rsidRPr="00CE3630" w14:paraId="64CC9276" w14:textId="77777777" w:rsidTr="00D17C4B">
        <w:tc>
          <w:tcPr>
            <w:tcW w:w="8640" w:type="dxa"/>
            <w:tcBorders>
              <w:top w:val="single" w:sz="12" w:space="0" w:color="auto"/>
              <w:left w:val="single" w:sz="12" w:space="0" w:color="auto"/>
              <w:bottom w:val="single" w:sz="12" w:space="0" w:color="auto"/>
              <w:right w:val="single" w:sz="12" w:space="0" w:color="auto"/>
            </w:tcBorders>
          </w:tcPr>
          <w:p w14:paraId="0A6877E7" w14:textId="77777777" w:rsidR="00D17C4B" w:rsidRPr="00CE3630" w:rsidRDefault="00D17C4B" w:rsidP="00D17C4B">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basic-publisher/</w:t>
            </w:r>
            <w:r>
              <w:rPr>
                <w:rFonts w:eastAsia="MS Mincho"/>
                <w:b/>
                <w:sz w:val="22"/>
                <w:lang w:val="en-AU"/>
              </w:rPr>
              <w:t>fault-detail</w:t>
            </w:r>
          </w:p>
        </w:tc>
      </w:tr>
      <w:tr w:rsidR="00D17C4B" w:rsidRPr="00CE3630" w14:paraId="5FD545EE" w14:textId="77777777" w:rsidTr="00D17C4B">
        <w:tc>
          <w:tcPr>
            <w:tcW w:w="8640" w:type="dxa"/>
            <w:tcBorders>
              <w:top w:val="single" w:sz="12" w:space="0" w:color="auto"/>
              <w:left w:val="single" w:sz="12" w:space="0" w:color="auto"/>
              <w:bottom w:val="single" w:sz="4" w:space="0" w:color="auto"/>
              <w:right w:val="single" w:sz="12" w:space="0" w:color="auto"/>
            </w:tcBorders>
          </w:tcPr>
          <w:p w14:paraId="07D3B50C" w14:textId="32897AD2" w:rsidR="00D17C4B" w:rsidRPr="00CE3630" w:rsidRDefault="00D17C4B" w:rsidP="00AF1F3B">
            <w:pPr>
              <w:pStyle w:val="Requirement"/>
            </w:pPr>
            <w:bookmarkStart w:id="57" w:name="_Ref296344074"/>
            <w:r>
              <w:t xml:space="preserve">A </w:t>
            </w:r>
            <w:r w:rsidRPr="007A626C">
              <w:rPr>
                <w:b/>
              </w:rPr>
              <w:t>Publisher</w:t>
            </w:r>
            <w:r>
              <w:t xml:space="preserve"> </w:t>
            </w:r>
            <w:r w:rsidRPr="00F50346">
              <w:rPr>
                <w:lang w:val="en-US"/>
              </w:rPr>
              <w:t xml:space="preserve">shall </w:t>
            </w:r>
            <w:r w:rsidR="00AF1F3B">
              <w:rPr>
                <w:lang w:val="en-US"/>
              </w:rPr>
              <w:t>issue</w:t>
            </w:r>
            <w:r w:rsidRPr="00F50346">
              <w:rPr>
                <w:lang w:val="en-US"/>
              </w:rPr>
              <w:t xml:space="preserve"> </w:t>
            </w:r>
            <w:r>
              <w:rPr>
                <w:lang w:val="en-US"/>
              </w:rPr>
              <w:t>SOAP Faults</w:t>
            </w:r>
            <w:r w:rsidRPr="00F50346">
              <w:rPr>
                <w:lang w:val="en-US"/>
              </w:rPr>
              <w:t xml:space="preserve"> </w:t>
            </w:r>
            <w:r>
              <w:rPr>
                <w:lang w:val="en-US"/>
              </w:rPr>
              <w:t xml:space="preserve">that incorporate an ExceptionReport </w:t>
            </w:r>
            <w:r w:rsidRPr="00F50346">
              <w:rPr>
                <w:lang w:val="en-US"/>
              </w:rPr>
              <w:t>valid according to Clause 8 of the OWS Common Specification [OGC 06-121r3]</w:t>
            </w:r>
            <w:r>
              <w:rPr>
                <w:lang w:val="en-US"/>
              </w:rPr>
              <w:t xml:space="preserve"> </w:t>
            </w:r>
            <w:r>
              <w:t xml:space="preserve">in the </w:t>
            </w:r>
            <w:r w:rsidRPr="00CE3630">
              <w:rPr>
                <w:rFonts w:ascii="Courier New" w:hAnsi="Courier New" w:cs="Courier New"/>
              </w:rPr>
              <w:t>FaultCause</w:t>
            </w:r>
            <w:r>
              <w:t xml:space="preserve"> element of the WSRF:BaseFault</w:t>
            </w:r>
            <w:bookmarkEnd w:id="57"/>
          </w:p>
        </w:tc>
      </w:tr>
    </w:tbl>
    <w:p w14:paraId="201E06C2" w14:textId="77777777" w:rsidR="00D17C4B" w:rsidRDefault="00D17C4B" w:rsidP="00882F9F"/>
    <w:p w14:paraId="606A761D" w14:textId="77777777" w:rsidR="00D377C5" w:rsidRDefault="007B6EF8" w:rsidP="00882F9F">
      <w:r>
        <w:t xml:space="preserve">For the </w:t>
      </w:r>
      <w:r w:rsidRPr="007B6EF8">
        <w:rPr>
          <w:i/>
        </w:rPr>
        <w:t>Subscribe</w:t>
      </w:r>
      <w:r>
        <w:t xml:space="preserve">, </w:t>
      </w:r>
      <w:r w:rsidRPr="007B6EF8">
        <w:rPr>
          <w:i/>
        </w:rPr>
        <w:t>Unsubscribe</w:t>
      </w:r>
      <w:r>
        <w:t xml:space="preserve">, and </w:t>
      </w:r>
      <w:r w:rsidRPr="007B6EF8">
        <w:rPr>
          <w:i/>
        </w:rPr>
        <w:t>Renew</w:t>
      </w:r>
      <w:r>
        <w:t xml:space="preserve"> operations the following Fault and Exception codes </w:t>
      </w:r>
      <w:r w:rsidR="00D86EF0">
        <w:t xml:space="preserve">are </w:t>
      </w:r>
      <w:r>
        <w:t>used.</w:t>
      </w:r>
      <w:r w:rsidR="00D377C5">
        <w:t xml:space="preserve">  </w:t>
      </w:r>
    </w:p>
    <w:p w14:paraId="25F6CE9C" w14:textId="3342504D" w:rsidR="00AF1F3B" w:rsidRPr="00B87DFE" w:rsidRDefault="00D377C5" w:rsidP="00882F9F">
      <w:r>
        <w:t>NOTE</w:t>
      </w:r>
      <w:r>
        <w:tab/>
      </w:r>
      <w:r>
        <w:tab/>
        <w:t>Topic-related Exceptions are mapped below for completeness as they are defined in [OASIS WS-BaseNotification], but are not utilized in this Standard.</w:t>
      </w:r>
    </w:p>
    <w:p w14:paraId="4BC6B4A4" w14:textId="3573C101" w:rsidR="0066674B" w:rsidRDefault="0066674B" w:rsidP="0066674B">
      <w:pPr>
        <w:pStyle w:val="OGCtableheader"/>
      </w:pPr>
      <w:bookmarkStart w:id="58" w:name="_Ref393959939"/>
      <w:bookmarkStart w:id="59" w:name="_Toc447203270"/>
      <w:r>
        <w:t xml:space="preserve">Table </w:t>
      </w:r>
      <w:r>
        <w:fldChar w:fldCharType="begin"/>
      </w:r>
      <w:r>
        <w:instrText xml:space="preserve"> SEQ Table \* ARABIC </w:instrText>
      </w:r>
      <w:r>
        <w:fldChar w:fldCharType="separate"/>
      </w:r>
      <w:r w:rsidR="001B093E">
        <w:rPr>
          <w:noProof/>
        </w:rPr>
        <w:t>5</w:t>
      </w:r>
      <w:r>
        <w:fldChar w:fldCharType="end"/>
      </w:r>
      <w:bookmarkEnd w:id="58"/>
      <w:r w:rsidR="00437B40">
        <w:t>:</w:t>
      </w:r>
      <w:r>
        <w:t xml:space="preserve"> </w:t>
      </w:r>
      <w:r w:rsidR="007B6EF8">
        <w:t xml:space="preserve">BasicPublisher </w:t>
      </w:r>
      <w:r>
        <w:t>Exception Mappings</w:t>
      </w:r>
      <w:bookmarkEnd w:id="59"/>
    </w:p>
    <w:tbl>
      <w:tblPr>
        <w:tblStyle w:val="TableGrid"/>
        <w:tblW w:w="0" w:type="auto"/>
        <w:tblLook w:val="04A0" w:firstRow="1" w:lastRow="0" w:firstColumn="1" w:lastColumn="0" w:noHBand="0" w:noVBand="1"/>
      </w:tblPr>
      <w:tblGrid>
        <w:gridCol w:w="3888"/>
        <w:gridCol w:w="3888"/>
      </w:tblGrid>
      <w:tr w:rsidR="007B6EF8" w:rsidRPr="006D068D" w14:paraId="20D1CC2C" w14:textId="77777777" w:rsidTr="0062460D">
        <w:tc>
          <w:tcPr>
            <w:tcW w:w="3888" w:type="dxa"/>
            <w:tcBorders>
              <w:bottom w:val="single" w:sz="4" w:space="0" w:color="auto"/>
            </w:tcBorders>
            <w:shd w:val="clear" w:color="auto" w:fill="B3B3B3"/>
          </w:tcPr>
          <w:p w14:paraId="110A2D0F" w14:textId="2D0538B9" w:rsidR="007B6EF8" w:rsidRPr="006D068D" w:rsidRDefault="007B6EF8" w:rsidP="00CE50F1">
            <w:pPr>
              <w:rPr>
                <w:b/>
              </w:rPr>
            </w:pPr>
            <w:r w:rsidRPr="006D068D">
              <w:rPr>
                <w:b/>
              </w:rPr>
              <w:t>Exception</w:t>
            </w:r>
            <w:r>
              <w:rPr>
                <w:b/>
              </w:rPr>
              <w:t xml:space="preserve"> Code</w:t>
            </w:r>
          </w:p>
        </w:tc>
        <w:tc>
          <w:tcPr>
            <w:tcW w:w="3888" w:type="dxa"/>
            <w:tcBorders>
              <w:bottom w:val="single" w:sz="4" w:space="0" w:color="auto"/>
            </w:tcBorders>
            <w:shd w:val="clear" w:color="auto" w:fill="B3B3B3"/>
          </w:tcPr>
          <w:p w14:paraId="73EEA4E8" w14:textId="4E981686" w:rsidR="007B6EF8" w:rsidRPr="006D068D" w:rsidRDefault="007B6EF8" w:rsidP="00CE50F1">
            <w:pPr>
              <w:rPr>
                <w:b/>
              </w:rPr>
            </w:pPr>
            <w:r>
              <w:rPr>
                <w:b/>
              </w:rPr>
              <w:t xml:space="preserve">SOAP </w:t>
            </w:r>
            <w:r w:rsidRPr="006D068D">
              <w:rPr>
                <w:b/>
              </w:rPr>
              <w:t>Fault</w:t>
            </w:r>
          </w:p>
        </w:tc>
      </w:tr>
      <w:tr w:rsidR="007B6EF8" w:rsidRPr="007B6EF8" w14:paraId="5786FA26" w14:textId="77777777" w:rsidTr="0062460D">
        <w:tc>
          <w:tcPr>
            <w:tcW w:w="3888" w:type="dxa"/>
            <w:shd w:val="clear" w:color="auto" w:fill="D9D9D9"/>
          </w:tcPr>
          <w:p w14:paraId="0802067B" w14:textId="78B83B39" w:rsidR="007B6EF8" w:rsidRPr="007B6EF8" w:rsidRDefault="007B6EF8" w:rsidP="007B6EF8">
            <w:pPr>
              <w:rPr>
                <w:b/>
                <w:color w:val="000000" w:themeColor="text1"/>
                <w:sz w:val="20"/>
                <w:szCs w:val="20"/>
              </w:rPr>
            </w:pPr>
            <w:r>
              <w:rPr>
                <w:b/>
                <w:i/>
                <w:color w:val="000000" w:themeColor="text1"/>
                <w:sz w:val="20"/>
                <w:szCs w:val="20"/>
              </w:rPr>
              <w:t>Subscribe</w:t>
            </w:r>
            <w:r w:rsidRPr="007B6EF8">
              <w:rPr>
                <w:b/>
                <w:color w:val="000000" w:themeColor="text1"/>
                <w:sz w:val="20"/>
                <w:szCs w:val="20"/>
              </w:rPr>
              <w:t xml:space="preserve"> operation</w:t>
            </w:r>
          </w:p>
        </w:tc>
        <w:tc>
          <w:tcPr>
            <w:tcW w:w="3888" w:type="dxa"/>
            <w:shd w:val="clear" w:color="auto" w:fill="D9D9D9"/>
          </w:tcPr>
          <w:p w14:paraId="50BF575A" w14:textId="77777777" w:rsidR="007B6EF8" w:rsidRPr="007B6EF8" w:rsidRDefault="007B6EF8" w:rsidP="007B6EF8">
            <w:pPr>
              <w:rPr>
                <w:b/>
                <w:color w:val="000000" w:themeColor="text1"/>
                <w:sz w:val="20"/>
                <w:szCs w:val="20"/>
              </w:rPr>
            </w:pPr>
          </w:p>
        </w:tc>
      </w:tr>
      <w:tr w:rsidR="007B6EF8" w14:paraId="64CC1E0E" w14:textId="77777777" w:rsidTr="007B6EF8">
        <w:tc>
          <w:tcPr>
            <w:tcW w:w="3888" w:type="dxa"/>
          </w:tcPr>
          <w:p w14:paraId="3EAF66A7" w14:textId="689F1E80" w:rsidR="007B6EF8" w:rsidRPr="00F50346" w:rsidRDefault="007B6EF8" w:rsidP="00CE50F1">
            <w:pPr>
              <w:rPr>
                <w:sz w:val="20"/>
                <w:szCs w:val="20"/>
              </w:rPr>
            </w:pPr>
            <w:r w:rsidRPr="00F50346">
              <w:rPr>
                <w:sz w:val="20"/>
                <w:szCs w:val="20"/>
              </w:rPr>
              <w:t>InvalidPublicationIdentifier</w:t>
            </w:r>
          </w:p>
        </w:tc>
        <w:tc>
          <w:tcPr>
            <w:tcW w:w="3888" w:type="dxa"/>
          </w:tcPr>
          <w:p w14:paraId="6A01DEC5" w14:textId="3BA502A0" w:rsidR="007B6EF8" w:rsidRDefault="007B6EF8" w:rsidP="00CE50F1">
            <w:pPr>
              <w:rPr>
                <w:sz w:val="20"/>
                <w:szCs w:val="20"/>
              </w:rPr>
            </w:pPr>
            <w:r>
              <w:rPr>
                <w:sz w:val="20"/>
                <w:szCs w:val="20"/>
              </w:rPr>
              <w:t>ResourceUnknownFault</w:t>
            </w:r>
          </w:p>
        </w:tc>
      </w:tr>
      <w:tr w:rsidR="007B6EF8" w14:paraId="6C046905" w14:textId="77777777" w:rsidTr="007B6EF8">
        <w:tc>
          <w:tcPr>
            <w:tcW w:w="3888" w:type="dxa"/>
          </w:tcPr>
          <w:p w14:paraId="02D36715" w14:textId="7E894230" w:rsidR="007B6EF8" w:rsidRPr="00F50346" w:rsidRDefault="00297F71" w:rsidP="00CE50F1">
            <w:pPr>
              <w:rPr>
                <w:sz w:val="20"/>
                <w:szCs w:val="20"/>
              </w:rPr>
            </w:pPr>
            <w:r>
              <w:rPr>
                <w:sz w:val="20"/>
                <w:szCs w:val="20"/>
              </w:rPr>
              <w:t>Termination</w:t>
            </w:r>
            <w:r w:rsidR="007B6EF8" w:rsidRPr="00F50346">
              <w:rPr>
                <w:sz w:val="20"/>
                <w:szCs w:val="20"/>
              </w:rPr>
              <w:t>Unacceptable</w:t>
            </w:r>
          </w:p>
        </w:tc>
        <w:tc>
          <w:tcPr>
            <w:tcW w:w="3888" w:type="dxa"/>
          </w:tcPr>
          <w:p w14:paraId="03263679" w14:textId="76A2C6BB" w:rsidR="007B6EF8" w:rsidRDefault="007B6EF8" w:rsidP="00CE50F1">
            <w:pPr>
              <w:rPr>
                <w:sz w:val="20"/>
                <w:szCs w:val="20"/>
              </w:rPr>
            </w:pPr>
            <w:r>
              <w:rPr>
                <w:sz w:val="20"/>
                <w:szCs w:val="20"/>
              </w:rPr>
              <w:t>UnacceptableInitialTerminationTimeFault</w:t>
            </w:r>
          </w:p>
        </w:tc>
      </w:tr>
      <w:tr w:rsidR="007B6EF8" w14:paraId="4DE9DE4A" w14:textId="77777777" w:rsidTr="007B6EF8">
        <w:tc>
          <w:tcPr>
            <w:tcW w:w="3888" w:type="dxa"/>
          </w:tcPr>
          <w:p w14:paraId="0F5666B4" w14:textId="5C267C6F" w:rsidR="007B6EF8" w:rsidRPr="00F50346" w:rsidRDefault="007B6EF8" w:rsidP="00CE50F1">
            <w:pPr>
              <w:rPr>
                <w:sz w:val="20"/>
                <w:szCs w:val="20"/>
              </w:rPr>
            </w:pPr>
            <w:r w:rsidRPr="00F50346">
              <w:rPr>
                <w:sz w:val="20"/>
                <w:szCs w:val="20"/>
              </w:rPr>
              <w:t>Past</w:t>
            </w:r>
            <w:r w:rsidR="00297F71">
              <w:rPr>
                <w:sz w:val="20"/>
                <w:szCs w:val="20"/>
              </w:rPr>
              <w:t>Termination</w:t>
            </w:r>
          </w:p>
        </w:tc>
        <w:tc>
          <w:tcPr>
            <w:tcW w:w="3888" w:type="dxa"/>
          </w:tcPr>
          <w:p w14:paraId="00AED339" w14:textId="661548B1" w:rsidR="007B6EF8" w:rsidRDefault="007B6EF8" w:rsidP="00CE50F1">
            <w:pPr>
              <w:rPr>
                <w:sz w:val="20"/>
                <w:szCs w:val="20"/>
              </w:rPr>
            </w:pPr>
            <w:r>
              <w:rPr>
                <w:sz w:val="20"/>
                <w:szCs w:val="20"/>
              </w:rPr>
              <w:t>UnacceptableInitialTerminationTimeFault</w:t>
            </w:r>
          </w:p>
        </w:tc>
      </w:tr>
      <w:tr w:rsidR="007B6EF8" w14:paraId="0DEE1D34" w14:textId="77777777" w:rsidTr="007B6EF8">
        <w:tc>
          <w:tcPr>
            <w:tcW w:w="3888" w:type="dxa"/>
          </w:tcPr>
          <w:p w14:paraId="009D8A6F" w14:textId="4F3A838A" w:rsidR="007B6EF8" w:rsidRPr="00F50346" w:rsidRDefault="007B6EF8" w:rsidP="00CE50F1">
            <w:pPr>
              <w:rPr>
                <w:sz w:val="20"/>
                <w:szCs w:val="20"/>
              </w:rPr>
            </w:pPr>
            <w:r w:rsidRPr="00F50346">
              <w:rPr>
                <w:sz w:val="20"/>
                <w:szCs w:val="20"/>
              </w:rPr>
              <w:t>InvalidDeliveryMethod</w:t>
            </w:r>
          </w:p>
        </w:tc>
        <w:tc>
          <w:tcPr>
            <w:tcW w:w="3888" w:type="dxa"/>
          </w:tcPr>
          <w:p w14:paraId="36D469DD" w14:textId="5650A32A" w:rsidR="007B6EF8" w:rsidRDefault="007B6EF8" w:rsidP="00CE50F1">
            <w:pPr>
              <w:rPr>
                <w:sz w:val="20"/>
                <w:szCs w:val="20"/>
              </w:rPr>
            </w:pPr>
            <w:r>
              <w:rPr>
                <w:sz w:val="20"/>
                <w:szCs w:val="20"/>
              </w:rPr>
              <w:t>BaseFault</w:t>
            </w:r>
          </w:p>
        </w:tc>
      </w:tr>
      <w:tr w:rsidR="007B6EF8" w14:paraId="27F9B189" w14:textId="77777777" w:rsidTr="007B6EF8">
        <w:tc>
          <w:tcPr>
            <w:tcW w:w="3888" w:type="dxa"/>
          </w:tcPr>
          <w:p w14:paraId="53BD2E03" w14:textId="75E0B6E3" w:rsidR="007B6EF8" w:rsidRPr="00F50346" w:rsidRDefault="007B6EF8" w:rsidP="00CE50F1">
            <w:pPr>
              <w:rPr>
                <w:sz w:val="20"/>
                <w:szCs w:val="20"/>
              </w:rPr>
            </w:pPr>
            <w:r w:rsidRPr="00F50346">
              <w:rPr>
                <w:sz w:val="20"/>
                <w:szCs w:val="20"/>
              </w:rPr>
              <w:t>InvalidFilter</w:t>
            </w:r>
          </w:p>
        </w:tc>
        <w:tc>
          <w:tcPr>
            <w:tcW w:w="3888" w:type="dxa"/>
          </w:tcPr>
          <w:p w14:paraId="1B9B1823" w14:textId="297AC4B6" w:rsidR="007B6EF8" w:rsidRDefault="007B6EF8" w:rsidP="00CE50F1">
            <w:pPr>
              <w:rPr>
                <w:sz w:val="20"/>
                <w:szCs w:val="20"/>
              </w:rPr>
            </w:pPr>
            <w:r>
              <w:rPr>
                <w:sz w:val="20"/>
                <w:szCs w:val="20"/>
              </w:rPr>
              <w:t>InvalidFilterFault</w:t>
            </w:r>
          </w:p>
        </w:tc>
      </w:tr>
      <w:tr w:rsidR="007B6EF8" w14:paraId="76B6970F" w14:textId="77777777" w:rsidTr="007B6EF8">
        <w:tc>
          <w:tcPr>
            <w:tcW w:w="3888" w:type="dxa"/>
          </w:tcPr>
          <w:p w14:paraId="64E1B06E" w14:textId="2658D45C" w:rsidR="007B6EF8" w:rsidRPr="00F50346" w:rsidRDefault="007B6EF8" w:rsidP="00CE50F1">
            <w:pPr>
              <w:rPr>
                <w:sz w:val="20"/>
                <w:szCs w:val="20"/>
              </w:rPr>
            </w:pPr>
            <w:r w:rsidRPr="00F50346">
              <w:rPr>
                <w:sz w:val="20"/>
                <w:szCs w:val="20"/>
              </w:rPr>
              <w:t>MissingParameterValue</w:t>
            </w:r>
          </w:p>
        </w:tc>
        <w:tc>
          <w:tcPr>
            <w:tcW w:w="3888" w:type="dxa"/>
          </w:tcPr>
          <w:p w14:paraId="413A5AB5" w14:textId="1B7CFD4B" w:rsidR="005F6313" w:rsidRDefault="008B59BF" w:rsidP="008B59BF">
            <w:pPr>
              <w:rPr>
                <w:sz w:val="20"/>
                <w:szCs w:val="20"/>
              </w:rPr>
            </w:pPr>
            <w:r w:rsidRPr="005F6313">
              <w:rPr>
                <w:sz w:val="20"/>
                <w:szCs w:val="20"/>
              </w:rPr>
              <w:t xml:space="preserve">SubscribeCreationFailedFault </w:t>
            </w:r>
            <w:r w:rsidR="005F6313">
              <w:rPr>
                <w:sz w:val="20"/>
                <w:szCs w:val="20"/>
              </w:rPr>
              <w:br/>
              <w:t>BaseFault</w:t>
            </w:r>
          </w:p>
        </w:tc>
      </w:tr>
      <w:tr w:rsidR="007B6EF8" w14:paraId="6ACA4D4E" w14:textId="77777777" w:rsidTr="007B6EF8">
        <w:tc>
          <w:tcPr>
            <w:tcW w:w="3888" w:type="dxa"/>
          </w:tcPr>
          <w:p w14:paraId="4929DDAB" w14:textId="341EFA6A" w:rsidR="007B6EF8" w:rsidRPr="00F50346" w:rsidRDefault="007B6EF8" w:rsidP="00CE50F1">
            <w:pPr>
              <w:rPr>
                <w:sz w:val="20"/>
                <w:szCs w:val="20"/>
              </w:rPr>
            </w:pPr>
            <w:r w:rsidRPr="00F50346">
              <w:rPr>
                <w:sz w:val="20"/>
                <w:szCs w:val="20"/>
              </w:rPr>
              <w:t>InvalidParameterValue</w:t>
            </w:r>
          </w:p>
        </w:tc>
        <w:tc>
          <w:tcPr>
            <w:tcW w:w="3888" w:type="dxa"/>
          </w:tcPr>
          <w:p w14:paraId="6629C07C" w14:textId="7267E0A9" w:rsidR="007B6EF8" w:rsidRDefault="005F6313" w:rsidP="001F57FF">
            <w:pPr>
              <w:rPr>
                <w:sz w:val="20"/>
                <w:szCs w:val="20"/>
              </w:rPr>
            </w:pPr>
            <w:r w:rsidRPr="005F6313">
              <w:rPr>
                <w:sz w:val="20"/>
                <w:szCs w:val="20"/>
              </w:rPr>
              <w:t>SubscribeCreationFailedFault</w:t>
            </w:r>
            <w:r>
              <w:rPr>
                <w:sz w:val="20"/>
                <w:szCs w:val="20"/>
              </w:rPr>
              <w:br/>
            </w:r>
            <w:r w:rsidRPr="005F6313">
              <w:rPr>
                <w:sz w:val="20"/>
                <w:szCs w:val="20"/>
              </w:rPr>
              <w:t>TopicExpressionDialectUnknownFault</w:t>
            </w:r>
            <w:r w:rsidR="002B6DA6">
              <w:rPr>
                <w:sz w:val="20"/>
                <w:szCs w:val="20"/>
              </w:rPr>
              <w:br/>
            </w:r>
            <w:r w:rsidR="002B6DA6" w:rsidRPr="002B6DA6">
              <w:rPr>
                <w:sz w:val="20"/>
                <w:szCs w:val="20"/>
              </w:rPr>
              <w:t>TopicNotSupportedFault</w:t>
            </w:r>
            <w:r w:rsidR="002B6DA6">
              <w:rPr>
                <w:sz w:val="20"/>
                <w:szCs w:val="20"/>
              </w:rPr>
              <w:br/>
              <w:t>InvalidTopicExpressionFault</w:t>
            </w:r>
            <w:r>
              <w:rPr>
                <w:sz w:val="20"/>
                <w:szCs w:val="20"/>
              </w:rPr>
              <w:br/>
            </w:r>
            <w:r w:rsidRPr="005F6313">
              <w:rPr>
                <w:sz w:val="20"/>
                <w:szCs w:val="20"/>
              </w:rPr>
              <w:t>InvalidProducerPropertiesExpressionFault</w:t>
            </w:r>
            <w:r>
              <w:rPr>
                <w:sz w:val="20"/>
                <w:szCs w:val="20"/>
              </w:rPr>
              <w:br/>
            </w:r>
            <w:r w:rsidRPr="005F6313">
              <w:rPr>
                <w:sz w:val="20"/>
                <w:szCs w:val="20"/>
              </w:rPr>
              <w:t>InvalidMessageContentExpressionFault</w:t>
            </w:r>
            <w:r w:rsidR="002B6DA6">
              <w:rPr>
                <w:sz w:val="20"/>
                <w:szCs w:val="20"/>
              </w:rPr>
              <w:br/>
            </w:r>
            <w:r w:rsidR="002B6DA6" w:rsidRPr="002B6DA6">
              <w:rPr>
                <w:sz w:val="20"/>
                <w:szCs w:val="20"/>
              </w:rPr>
              <w:t>UnrecognizedPolicyRequestFault</w:t>
            </w:r>
            <w:r w:rsidR="002B6DA6">
              <w:rPr>
                <w:sz w:val="20"/>
                <w:szCs w:val="20"/>
              </w:rPr>
              <w:br/>
            </w:r>
            <w:r w:rsidR="002B6DA6" w:rsidRPr="002B6DA6">
              <w:rPr>
                <w:sz w:val="20"/>
                <w:szCs w:val="20"/>
              </w:rPr>
              <w:t>UnsupportedPolicyRequestFault</w:t>
            </w:r>
            <w:r w:rsidR="001F57FF">
              <w:rPr>
                <w:sz w:val="20"/>
                <w:szCs w:val="20"/>
              </w:rPr>
              <w:br/>
            </w:r>
            <w:r w:rsidR="001F57FF" w:rsidRPr="002B6DA6">
              <w:rPr>
                <w:sz w:val="20"/>
                <w:szCs w:val="20"/>
              </w:rPr>
              <w:t>NotifyMessageNotSupportedFault</w:t>
            </w:r>
            <w:r w:rsidR="001F57FF">
              <w:rPr>
                <w:sz w:val="20"/>
                <w:szCs w:val="20"/>
              </w:rPr>
              <w:br/>
            </w:r>
            <w:r>
              <w:rPr>
                <w:sz w:val="20"/>
                <w:szCs w:val="20"/>
              </w:rPr>
              <w:t>BaseFault</w:t>
            </w:r>
          </w:p>
        </w:tc>
      </w:tr>
      <w:tr w:rsidR="007B6EF8" w14:paraId="0F490AE5" w14:textId="77777777" w:rsidTr="0062460D">
        <w:tc>
          <w:tcPr>
            <w:tcW w:w="3888" w:type="dxa"/>
            <w:tcBorders>
              <w:bottom w:val="single" w:sz="4" w:space="0" w:color="auto"/>
            </w:tcBorders>
          </w:tcPr>
          <w:p w14:paraId="63782A03" w14:textId="466EDF63" w:rsidR="007B6EF8" w:rsidRPr="00F50346" w:rsidRDefault="007B6EF8" w:rsidP="00CE50F1">
            <w:pPr>
              <w:rPr>
                <w:sz w:val="20"/>
                <w:szCs w:val="20"/>
              </w:rPr>
            </w:pPr>
            <w:r w:rsidRPr="00F50346">
              <w:rPr>
                <w:sz w:val="20"/>
                <w:szCs w:val="20"/>
              </w:rPr>
              <w:t>NoApplicableCode</w:t>
            </w:r>
          </w:p>
        </w:tc>
        <w:tc>
          <w:tcPr>
            <w:tcW w:w="3888" w:type="dxa"/>
            <w:tcBorders>
              <w:bottom w:val="single" w:sz="4" w:space="0" w:color="auto"/>
            </w:tcBorders>
          </w:tcPr>
          <w:p w14:paraId="13F09321" w14:textId="7FD0A137" w:rsidR="007B6EF8" w:rsidRDefault="005F6313" w:rsidP="00CE50F1">
            <w:pPr>
              <w:rPr>
                <w:sz w:val="20"/>
                <w:szCs w:val="20"/>
              </w:rPr>
            </w:pPr>
            <w:r w:rsidRPr="005F6313">
              <w:rPr>
                <w:sz w:val="20"/>
                <w:szCs w:val="20"/>
              </w:rPr>
              <w:t>SubscribeCreationFailedFault</w:t>
            </w:r>
            <w:r>
              <w:rPr>
                <w:sz w:val="20"/>
                <w:szCs w:val="20"/>
              </w:rPr>
              <w:t xml:space="preserve"> </w:t>
            </w:r>
            <w:r>
              <w:rPr>
                <w:sz w:val="20"/>
                <w:szCs w:val="20"/>
              </w:rPr>
              <w:br/>
            </w:r>
            <w:r w:rsidR="003B3C3F">
              <w:rPr>
                <w:sz w:val="20"/>
                <w:szCs w:val="20"/>
              </w:rPr>
              <w:t>BaseFault</w:t>
            </w:r>
          </w:p>
        </w:tc>
      </w:tr>
      <w:tr w:rsidR="007B6EF8" w:rsidRPr="007B6EF8" w14:paraId="4F29A5DE" w14:textId="77777777" w:rsidTr="0062460D">
        <w:tc>
          <w:tcPr>
            <w:tcW w:w="3888" w:type="dxa"/>
            <w:shd w:val="clear" w:color="auto" w:fill="D9D9D9"/>
          </w:tcPr>
          <w:p w14:paraId="71392AC9" w14:textId="1A9F0698" w:rsidR="007B6EF8" w:rsidRPr="007B6EF8" w:rsidRDefault="007B6EF8" w:rsidP="00CE50F1">
            <w:pPr>
              <w:rPr>
                <w:b/>
                <w:color w:val="000000" w:themeColor="text1"/>
                <w:sz w:val="20"/>
                <w:szCs w:val="20"/>
              </w:rPr>
            </w:pPr>
            <w:r w:rsidRPr="007B6EF8">
              <w:rPr>
                <w:b/>
                <w:i/>
                <w:color w:val="000000" w:themeColor="text1"/>
                <w:sz w:val="20"/>
                <w:szCs w:val="20"/>
              </w:rPr>
              <w:t>Unsubscribe</w:t>
            </w:r>
            <w:r w:rsidRPr="007B6EF8">
              <w:rPr>
                <w:b/>
                <w:color w:val="000000" w:themeColor="text1"/>
                <w:sz w:val="20"/>
                <w:szCs w:val="20"/>
              </w:rPr>
              <w:t xml:space="preserve"> operation</w:t>
            </w:r>
          </w:p>
        </w:tc>
        <w:tc>
          <w:tcPr>
            <w:tcW w:w="3888" w:type="dxa"/>
            <w:shd w:val="clear" w:color="auto" w:fill="D9D9D9"/>
          </w:tcPr>
          <w:p w14:paraId="392B5A08" w14:textId="77777777" w:rsidR="007B6EF8" w:rsidRPr="007B6EF8" w:rsidRDefault="007B6EF8" w:rsidP="00CE50F1">
            <w:pPr>
              <w:rPr>
                <w:b/>
                <w:color w:val="000000" w:themeColor="text1"/>
                <w:sz w:val="20"/>
                <w:szCs w:val="20"/>
              </w:rPr>
            </w:pPr>
          </w:p>
        </w:tc>
      </w:tr>
      <w:tr w:rsidR="007B6EF8" w14:paraId="08731ACE" w14:textId="77777777" w:rsidTr="007B6EF8">
        <w:tc>
          <w:tcPr>
            <w:tcW w:w="3888" w:type="dxa"/>
          </w:tcPr>
          <w:p w14:paraId="7AE8A088" w14:textId="124952F1" w:rsidR="007B6EF8" w:rsidRPr="00F50346" w:rsidRDefault="003B3C3F" w:rsidP="00CE50F1">
            <w:pPr>
              <w:rPr>
                <w:sz w:val="20"/>
                <w:szCs w:val="20"/>
              </w:rPr>
            </w:pPr>
            <w:r w:rsidRPr="00F50346">
              <w:rPr>
                <w:color w:val="000000"/>
                <w:sz w:val="20"/>
                <w:szCs w:val="20"/>
              </w:rPr>
              <w:t>InvalidSubscriptionIdentifier</w:t>
            </w:r>
          </w:p>
        </w:tc>
        <w:tc>
          <w:tcPr>
            <w:tcW w:w="3888" w:type="dxa"/>
          </w:tcPr>
          <w:p w14:paraId="49637B04" w14:textId="3483EEB8" w:rsidR="007B6EF8" w:rsidRDefault="003B3C3F" w:rsidP="00CE50F1">
            <w:pPr>
              <w:rPr>
                <w:sz w:val="20"/>
                <w:szCs w:val="20"/>
              </w:rPr>
            </w:pPr>
            <w:r>
              <w:rPr>
                <w:sz w:val="20"/>
                <w:szCs w:val="20"/>
              </w:rPr>
              <w:t>ResourceUnknownFault</w:t>
            </w:r>
          </w:p>
        </w:tc>
      </w:tr>
      <w:tr w:rsidR="003B3C3F" w14:paraId="1C58109D" w14:textId="77777777" w:rsidTr="0062460D">
        <w:tc>
          <w:tcPr>
            <w:tcW w:w="3888" w:type="dxa"/>
            <w:tcBorders>
              <w:bottom w:val="single" w:sz="4" w:space="0" w:color="auto"/>
            </w:tcBorders>
          </w:tcPr>
          <w:p w14:paraId="7F95E119" w14:textId="47208226" w:rsidR="003B3C3F" w:rsidRPr="00F50346" w:rsidRDefault="003B3C3F" w:rsidP="00CE50F1">
            <w:pPr>
              <w:rPr>
                <w:sz w:val="20"/>
                <w:szCs w:val="20"/>
              </w:rPr>
            </w:pPr>
            <w:r w:rsidRPr="00F50346">
              <w:rPr>
                <w:color w:val="000000"/>
                <w:sz w:val="20"/>
                <w:szCs w:val="20"/>
              </w:rPr>
              <w:t>NoApplicableCode</w:t>
            </w:r>
          </w:p>
        </w:tc>
        <w:tc>
          <w:tcPr>
            <w:tcW w:w="3888" w:type="dxa"/>
            <w:tcBorders>
              <w:bottom w:val="single" w:sz="4" w:space="0" w:color="auto"/>
            </w:tcBorders>
          </w:tcPr>
          <w:p w14:paraId="33E9686E" w14:textId="55DA3922" w:rsidR="003B3C3F" w:rsidRDefault="003B3C3F" w:rsidP="00CE50F1">
            <w:pPr>
              <w:rPr>
                <w:sz w:val="20"/>
                <w:szCs w:val="20"/>
              </w:rPr>
            </w:pPr>
            <w:r>
              <w:rPr>
                <w:sz w:val="20"/>
                <w:szCs w:val="20"/>
              </w:rPr>
              <w:t>BaseFault</w:t>
            </w:r>
          </w:p>
        </w:tc>
      </w:tr>
      <w:tr w:rsidR="003B3C3F" w:rsidRPr="007B6EF8" w14:paraId="1A0DA4B8" w14:textId="77777777" w:rsidTr="0062460D">
        <w:tc>
          <w:tcPr>
            <w:tcW w:w="3888" w:type="dxa"/>
            <w:shd w:val="clear" w:color="auto" w:fill="D9D9D9"/>
          </w:tcPr>
          <w:p w14:paraId="6484451F" w14:textId="5849B20B" w:rsidR="003B3C3F" w:rsidRPr="007B6EF8" w:rsidRDefault="003B3C3F" w:rsidP="005F6313">
            <w:pPr>
              <w:rPr>
                <w:b/>
                <w:color w:val="000000" w:themeColor="text1"/>
                <w:sz w:val="20"/>
                <w:szCs w:val="20"/>
              </w:rPr>
            </w:pPr>
            <w:r>
              <w:rPr>
                <w:b/>
                <w:i/>
                <w:color w:val="000000" w:themeColor="text1"/>
                <w:sz w:val="20"/>
                <w:szCs w:val="20"/>
              </w:rPr>
              <w:lastRenderedPageBreak/>
              <w:t>Renew</w:t>
            </w:r>
            <w:r w:rsidRPr="007B6EF8">
              <w:rPr>
                <w:b/>
                <w:color w:val="000000" w:themeColor="text1"/>
                <w:sz w:val="20"/>
                <w:szCs w:val="20"/>
              </w:rPr>
              <w:t xml:space="preserve"> operation</w:t>
            </w:r>
          </w:p>
        </w:tc>
        <w:tc>
          <w:tcPr>
            <w:tcW w:w="3888" w:type="dxa"/>
            <w:shd w:val="clear" w:color="auto" w:fill="D9D9D9"/>
          </w:tcPr>
          <w:p w14:paraId="415CA408" w14:textId="77777777" w:rsidR="003B3C3F" w:rsidRPr="007B6EF8" w:rsidRDefault="003B3C3F" w:rsidP="005F6313">
            <w:pPr>
              <w:rPr>
                <w:b/>
                <w:color w:val="000000" w:themeColor="text1"/>
                <w:sz w:val="20"/>
                <w:szCs w:val="20"/>
              </w:rPr>
            </w:pPr>
          </w:p>
        </w:tc>
      </w:tr>
      <w:tr w:rsidR="003B3C3F" w14:paraId="53FF15F0" w14:textId="77777777" w:rsidTr="007B6EF8">
        <w:tc>
          <w:tcPr>
            <w:tcW w:w="3888" w:type="dxa"/>
          </w:tcPr>
          <w:p w14:paraId="1FDB1694" w14:textId="1FCDFA31" w:rsidR="003B3C3F" w:rsidRPr="00F50346" w:rsidRDefault="003B3C3F" w:rsidP="00CE50F1">
            <w:pPr>
              <w:rPr>
                <w:sz w:val="20"/>
                <w:szCs w:val="20"/>
              </w:rPr>
            </w:pPr>
            <w:r w:rsidRPr="00F50346">
              <w:rPr>
                <w:color w:val="000000"/>
                <w:sz w:val="20"/>
                <w:szCs w:val="20"/>
              </w:rPr>
              <w:t>InvalidSubscriptionIdentifier</w:t>
            </w:r>
          </w:p>
        </w:tc>
        <w:tc>
          <w:tcPr>
            <w:tcW w:w="3888" w:type="dxa"/>
          </w:tcPr>
          <w:p w14:paraId="32FDF725" w14:textId="32681B00" w:rsidR="003B3C3F" w:rsidRDefault="003B3C3F" w:rsidP="00CE50F1">
            <w:pPr>
              <w:rPr>
                <w:sz w:val="20"/>
                <w:szCs w:val="20"/>
              </w:rPr>
            </w:pPr>
            <w:r>
              <w:rPr>
                <w:sz w:val="20"/>
                <w:szCs w:val="20"/>
              </w:rPr>
              <w:t>ResourceUnknownFault</w:t>
            </w:r>
          </w:p>
        </w:tc>
      </w:tr>
      <w:tr w:rsidR="003B3C3F" w14:paraId="17B31DC7" w14:textId="77777777" w:rsidTr="007B6EF8">
        <w:tc>
          <w:tcPr>
            <w:tcW w:w="3888" w:type="dxa"/>
          </w:tcPr>
          <w:p w14:paraId="1AA2627F" w14:textId="1D677FC2" w:rsidR="003B3C3F" w:rsidRPr="00F50346" w:rsidRDefault="00297F71" w:rsidP="00CE50F1">
            <w:pPr>
              <w:rPr>
                <w:sz w:val="20"/>
                <w:szCs w:val="20"/>
              </w:rPr>
            </w:pPr>
            <w:r>
              <w:rPr>
                <w:color w:val="000000"/>
                <w:sz w:val="20"/>
                <w:szCs w:val="20"/>
              </w:rPr>
              <w:t>Termination</w:t>
            </w:r>
            <w:r w:rsidR="003B3C3F" w:rsidRPr="00F50346">
              <w:rPr>
                <w:color w:val="000000"/>
                <w:sz w:val="20"/>
                <w:szCs w:val="20"/>
              </w:rPr>
              <w:t>Unacceptable</w:t>
            </w:r>
          </w:p>
        </w:tc>
        <w:tc>
          <w:tcPr>
            <w:tcW w:w="3888" w:type="dxa"/>
          </w:tcPr>
          <w:p w14:paraId="62A965CC" w14:textId="0E7E54FD" w:rsidR="003B3C3F" w:rsidRDefault="003B3C3F" w:rsidP="00CE50F1">
            <w:pPr>
              <w:rPr>
                <w:sz w:val="20"/>
                <w:szCs w:val="20"/>
              </w:rPr>
            </w:pPr>
            <w:r>
              <w:rPr>
                <w:sz w:val="20"/>
                <w:szCs w:val="20"/>
              </w:rPr>
              <w:t>UnacceptableTerminationTimeFault</w:t>
            </w:r>
          </w:p>
        </w:tc>
      </w:tr>
      <w:tr w:rsidR="003B3C3F" w14:paraId="0F4699DE" w14:textId="77777777" w:rsidTr="007B6EF8">
        <w:tc>
          <w:tcPr>
            <w:tcW w:w="3888" w:type="dxa"/>
          </w:tcPr>
          <w:p w14:paraId="20593208" w14:textId="709B3C87" w:rsidR="003B3C3F" w:rsidRPr="00F50346" w:rsidRDefault="003B3C3F" w:rsidP="00CE50F1">
            <w:pPr>
              <w:rPr>
                <w:sz w:val="20"/>
                <w:szCs w:val="20"/>
              </w:rPr>
            </w:pPr>
            <w:r w:rsidRPr="00F50346">
              <w:rPr>
                <w:color w:val="000000"/>
                <w:sz w:val="20"/>
                <w:szCs w:val="20"/>
              </w:rPr>
              <w:t>Past</w:t>
            </w:r>
            <w:r w:rsidR="00297F71">
              <w:rPr>
                <w:color w:val="000000"/>
                <w:sz w:val="20"/>
                <w:szCs w:val="20"/>
              </w:rPr>
              <w:t>Termination</w:t>
            </w:r>
          </w:p>
        </w:tc>
        <w:tc>
          <w:tcPr>
            <w:tcW w:w="3888" w:type="dxa"/>
          </w:tcPr>
          <w:p w14:paraId="18E11DF2" w14:textId="7140C477" w:rsidR="003B3C3F" w:rsidRDefault="003B3C3F" w:rsidP="00CE50F1">
            <w:pPr>
              <w:rPr>
                <w:sz w:val="20"/>
                <w:szCs w:val="20"/>
              </w:rPr>
            </w:pPr>
            <w:r>
              <w:rPr>
                <w:sz w:val="20"/>
                <w:szCs w:val="20"/>
              </w:rPr>
              <w:t>UnacceptableTerminationTimeFault</w:t>
            </w:r>
          </w:p>
        </w:tc>
      </w:tr>
      <w:tr w:rsidR="003B3C3F" w14:paraId="3766A229" w14:textId="77777777" w:rsidTr="007B6EF8">
        <w:tc>
          <w:tcPr>
            <w:tcW w:w="3888" w:type="dxa"/>
          </w:tcPr>
          <w:p w14:paraId="11F9865D" w14:textId="5C46B9D8" w:rsidR="003B3C3F" w:rsidRPr="00F50346" w:rsidRDefault="003B3C3F" w:rsidP="00CE50F1">
            <w:pPr>
              <w:rPr>
                <w:sz w:val="20"/>
                <w:szCs w:val="20"/>
              </w:rPr>
            </w:pPr>
            <w:r w:rsidRPr="00F50346">
              <w:rPr>
                <w:color w:val="000000"/>
                <w:sz w:val="20"/>
                <w:szCs w:val="20"/>
              </w:rPr>
              <w:t>MissingParameterValue</w:t>
            </w:r>
          </w:p>
        </w:tc>
        <w:tc>
          <w:tcPr>
            <w:tcW w:w="3888" w:type="dxa"/>
          </w:tcPr>
          <w:p w14:paraId="2CA4553C" w14:textId="04A9481F" w:rsidR="003B3C3F" w:rsidRDefault="005F6313" w:rsidP="003B3C3F">
            <w:pPr>
              <w:rPr>
                <w:sz w:val="20"/>
                <w:szCs w:val="20"/>
              </w:rPr>
            </w:pPr>
            <w:r>
              <w:rPr>
                <w:sz w:val="20"/>
                <w:szCs w:val="20"/>
              </w:rPr>
              <w:t>BaseFault</w:t>
            </w:r>
          </w:p>
        </w:tc>
      </w:tr>
      <w:tr w:rsidR="003B3C3F" w14:paraId="0C435A7D" w14:textId="77777777" w:rsidTr="007B6EF8">
        <w:tc>
          <w:tcPr>
            <w:tcW w:w="3888" w:type="dxa"/>
          </w:tcPr>
          <w:p w14:paraId="51421CE8" w14:textId="3B2AF408" w:rsidR="003B3C3F" w:rsidRPr="00F50346" w:rsidRDefault="003B3C3F" w:rsidP="00CE50F1">
            <w:pPr>
              <w:rPr>
                <w:sz w:val="20"/>
                <w:szCs w:val="20"/>
              </w:rPr>
            </w:pPr>
            <w:r w:rsidRPr="00F50346">
              <w:rPr>
                <w:color w:val="000000"/>
                <w:sz w:val="20"/>
                <w:szCs w:val="20"/>
              </w:rPr>
              <w:t>InvalidParameterValue</w:t>
            </w:r>
          </w:p>
        </w:tc>
        <w:tc>
          <w:tcPr>
            <w:tcW w:w="3888" w:type="dxa"/>
          </w:tcPr>
          <w:p w14:paraId="705BC938" w14:textId="2F45651E" w:rsidR="003B3C3F" w:rsidRDefault="005F6313" w:rsidP="00CE50F1">
            <w:pPr>
              <w:rPr>
                <w:sz w:val="20"/>
                <w:szCs w:val="20"/>
              </w:rPr>
            </w:pPr>
            <w:r>
              <w:rPr>
                <w:sz w:val="20"/>
                <w:szCs w:val="20"/>
              </w:rPr>
              <w:t>BaseFault</w:t>
            </w:r>
          </w:p>
        </w:tc>
      </w:tr>
      <w:tr w:rsidR="003B3C3F" w14:paraId="5CBCBF1C" w14:textId="77777777" w:rsidTr="007B6EF8">
        <w:tc>
          <w:tcPr>
            <w:tcW w:w="3888" w:type="dxa"/>
          </w:tcPr>
          <w:p w14:paraId="4F5F1873" w14:textId="1CD0B67F" w:rsidR="003B3C3F" w:rsidRPr="00F50346" w:rsidRDefault="003B3C3F" w:rsidP="00CE50F1">
            <w:pPr>
              <w:rPr>
                <w:sz w:val="20"/>
                <w:szCs w:val="20"/>
              </w:rPr>
            </w:pPr>
            <w:r w:rsidRPr="00F50346">
              <w:rPr>
                <w:color w:val="000000"/>
                <w:sz w:val="20"/>
                <w:szCs w:val="20"/>
              </w:rPr>
              <w:t>NoApplicableCode</w:t>
            </w:r>
          </w:p>
        </w:tc>
        <w:tc>
          <w:tcPr>
            <w:tcW w:w="3888" w:type="dxa"/>
          </w:tcPr>
          <w:p w14:paraId="0E39DC15" w14:textId="0361D550" w:rsidR="003B3C3F" w:rsidRDefault="003B3C3F" w:rsidP="00CE50F1">
            <w:pPr>
              <w:rPr>
                <w:sz w:val="20"/>
                <w:szCs w:val="20"/>
              </w:rPr>
            </w:pPr>
            <w:r>
              <w:rPr>
                <w:sz w:val="20"/>
                <w:szCs w:val="20"/>
              </w:rPr>
              <w:t>BaseFault</w:t>
            </w:r>
          </w:p>
        </w:tc>
      </w:tr>
    </w:tbl>
    <w:p w14:paraId="1B0F4B0E" w14:textId="77777777" w:rsidR="003B3C3F" w:rsidRDefault="003B3C3F" w:rsidP="00C62009"/>
    <w:p w14:paraId="6A5120F0" w14:textId="0D29D729" w:rsidR="00B87DFE" w:rsidRDefault="00B87DFE" w:rsidP="0059685F">
      <w:pPr>
        <w:pStyle w:val="Heading3"/>
      </w:pPr>
      <w:bookmarkStart w:id="60" w:name="_Toc317232441"/>
      <w:r w:rsidRPr="00B87DFE">
        <w:t xml:space="preserve">SOAP Fault </w:t>
      </w:r>
      <w:r w:rsidR="00087C08">
        <w:t>Examples</w:t>
      </w:r>
      <w:bookmarkEnd w:id="60"/>
    </w:p>
    <w:p w14:paraId="1D0C9810" w14:textId="6FC1EF62" w:rsidR="00BC4479" w:rsidRDefault="00BC4479" w:rsidP="0011312C">
      <w:r>
        <w:t>A sample SOAP 1.1 fault encoding is as follows:</w:t>
      </w:r>
    </w:p>
    <w:p w14:paraId="77B0DFBC" w14:textId="02C0D859" w:rsidR="0059685F" w:rsidRPr="007934F8" w:rsidRDefault="004472B4" w:rsidP="00607295">
      <w:pPr>
        <w:rPr>
          <w:rFonts w:ascii="Courier New" w:hAnsi="Courier New" w:cs="Courier New"/>
          <w:sz w:val="16"/>
          <w:szCs w:val="16"/>
        </w:rPr>
      </w:pPr>
      <w:r w:rsidRPr="004472B4">
        <w:rPr>
          <w:rFonts w:ascii="Courier New" w:hAnsi="Courier New" w:cs="Courier New"/>
          <w:sz w:val="16"/>
          <w:szCs w:val="16"/>
        </w:rPr>
        <w:t>&lt;soap11:Envelope xmlns:xsi=</w:t>
      </w:r>
      <w:r w:rsidR="00C56282">
        <w:rPr>
          <w:rFonts w:ascii="Courier New" w:hAnsi="Courier New" w:cs="Courier New"/>
          <w:sz w:val="16"/>
          <w:szCs w:val="16"/>
        </w:rPr>
        <w:t>”</w:t>
      </w:r>
      <w:r w:rsidRPr="004472B4">
        <w:rPr>
          <w:rFonts w:ascii="Courier New" w:hAnsi="Courier New" w:cs="Courier New"/>
          <w:sz w:val="16"/>
          <w:szCs w:val="16"/>
        </w:rPr>
        <w:t>http://www.w3.org/2001/XMLSchema-instance</w:t>
      </w:r>
      <w:r w:rsidR="00C56282">
        <w:rPr>
          <w:rFonts w:ascii="Courier New" w:hAnsi="Courier New" w:cs="Courier New"/>
          <w:sz w:val="16"/>
          <w:szCs w:val="16"/>
        </w:rPr>
        <w:t>”</w:t>
      </w:r>
      <w:r w:rsidRPr="004472B4">
        <w:rPr>
          <w:rFonts w:ascii="Courier New" w:hAnsi="Courier New" w:cs="Courier New"/>
          <w:sz w:val="16"/>
          <w:szCs w:val="16"/>
        </w:rPr>
        <w:br/>
        <w:t xml:space="preserve">    xmlns:wsrf-bf=</w:t>
      </w:r>
      <w:r w:rsidR="00C56282">
        <w:rPr>
          <w:rFonts w:ascii="Courier New" w:hAnsi="Courier New" w:cs="Courier New"/>
          <w:sz w:val="16"/>
          <w:szCs w:val="16"/>
        </w:rPr>
        <w:t>”</w:t>
      </w:r>
      <w:r w:rsidRPr="004472B4">
        <w:rPr>
          <w:rFonts w:ascii="Courier New" w:hAnsi="Courier New" w:cs="Courier New"/>
          <w:sz w:val="16"/>
          <w:szCs w:val="16"/>
        </w:rPr>
        <w:t>http://docs.oasis-open.org/wsrf/bf-2</w:t>
      </w:r>
      <w:r w:rsidR="00C56282">
        <w:rPr>
          <w:rFonts w:ascii="Courier New" w:hAnsi="Courier New" w:cs="Courier New"/>
          <w:sz w:val="16"/>
          <w:szCs w:val="16"/>
        </w:rPr>
        <w:t>”</w:t>
      </w:r>
      <w:r w:rsidRPr="004472B4">
        <w:rPr>
          <w:rFonts w:ascii="Courier New" w:hAnsi="Courier New" w:cs="Courier New"/>
          <w:sz w:val="16"/>
          <w:szCs w:val="16"/>
        </w:rPr>
        <w:br/>
        <w:t xml:space="preserve">    xmlns:soap11=</w:t>
      </w:r>
      <w:r w:rsidR="00C56282">
        <w:rPr>
          <w:rFonts w:ascii="Courier New" w:hAnsi="Courier New" w:cs="Courier New"/>
          <w:sz w:val="16"/>
          <w:szCs w:val="16"/>
        </w:rPr>
        <w:t>”</w:t>
      </w:r>
      <w:r w:rsidRPr="004472B4">
        <w:rPr>
          <w:rFonts w:ascii="Courier New" w:hAnsi="Courier New" w:cs="Courier New"/>
          <w:sz w:val="16"/>
          <w:szCs w:val="16"/>
        </w:rPr>
        <w:t>http://schemas.xmlsoap.org/soap/envelope/</w:t>
      </w:r>
      <w:r w:rsidR="00C56282">
        <w:rPr>
          <w:rFonts w:ascii="Courier New" w:hAnsi="Courier New" w:cs="Courier New"/>
          <w:sz w:val="16"/>
          <w:szCs w:val="16"/>
        </w:rPr>
        <w:t>”</w:t>
      </w:r>
      <w:r w:rsidRPr="004472B4">
        <w:rPr>
          <w:rFonts w:ascii="Courier New" w:hAnsi="Courier New" w:cs="Courier New"/>
          <w:sz w:val="16"/>
          <w:szCs w:val="16"/>
        </w:rPr>
        <w:t xml:space="preserve"> </w:t>
      </w:r>
      <w:r w:rsidRPr="004472B4">
        <w:rPr>
          <w:rFonts w:ascii="Courier New" w:hAnsi="Courier New" w:cs="Courier New"/>
          <w:sz w:val="16"/>
          <w:szCs w:val="16"/>
        </w:rPr>
        <w:br/>
        <w:t xml:space="preserve">    xmlns:wsa=</w:t>
      </w:r>
      <w:r w:rsidR="00C56282">
        <w:rPr>
          <w:rFonts w:ascii="Courier New" w:hAnsi="Courier New" w:cs="Courier New"/>
          <w:sz w:val="16"/>
          <w:szCs w:val="16"/>
        </w:rPr>
        <w:t>”</w:t>
      </w:r>
      <w:r w:rsidRPr="004472B4">
        <w:rPr>
          <w:rFonts w:ascii="Courier New" w:hAnsi="Courier New" w:cs="Courier New"/>
          <w:sz w:val="16"/>
          <w:szCs w:val="16"/>
        </w:rPr>
        <w:t>http://www.w3.org/2005/08/addressing</w:t>
      </w:r>
      <w:r w:rsidR="00C56282">
        <w:rPr>
          <w:rFonts w:ascii="Courier New" w:hAnsi="Courier New" w:cs="Courier New"/>
          <w:sz w:val="16"/>
          <w:szCs w:val="16"/>
        </w:rPr>
        <w:t>”</w:t>
      </w:r>
      <w:r w:rsidRPr="004472B4">
        <w:rPr>
          <w:rFonts w:ascii="Courier New" w:hAnsi="Courier New" w:cs="Courier New"/>
          <w:sz w:val="16"/>
          <w:szCs w:val="16"/>
        </w:rPr>
        <w:br/>
        <w:t xml:space="preserve">    xmlns:wsnt=</w:t>
      </w:r>
      <w:r w:rsidR="00C56282">
        <w:rPr>
          <w:rFonts w:ascii="Courier New" w:hAnsi="Courier New" w:cs="Courier New"/>
          <w:sz w:val="16"/>
          <w:szCs w:val="16"/>
        </w:rPr>
        <w:t>”</w:t>
      </w:r>
      <w:r w:rsidRPr="004472B4">
        <w:rPr>
          <w:rFonts w:ascii="Courier New" w:hAnsi="Courier New" w:cs="Courier New"/>
          <w:sz w:val="16"/>
          <w:szCs w:val="16"/>
        </w:rPr>
        <w:t>http://docs.oasis-open.org/wsn/b-2</w:t>
      </w:r>
      <w:r w:rsidR="00C56282">
        <w:rPr>
          <w:rFonts w:ascii="Courier New" w:hAnsi="Courier New" w:cs="Courier New"/>
          <w:sz w:val="16"/>
          <w:szCs w:val="16"/>
        </w:rPr>
        <w:t>”</w:t>
      </w:r>
      <w:r w:rsidRPr="004472B4">
        <w:rPr>
          <w:rFonts w:ascii="Courier New" w:hAnsi="Courier New" w:cs="Courier New"/>
          <w:sz w:val="16"/>
          <w:szCs w:val="16"/>
        </w:rPr>
        <w:br/>
        <w:t xml:space="preserve">    xmlns:pubsub=</w:t>
      </w:r>
      <w:r w:rsidR="00C56282">
        <w:rPr>
          <w:rFonts w:ascii="Courier New" w:hAnsi="Courier New" w:cs="Courier New"/>
          <w:sz w:val="16"/>
          <w:szCs w:val="16"/>
        </w:rPr>
        <w:t>”</w:t>
      </w:r>
      <w:r w:rsidRPr="004472B4">
        <w:rPr>
          <w:rFonts w:ascii="Courier New" w:hAnsi="Courier New" w:cs="Courier New"/>
          <w:sz w:val="16"/>
          <w:szCs w:val="16"/>
        </w:rPr>
        <w:t>http://www.opengis.net/pubsub/1.0</w:t>
      </w:r>
      <w:r w:rsidR="00C56282">
        <w:rPr>
          <w:rFonts w:ascii="Courier New" w:hAnsi="Courier New" w:cs="Courier New"/>
          <w:sz w:val="16"/>
          <w:szCs w:val="16"/>
        </w:rPr>
        <w:t>”</w:t>
      </w:r>
      <w:r w:rsidRPr="004472B4">
        <w:rPr>
          <w:rFonts w:ascii="Courier New" w:hAnsi="Courier New" w:cs="Courier New"/>
          <w:sz w:val="16"/>
          <w:szCs w:val="16"/>
        </w:rPr>
        <w:br/>
        <w:t xml:space="preserve">    xsi:schemaLocation=</w:t>
      </w:r>
      <w:r w:rsidR="00C56282">
        <w:rPr>
          <w:rFonts w:ascii="Courier New" w:hAnsi="Courier New" w:cs="Courier New"/>
          <w:sz w:val="16"/>
          <w:szCs w:val="16"/>
        </w:rPr>
        <w:t>”</w:t>
      </w:r>
      <w:r w:rsidRPr="004472B4">
        <w:rPr>
          <w:rFonts w:ascii="Courier New" w:hAnsi="Courier New" w:cs="Courier New"/>
          <w:sz w:val="16"/>
          <w:szCs w:val="16"/>
        </w:rPr>
        <w:t>http://schemas.xmlsoap.org/soap/envelope/ http://schemas.xmlsoap.org/soap/envelope/</w:t>
      </w:r>
      <w:r w:rsidRPr="004472B4">
        <w:rPr>
          <w:rFonts w:ascii="Courier New" w:hAnsi="Courier New" w:cs="Courier New"/>
          <w:sz w:val="16"/>
          <w:szCs w:val="16"/>
        </w:rPr>
        <w:br/>
        <w:t xml:space="preserve">    http://www.opengis.net/pubsub/1.0 http://schemas.opengis.net/pubsub/1.0.0/pubsubAll.xsd</w:t>
      </w:r>
      <w:r w:rsidRPr="004472B4">
        <w:rPr>
          <w:rFonts w:ascii="Courier New" w:hAnsi="Courier New" w:cs="Courier New"/>
          <w:sz w:val="16"/>
          <w:szCs w:val="16"/>
        </w:rPr>
        <w:br/>
        <w:t xml:space="preserve">    http://docs.oasis-open.org/wsn/b-2 http://docs.oasis-open.org/wsn/b-2.xsd</w:t>
      </w:r>
      <w:r w:rsidR="00C56282">
        <w:rPr>
          <w:rFonts w:ascii="Courier New" w:hAnsi="Courier New" w:cs="Courier New"/>
          <w:sz w:val="16"/>
          <w:szCs w:val="16"/>
        </w:rPr>
        <w:t>”</w:t>
      </w:r>
      <w:r w:rsidRPr="004472B4">
        <w:rPr>
          <w:rFonts w:ascii="Courier New" w:hAnsi="Courier New" w:cs="Courier New"/>
          <w:sz w:val="16"/>
          <w:szCs w:val="16"/>
        </w:rPr>
        <w:t>&gt;</w:t>
      </w:r>
      <w:r w:rsidRPr="004472B4">
        <w:rPr>
          <w:rFonts w:ascii="Courier New" w:hAnsi="Courier New" w:cs="Courier New"/>
          <w:sz w:val="16"/>
          <w:szCs w:val="16"/>
        </w:rPr>
        <w:br/>
        <w:t xml:space="preserve">    &lt;soap11:Header&gt;</w:t>
      </w:r>
      <w:r w:rsidRPr="004472B4">
        <w:rPr>
          <w:rFonts w:ascii="Courier New" w:hAnsi="Courier New" w:cs="Courier New"/>
          <w:sz w:val="16"/>
          <w:szCs w:val="16"/>
        </w:rPr>
        <w:br/>
        <w:t xml:space="preserve">        &lt;wsa:Action&gt;http://docs.oasis-open.org/wsn/fault&lt;/wsa:Action&gt;</w:t>
      </w:r>
      <w:r w:rsidRPr="004472B4">
        <w:rPr>
          <w:rFonts w:ascii="Courier New" w:hAnsi="Courier New" w:cs="Courier New"/>
          <w:sz w:val="16"/>
          <w:szCs w:val="16"/>
        </w:rPr>
        <w:br/>
        <w:t xml:space="preserve">    &lt;/soap11:Header&gt;</w:t>
      </w:r>
      <w:r w:rsidRPr="004472B4">
        <w:rPr>
          <w:rFonts w:ascii="Courier New" w:hAnsi="Courier New" w:cs="Courier New"/>
          <w:sz w:val="16"/>
          <w:szCs w:val="16"/>
        </w:rPr>
        <w:br/>
        <w:t xml:space="preserve">    &lt;soap11:Body&gt;</w:t>
      </w:r>
      <w:r w:rsidRPr="004472B4">
        <w:rPr>
          <w:rFonts w:ascii="Courier New" w:hAnsi="Courier New" w:cs="Courier New"/>
          <w:sz w:val="16"/>
          <w:szCs w:val="16"/>
        </w:rPr>
        <w:br/>
        <w:t xml:space="preserve">        &lt;soap11:Fault&gt;</w:t>
      </w:r>
      <w:r w:rsidRPr="004472B4">
        <w:rPr>
          <w:rFonts w:ascii="Courier New" w:hAnsi="Courier New" w:cs="Courier New"/>
          <w:sz w:val="16"/>
          <w:szCs w:val="16"/>
        </w:rPr>
        <w:br/>
        <w:t xml:space="preserve">            &lt;faultcode&gt;soap11:Client&lt;/faultcode&gt;</w:t>
      </w:r>
      <w:r w:rsidRPr="004472B4">
        <w:rPr>
          <w:rFonts w:ascii="Courier New" w:hAnsi="Courier New" w:cs="Courier New"/>
          <w:sz w:val="16"/>
          <w:szCs w:val="16"/>
        </w:rPr>
        <w:br/>
        <w:t xml:space="preserve">            &lt;faultstring&gt;The publication identifier ‘xyz’ is invalid&lt;/faultstring&gt;</w:t>
      </w:r>
      <w:r w:rsidRPr="004472B4">
        <w:rPr>
          <w:rFonts w:ascii="Courier New" w:hAnsi="Courier New" w:cs="Courier New"/>
          <w:sz w:val="16"/>
          <w:szCs w:val="16"/>
        </w:rPr>
        <w:br/>
        <w:t xml:space="preserve">            &lt;detail&gt;</w:t>
      </w:r>
      <w:r w:rsidRPr="004472B4">
        <w:rPr>
          <w:rFonts w:ascii="Courier New" w:hAnsi="Courier New" w:cs="Courier New"/>
          <w:sz w:val="16"/>
          <w:szCs w:val="16"/>
        </w:rPr>
        <w:br/>
        <w:t xml:space="preserve">                &lt;wsnt:SubscribeCreationFailedFault&gt;</w:t>
      </w:r>
      <w:r w:rsidRPr="004472B4">
        <w:rPr>
          <w:rFonts w:ascii="Courier New" w:hAnsi="Courier New" w:cs="Courier New"/>
          <w:sz w:val="16"/>
          <w:szCs w:val="16"/>
        </w:rPr>
        <w:br/>
        <w:t xml:space="preserve">                    &lt;wsrf-bf:Timestamp&gt;</w:t>
      </w:r>
      <w:r w:rsidRPr="004472B4">
        <w:rPr>
          <w:rFonts w:ascii="Courier New" w:hAnsi="Courier New" w:cs="Courier New"/>
          <w:sz w:val="16"/>
          <w:szCs w:val="16"/>
        </w:rPr>
        <w:br/>
        <w:t xml:space="preserve">                        2005-05-04T20:18:44.970Z</w:t>
      </w:r>
      <w:r w:rsidRPr="004472B4">
        <w:rPr>
          <w:rFonts w:ascii="Courier New" w:hAnsi="Courier New" w:cs="Courier New"/>
          <w:sz w:val="16"/>
          <w:szCs w:val="16"/>
        </w:rPr>
        <w:br/>
        <w:t xml:space="preserve">                    &lt;/wsrf-bf:Timestamp&gt;</w:t>
      </w:r>
      <w:r w:rsidRPr="004472B4">
        <w:rPr>
          <w:rFonts w:ascii="Courier New" w:hAnsi="Courier New" w:cs="Courier New"/>
          <w:sz w:val="16"/>
          <w:szCs w:val="16"/>
        </w:rPr>
        <w:br/>
        <w:t xml:space="preserve">                    &lt;wsrf-bf:Description&gt;</w:t>
      </w:r>
      <w:r w:rsidRPr="004472B4">
        <w:rPr>
          <w:rFonts w:ascii="Courier New" w:hAnsi="Courier New" w:cs="Courier New"/>
          <w:sz w:val="16"/>
          <w:szCs w:val="16"/>
        </w:rPr>
        <w:br/>
        <w:t xml:space="preserve">                        </w:t>
      </w:r>
      <w:r w:rsidR="00796882" w:rsidRPr="004472B4">
        <w:rPr>
          <w:rFonts w:ascii="Courier New" w:hAnsi="Courier New" w:cs="Courier New"/>
          <w:sz w:val="16"/>
          <w:szCs w:val="16"/>
        </w:rPr>
        <w:t>The publication identifier ‘xyz’ is invalid</w:t>
      </w:r>
      <w:r w:rsidRPr="004472B4">
        <w:rPr>
          <w:rFonts w:ascii="Courier New" w:hAnsi="Courier New" w:cs="Courier New"/>
          <w:sz w:val="16"/>
          <w:szCs w:val="16"/>
        </w:rPr>
        <w:br/>
        <w:t xml:space="preserve">                    &lt;/wsrf-bf:Description&gt;</w:t>
      </w:r>
      <w:r w:rsidRPr="004472B4">
        <w:rPr>
          <w:rFonts w:ascii="Courier New" w:hAnsi="Courier New" w:cs="Courier New"/>
          <w:sz w:val="16"/>
          <w:szCs w:val="16"/>
        </w:rPr>
        <w:br/>
        <w:t xml:space="preserve">                    &lt;wsrf-bf:FaultCause&gt;</w:t>
      </w:r>
      <w:r w:rsidRPr="004472B4">
        <w:rPr>
          <w:rFonts w:ascii="Courier New" w:hAnsi="Courier New" w:cs="Courier New"/>
          <w:sz w:val="16"/>
          <w:szCs w:val="16"/>
        </w:rPr>
        <w:br/>
        <w:t xml:space="preserve">                        &lt;ows:ExceptionReport version=</w:t>
      </w:r>
      <w:r w:rsidR="00C56282">
        <w:rPr>
          <w:rFonts w:ascii="Courier New" w:hAnsi="Courier New" w:cs="Courier New"/>
          <w:sz w:val="16"/>
          <w:szCs w:val="16"/>
        </w:rPr>
        <w:t>”</w:t>
      </w:r>
      <w:r w:rsidRPr="004472B4">
        <w:rPr>
          <w:rFonts w:ascii="Courier New" w:hAnsi="Courier New" w:cs="Courier New"/>
          <w:sz w:val="16"/>
          <w:szCs w:val="16"/>
        </w:rPr>
        <w:t>1.0.0</w:t>
      </w:r>
      <w:r w:rsidR="00C56282">
        <w:rPr>
          <w:rFonts w:ascii="Courier New" w:hAnsi="Courier New" w:cs="Courier New"/>
          <w:sz w:val="16"/>
          <w:szCs w:val="16"/>
        </w:rPr>
        <w:t>”</w:t>
      </w:r>
      <w:r w:rsidRPr="004472B4">
        <w:rPr>
          <w:rFonts w:ascii="Courier New" w:hAnsi="Courier New" w:cs="Courier New"/>
          <w:sz w:val="16"/>
          <w:szCs w:val="16"/>
        </w:rPr>
        <w:t xml:space="preserve"> xmlns:ows=</w:t>
      </w:r>
      <w:r w:rsidR="00C56282">
        <w:rPr>
          <w:rFonts w:ascii="Courier New" w:hAnsi="Courier New" w:cs="Courier New"/>
          <w:sz w:val="16"/>
          <w:szCs w:val="16"/>
        </w:rPr>
        <w:t>”</w:t>
      </w:r>
      <w:r w:rsidRPr="004472B4">
        <w:rPr>
          <w:rFonts w:ascii="Courier New" w:hAnsi="Courier New" w:cs="Courier New"/>
          <w:sz w:val="16"/>
          <w:szCs w:val="16"/>
        </w:rPr>
        <w:t>http://www.opengis.net/ows/1.1</w:t>
      </w:r>
      <w:r w:rsidR="00C56282">
        <w:rPr>
          <w:rFonts w:ascii="Courier New" w:hAnsi="Courier New" w:cs="Courier New"/>
          <w:sz w:val="16"/>
          <w:szCs w:val="16"/>
        </w:rPr>
        <w:t>”</w:t>
      </w:r>
      <w:r w:rsidRPr="004472B4">
        <w:rPr>
          <w:rFonts w:ascii="Courier New" w:hAnsi="Courier New" w:cs="Courier New"/>
          <w:sz w:val="16"/>
          <w:szCs w:val="16"/>
        </w:rPr>
        <w:t>&gt;</w:t>
      </w:r>
      <w:r w:rsidRPr="004472B4">
        <w:rPr>
          <w:rFonts w:ascii="Courier New" w:hAnsi="Courier New" w:cs="Courier New"/>
          <w:sz w:val="16"/>
          <w:szCs w:val="16"/>
        </w:rPr>
        <w:br/>
        <w:t xml:space="preserve">                            &lt;ows:Exception exceptionCode=</w:t>
      </w:r>
      <w:r w:rsidR="00C56282">
        <w:rPr>
          <w:rFonts w:ascii="Courier New" w:hAnsi="Courier New" w:cs="Courier New"/>
          <w:sz w:val="16"/>
          <w:szCs w:val="16"/>
        </w:rPr>
        <w:t>”</w:t>
      </w:r>
      <w:r w:rsidRPr="004472B4">
        <w:rPr>
          <w:rFonts w:ascii="Courier New" w:hAnsi="Courier New" w:cs="Courier New"/>
          <w:sz w:val="16"/>
          <w:szCs w:val="16"/>
        </w:rPr>
        <w:t>InvalidPublicationIdentifier</w:t>
      </w:r>
      <w:r w:rsidR="00C56282">
        <w:rPr>
          <w:rFonts w:ascii="Courier New" w:hAnsi="Courier New" w:cs="Courier New"/>
          <w:sz w:val="16"/>
          <w:szCs w:val="16"/>
        </w:rPr>
        <w:t>”</w:t>
      </w:r>
      <w:r w:rsidRPr="004472B4">
        <w:rPr>
          <w:rFonts w:ascii="Courier New" w:hAnsi="Courier New" w:cs="Courier New"/>
          <w:sz w:val="16"/>
          <w:szCs w:val="16"/>
        </w:rPr>
        <w:t xml:space="preserve"> locator=</w:t>
      </w:r>
      <w:r w:rsidR="00C56282">
        <w:rPr>
          <w:rFonts w:ascii="Courier New" w:hAnsi="Courier New" w:cs="Courier New"/>
          <w:sz w:val="16"/>
          <w:szCs w:val="16"/>
        </w:rPr>
        <w:t>”</w:t>
      </w:r>
      <w:r w:rsidRPr="004472B4">
        <w:rPr>
          <w:rFonts w:ascii="Courier New" w:hAnsi="Courier New" w:cs="Courier New"/>
          <w:sz w:val="16"/>
          <w:szCs w:val="16"/>
        </w:rPr>
        <w:t>xyz</w:t>
      </w:r>
      <w:r w:rsidR="00C56282">
        <w:rPr>
          <w:rFonts w:ascii="Courier New" w:hAnsi="Courier New" w:cs="Courier New"/>
          <w:sz w:val="16"/>
          <w:szCs w:val="16"/>
        </w:rPr>
        <w:t>”</w:t>
      </w:r>
      <w:r w:rsidRPr="004472B4">
        <w:rPr>
          <w:rFonts w:ascii="Courier New" w:hAnsi="Courier New" w:cs="Courier New"/>
          <w:sz w:val="16"/>
          <w:szCs w:val="16"/>
        </w:rPr>
        <w:t>&gt;</w:t>
      </w:r>
      <w:r w:rsidRPr="004472B4">
        <w:rPr>
          <w:rFonts w:ascii="Courier New" w:hAnsi="Courier New" w:cs="Courier New"/>
          <w:sz w:val="16"/>
          <w:szCs w:val="16"/>
        </w:rPr>
        <w:br/>
        <w:t xml:space="preserve">                                &lt;ows:ExceptionText&gt;</w:t>
      </w:r>
      <w:r w:rsidRPr="004472B4">
        <w:rPr>
          <w:rFonts w:ascii="Courier New" w:hAnsi="Courier New" w:cs="Courier New"/>
          <w:sz w:val="16"/>
          <w:szCs w:val="16"/>
        </w:rPr>
        <w:br/>
        <w:t xml:space="preserve">                                    The publication identifier ‘xyz’ is invalid</w:t>
      </w:r>
      <w:r w:rsidRPr="004472B4">
        <w:rPr>
          <w:rFonts w:ascii="Courier New" w:hAnsi="Courier New" w:cs="Courier New"/>
          <w:sz w:val="16"/>
          <w:szCs w:val="16"/>
        </w:rPr>
        <w:br/>
        <w:t xml:space="preserve">                                &lt;/ows:ExceptionText&gt;</w:t>
      </w:r>
      <w:r w:rsidRPr="004472B4">
        <w:rPr>
          <w:rFonts w:ascii="Courier New" w:hAnsi="Courier New" w:cs="Courier New"/>
          <w:sz w:val="16"/>
          <w:szCs w:val="16"/>
        </w:rPr>
        <w:br/>
        <w:t xml:space="preserve">                            &lt;/ows:Exception&gt;</w:t>
      </w:r>
      <w:r w:rsidRPr="004472B4">
        <w:rPr>
          <w:rFonts w:ascii="Courier New" w:hAnsi="Courier New" w:cs="Courier New"/>
          <w:sz w:val="16"/>
          <w:szCs w:val="16"/>
        </w:rPr>
        <w:br/>
        <w:t xml:space="preserve">                        &lt;/ows:ExceptionReport&gt;</w:t>
      </w:r>
      <w:r w:rsidRPr="004472B4">
        <w:rPr>
          <w:rFonts w:ascii="Courier New" w:hAnsi="Courier New" w:cs="Courier New"/>
          <w:sz w:val="16"/>
          <w:szCs w:val="16"/>
        </w:rPr>
        <w:br/>
        <w:t xml:space="preserve">                    &lt;/wsrf-bf:FaultCause&gt;</w:t>
      </w:r>
      <w:r w:rsidRPr="004472B4">
        <w:rPr>
          <w:rFonts w:ascii="Courier New" w:hAnsi="Courier New" w:cs="Courier New"/>
          <w:sz w:val="16"/>
          <w:szCs w:val="16"/>
        </w:rPr>
        <w:br/>
        <w:t xml:space="preserve">                &lt;/wsnt:SubscribeCreationFailedFault&gt;</w:t>
      </w:r>
      <w:r w:rsidRPr="004472B4">
        <w:rPr>
          <w:rFonts w:ascii="Courier New" w:hAnsi="Courier New" w:cs="Courier New"/>
          <w:sz w:val="16"/>
          <w:szCs w:val="16"/>
        </w:rPr>
        <w:br/>
        <w:t xml:space="preserve">            &lt;/detail&gt;</w:t>
      </w:r>
      <w:r w:rsidRPr="004472B4">
        <w:rPr>
          <w:rFonts w:ascii="Courier New" w:hAnsi="Courier New" w:cs="Courier New"/>
          <w:sz w:val="16"/>
          <w:szCs w:val="16"/>
        </w:rPr>
        <w:br/>
        <w:t xml:space="preserve">        &lt;/soap11:Fault&gt;</w:t>
      </w:r>
      <w:r w:rsidRPr="004472B4">
        <w:rPr>
          <w:rFonts w:ascii="Courier New" w:hAnsi="Courier New" w:cs="Courier New"/>
          <w:sz w:val="16"/>
          <w:szCs w:val="16"/>
        </w:rPr>
        <w:br/>
        <w:t xml:space="preserve">    &lt;/soap11:Body&gt;</w:t>
      </w:r>
      <w:r w:rsidRPr="004472B4">
        <w:rPr>
          <w:rFonts w:ascii="Courier New" w:hAnsi="Courier New" w:cs="Courier New"/>
          <w:sz w:val="16"/>
          <w:szCs w:val="16"/>
        </w:rPr>
        <w:br/>
        <w:t>&lt;/soap11:Envelope&gt;</w:t>
      </w:r>
    </w:p>
    <w:p w14:paraId="68046B11" w14:textId="54A07214" w:rsidR="004927B3" w:rsidRDefault="00607295" w:rsidP="00607295">
      <w:r>
        <w:lastRenderedPageBreak/>
        <w:br/>
        <w:t>A</w:t>
      </w:r>
      <w:r w:rsidR="00BC4479">
        <w:t xml:space="preserve"> sample</w:t>
      </w:r>
      <w:r>
        <w:t xml:space="preserve"> SOAP 1.2 example is as follows:</w:t>
      </w:r>
    </w:p>
    <w:p w14:paraId="5F31F440" w14:textId="2614637C" w:rsidR="00607295" w:rsidRPr="004927B3" w:rsidRDefault="004472B4" w:rsidP="004927B3">
      <w:pPr>
        <w:spacing w:after="0"/>
        <w:rPr>
          <w:rFonts w:ascii="Courier New" w:hAnsi="Courier New" w:cs="Courier New"/>
          <w:sz w:val="16"/>
          <w:szCs w:val="16"/>
        </w:rPr>
      </w:pPr>
      <w:r w:rsidRPr="004472B4">
        <w:rPr>
          <w:rFonts w:ascii="Courier New" w:hAnsi="Courier New" w:cs="Courier New"/>
          <w:sz w:val="16"/>
          <w:szCs w:val="16"/>
        </w:rPr>
        <w:t xml:space="preserve">&lt;soap12:Envelope </w:t>
      </w:r>
      <w:r w:rsidRPr="004472B4">
        <w:rPr>
          <w:rFonts w:ascii="Courier New" w:hAnsi="Courier New" w:cs="Courier New"/>
          <w:sz w:val="16"/>
          <w:szCs w:val="16"/>
        </w:rPr>
        <w:br/>
        <w:t xml:space="preserve">    xmlns:soap12=</w:t>
      </w:r>
      <w:r w:rsidR="00C56282">
        <w:rPr>
          <w:rFonts w:ascii="Courier New" w:hAnsi="Courier New" w:cs="Courier New"/>
          <w:sz w:val="16"/>
          <w:szCs w:val="16"/>
        </w:rPr>
        <w:t>”</w:t>
      </w:r>
      <w:r w:rsidRPr="004472B4">
        <w:rPr>
          <w:rFonts w:ascii="Courier New" w:hAnsi="Courier New" w:cs="Courier New"/>
          <w:sz w:val="16"/>
          <w:szCs w:val="16"/>
        </w:rPr>
        <w:t>http://www.w3.org/2003/05/soap-envelope</w:t>
      </w:r>
      <w:r w:rsidR="00C56282">
        <w:rPr>
          <w:rFonts w:ascii="Courier New" w:hAnsi="Courier New" w:cs="Courier New"/>
          <w:sz w:val="16"/>
          <w:szCs w:val="16"/>
        </w:rPr>
        <w:t>”</w:t>
      </w:r>
      <w:r w:rsidRPr="004472B4">
        <w:rPr>
          <w:rFonts w:ascii="Courier New" w:hAnsi="Courier New" w:cs="Courier New"/>
          <w:sz w:val="16"/>
          <w:szCs w:val="16"/>
        </w:rPr>
        <w:t xml:space="preserve"> </w:t>
      </w:r>
      <w:r w:rsidRPr="004472B4">
        <w:rPr>
          <w:rFonts w:ascii="Courier New" w:hAnsi="Courier New" w:cs="Courier New"/>
          <w:sz w:val="16"/>
          <w:szCs w:val="16"/>
        </w:rPr>
        <w:br/>
        <w:t xml:space="preserve">    xmlns:wsa=</w:t>
      </w:r>
      <w:r w:rsidR="00C56282">
        <w:rPr>
          <w:rFonts w:ascii="Courier New" w:hAnsi="Courier New" w:cs="Courier New"/>
          <w:sz w:val="16"/>
          <w:szCs w:val="16"/>
        </w:rPr>
        <w:t>”</w:t>
      </w:r>
      <w:r w:rsidRPr="004472B4">
        <w:rPr>
          <w:rFonts w:ascii="Courier New" w:hAnsi="Courier New" w:cs="Courier New"/>
          <w:sz w:val="16"/>
          <w:szCs w:val="16"/>
        </w:rPr>
        <w:t>http://www.w3.org/2005/08/addressing</w:t>
      </w:r>
      <w:r w:rsidR="00C56282">
        <w:rPr>
          <w:rFonts w:ascii="Courier New" w:hAnsi="Courier New" w:cs="Courier New"/>
          <w:sz w:val="16"/>
          <w:szCs w:val="16"/>
        </w:rPr>
        <w:t>”</w:t>
      </w:r>
      <w:r w:rsidRPr="004472B4">
        <w:rPr>
          <w:rFonts w:ascii="Courier New" w:hAnsi="Courier New" w:cs="Courier New"/>
          <w:sz w:val="16"/>
          <w:szCs w:val="16"/>
        </w:rPr>
        <w:t xml:space="preserve"> </w:t>
      </w:r>
      <w:r w:rsidRPr="004472B4">
        <w:rPr>
          <w:rFonts w:ascii="Courier New" w:hAnsi="Courier New" w:cs="Courier New"/>
          <w:sz w:val="16"/>
          <w:szCs w:val="16"/>
        </w:rPr>
        <w:br/>
        <w:t xml:space="preserve">    xmlns:wsrf-bf=</w:t>
      </w:r>
      <w:r w:rsidR="00C56282">
        <w:rPr>
          <w:rFonts w:ascii="Courier New" w:hAnsi="Courier New" w:cs="Courier New"/>
          <w:sz w:val="16"/>
          <w:szCs w:val="16"/>
        </w:rPr>
        <w:t>”</w:t>
      </w:r>
      <w:r w:rsidRPr="004472B4">
        <w:rPr>
          <w:rFonts w:ascii="Courier New" w:hAnsi="Courier New" w:cs="Courier New"/>
          <w:sz w:val="16"/>
          <w:szCs w:val="16"/>
        </w:rPr>
        <w:t>http://docs.oasis-open.org/wsrf/bf-2</w:t>
      </w:r>
      <w:r w:rsidR="00C56282">
        <w:rPr>
          <w:rFonts w:ascii="Courier New" w:hAnsi="Courier New" w:cs="Courier New"/>
          <w:sz w:val="16"/>
          <w:szCs w:val="16"/>
        </w:rPr>
        <w:t>”</w:t>
      </w:r>
      <w:r w:rsidRPr="004472B4">
        <w:rPr>
          <w:rFonts w:ascii="Courier New" w:hAnsi="Courier New" w:cs="Courier New"/>
          <w:sz w:val="16"/>
          <w:szCs w:val="16"/>
        </w:rPr>
        <w:t xml:space="preserve"> </w:t>
      </w:r>
      <w:r w:rsidRPr="004472B4">
        <w:rPr>
          <w:rFonts w:ascii="Courier New" w:hAnsi="Courier New" w:cs="Courier New"/>
          <w:sz w:val="16"/>
          <w:szCs w:val="16"/>
        </w:rPr>
        <w:br/>
        <w:t xml:space="preserve">    xmlns:wsrf-r=</w:t>
      </w:r>
      <w:r w:rsidR="00C56282">
        <w:rPr>
          <w:rFonts w:ascii="Courier New" w:hAnsi="Courier New" w:cs="Courier New"/>
          <w:sz w:val="16"/>
          <w:szCs w:val="16"/>
        </w:rPr>
        <w:t>”</w:t>
      </w:r>
      <w:r w:rsidRPr="004472B4">
        <w:rPr>
          <w:rFonts w:ascii="Courier New" w:hAnsi="Courier New" w:cs="Courier New"/>
          <w:sz w:val="16"/>
          <w:szCs w:val="16"/>
        </w:rPr>
        <w:t>http://docs.oasis-open.org/wsrf/r-2</w:t>
      </w:r>
      <w:r w:rsidR="00C56282">
        <w:rPr>
          <w:rFonts w:ascii="Courier New" w:hAnsi="Courier New" w:cs="Courier New"/>
          <w:sz w:val="16"/>
          <w:szCs w:val="16"/>
        </w:rPr>
        <w:t>”</w:t>
      </w:r>
      <w:r w:rsidRPr="004472B4">
        <w:rPr>
          <w:rFonts w:ascii="Courier New" w:hAnsi="Courier New" w:cs="Courier New"/>
          <w:sz w:val="16"/>
          <w:szCs w:val="16"/>
        </w:rPr>
        <w:br/>
        <w:t xml:space="preserve">    xmlns:wsnt=</w:t>
      </w:r>
      <w:r w:rsidR="00C56282">
        <w:rPr>
          <w:rFonts w:ascii="Courier New" w:hAnsi="Courier New" w:cs="Courier New"/>
          <w:sz w:val="16"/>
          <w:szCs w:val="16"/>
        </w:rPr>
        <w:t>”</w:t>
      </w:r>
      <w:r w:rsidRPr="004472B4">
        <w:rPr>
          <w:rFonts w:ascii="Courier New" w:hAnsi="Courier New" w:cs="Courier New"/>
          <w:sz w:val="16"/>
          <w:szCs w:val="16"/>
        </w:rPr>
        <w:t>http://docs.oasis-open.org/wsn/b-2</w:t>
      </w:r>
      <w:r w:rsidR="00C56282">
        <w:rPr>
          <w:rFonts w:ascii="Courier New" w:hAnsi="Courier New" w:cs="Courier New"/>
          <w:sz w:val="16"/>
          <w:szCs w:val="16"/>
        </w:rPr>
        <w:t>”</w:t>
      </w:r>
      <w:r w:rsidRPr="004472B4">
        <w:rPr>
          <w:rFonts w:ascii="Courier New" w:hAnsi="Courier New" w:cs="Courier New"/>
          <w:sz w:val="16"/>
          <w:szCs w:val="16"/>
        </w:rPr>
        <w:br/>
        <w:t xml:space="preserve">    xmlns:xsi=</w:t>
      </w:r>
      <w:r w:rsidR="00C56282">
        <w:rPr>
          <w:rFonts w:ascii="Courier New" w:hAnsi="Courier New" w:cs="Courier New"/>
          <w:sz w:val="16"/>
          <w:szCs w:val="16"/>
        </w:rPr>
        <w:t>”</w:t>
      </w:r>
      <w:r w:rsidRPr="004472B4">
        <w:rPr>
          <w:rFonts w:ascii="Courier New" w:hAnsi="Courier New" w:cs="Courier New"/>
          <w:sz w:val="16"/>
          <w:szCs w:val="16"/>
        </w:rPr>
        <w:t>http://www.w3.org/2001/XMLSchema-instance</w:t>
      </w:r>
      <w:r w:rsidR="00C56282">
        <w:rPr>
          <w:rFonts w:ascii="Courier New" w:hAnsi="Courier New" w:cs="Courier New"/>
          <w:sz w:val="16"/>
          <w:szCs w:val="16"/>
        </w:rPr>
        <w:t>”</w:t>
      </w:r>
      <w:r w:rsidRPr="004472B4">
        <w:rPr>
          <w:rFonts w:ascii="Courier New" w:hAnsi="Courier New" w:cs="Courier New"/>
          <w:sz w:val="16"/>
          <w:szCs w:val="16"/>
        </w:rPr>
        <w:t xml:space="preserve"> </w:t>
      </w:r>
      <w:r w:rsidRPr="004472B4">
        <w:rPr>
          <w:rFonts w:ascii="Courier New" w:hAnsi="Courier New" w:cs="Courier New"/>
          <w:sz w:val="16"/>
          <w:szCs w:val="16"/>
        </w:rPr>
        <w:br/>
        <w:t xml:space="preserve">    xsi:schemaLocation=</w:t>
      </w:r>
      <w:r w:rsidR="00C56282">
        <w:rPr>
          <w:rFonts w:ascii="Courier New" w:hAnsi="Courier New" w:cs="Courier New"/>
          <w:sz w:val="16"/>
          <w:szCs w:val="16"/>
        </w:rPr>
        <w:t>”</w:t>
      </w:r>
      <w:r w:rsidRPr="004472B4">
        <w:rPr>
          <w:rFonts w:ascii="Courier New" w:hAnsi="Courier New" w:cs="Courier New"/>
          <w:sz w:val="16"/>
          <w:szCs w:val="16"/>
        </w:rPr>
        <w:t>http://schemas.xmlsoap.org/soap/envelope/  http://schemas.xmlsoap.org/soap/envelope/</w:t>
      </w:r>
      <w:r w:rsidRPr="004472B4">
        <w:rPr>
          <w:rFonts w:ascii="Courier New" w:hAnsi="Courier New" w:cs="Courier New"/>
          <w:sz w:val="16"/>
          <w:szCs w:val="16"/>
        </w:rPr>
        <w:br/>
        <w:t xml:space="preserve">    http://www.opengis.net/pubsub/1.0 http://schemas.opengis.net/pubsub/1.0.0/pubsubAll.xsd</w:t>
      </w:r>
      <w:r w:rsidRPr="004472B4">
        <w:rPr>
          <w:rFonts w:ascii="Courier New" w:hAnsi="Courier New" w:cs="Courier New"/>
          <w:sz w:val="16"/>
          <w:szCs w:val="16"/>
        </w:rPr>
        <w:br/>
        <w:t xml:space="preserve">    http://www.w3.org/2003/05/soap-envelope http://www.w3.org/2003/05/soap-envelope</w:t>
      </w:r>
      <w:r w:rsidRPr="004472B4">
        <w:rPr>
          <w:rFonts w:ascii="Courier New" w:hAnsi="Courier New" w:cs="Courier New"/>
          <w:sz w:val="16"/>
          <w:szCs w:val="16"/>
        </w:rPr>
        <w:br/>
        <w:t xml:space="preserve">    http://docs.oasis-open.org/wsrf/r-2 http://docs.oasis-open.org/wsrf/r-2.xsd</w:t>
      </w:r>
      <w:r w:rsidRPr="004472B4">
        <w:rPr>
          <w:rFonts w:ascii="Courier New" w:hAnsi="Courier New" w:cs="Courier New"/>
          <w:sz w:val="16"/>
          <w:szCs w:val="16"/>
        </w:rPr>
        <w:br/>
        <w:t xml:space="preserve">    http://docs.oasis-open.org/wsn/b-2 http://docs.oasis-open.org/wsn/b-2.xsd</w:t>
      </w:r>
      <w:r w:rsidR="00C56282">
        <w:rPr>
          <w:rFonts w:ascii="Courier New" w:hAnsi="Courier New" w:cs="Courier New"/>
          <w:sz w:val="16"/>
          <w:szCs w:val="16"/>
        </w:rPr>
        <w:t>”</w:t>
      </w:r>
      <w:r w:rsidRPr="004472B4">
        <w:rPr>
          <w:rFonts w:ascii="Courier New" w:hAnsi="Courier New" w:cs="Courier New"/>
          <w:sz w:val="16"/>
          <w:szCs w:val="16"/>
        </w:rPr>
        <w:t xml:space="preserve">&gt; </w:t>
      </w:r>
      <w:r w:rsidRPr="004472B4">
        <w:rPr>
          <w:rFonts w:ascii="Courier New" w:hAnsi="Courier New" w:cs="Courier New"/>
          <w:sz w:val="16"/>
          <w:szCs w:val="16"/>
        </w:rPr>
        <w:br/>
        <w:t xml:space="preserve">    &lt;soap12:Header&gt; </w:t>
      </w:r>
      <w:r w:rsidRPr="004472B4">
        <w:rPr>
          <w:rFonts w:ascii="Courier New" w:hAnsi="Courier New" w:cs="Courier New"/>
          <w:sz w:val="16"/>
          <w:szCs w:val="16"/>
        </w:rPr>
        <w:br/>
        <w:t xml:space="preserve">        &lt;wsa:Action&gt;http://docs.oasis-open.org/wsn/fault&lt;/wsa:Action&gt; </w:t>
      </w:r>
      <w:r w:rsidRPr="004472B4">
        <w:rPr>
          <w:rFonts w:ascii="Courier New" w:hAnsi="Courier New" w:cs="Courier New"/>
          <w:sz w:val="16"/>
          <w:szCs w:val="16"/>
        </w:rPr>
        <w:br/>
        <w:t xml:space="preserve">    &lt;/soap12:Header&gt; </w:t>
      </w:r>
      <w:r w:rsidRPr="004472B4">
        <w:rPr>
          <w:rFonts w:ascii="Courier New" w:hAnsi="Courier New" w:cs="Courier New"/>
          <w:sz w:val="16"/>
          <w:szCs w:val="16"/>
        </w:rPr>
        <w:br/>
        <w:t xml:space="preserve">    &lt;soap12:Body&gt;</w:t>
      </w:r>
      <w:r w:rsidRPr="004472B4">
        <w:rPr>
          <w:rFonts w:ascii="Courier New" w:hAnsi="Courier New" w:cs="Courier New"/>
          <w:sz w:val="16"/>
          <w:szCs w:val="16"/>
        </w:rPr>
        <w:br/>
        <w:t xml:space="preserve">        &lt;soap12:Fault&gt; </w:t>
      </w:r>
      <w:r w:rsidRPr="004472B4">
        <w:rPr>
          <w:rFonts w:ascii="Courier New" w:hAnsi="Courier New" w:cs="Courier New"/>
          <w:sz w:val="16"/>
          <w:szCs w:val="16"/>
        </w:rPr>
        <w:br/>
        <w:t xml:space="preserve">            &lt;soap12:Code&gt; </w:t>
      </w:r>
      <w:r w:rsidRPr="004472B4">
        <w:rPr>
          <w:rFonts w:ascii="Courier New" w:hAnsi="Courier New" w:cs="Courier New"/>
          <w:sz w:val="16"/>
          <w:szCs w:val="16"/>
        </w:rPr>
        <w:br/>
        <w:t xml:space="preserve">                &lt;soap12:Value&gt;soap12:Sender&lt;/soap12:Value&gt; </w:t>
      </w:r>
      <w:r w:rsidRPr="004472B4">
        <w:rPr>
          <w:rFonts w:ascii="Courier New" w:hAnsi="Courier New" w:cs="Courier New"/>
          <w:sz w:val="16"/>
          <w:szCs w:val="16"/>
        </w:rPr>
        <w:br/>
        <w:t xml:space="preserve">            &lt;/soap12:Code&gt; </w:t>
      </w:r>
      <w:r w:rsidRPr="004472B4">
        <w:rPr>
          <w:rFonts w:ascii="Courier New" w:hAnsi="Courier New" w:cs="Courier New"/>
          <w:sz w:val="16"/>
          <w:szCs w:val="16"/>
        </w:rPr>
        <w:br/>
        <w:t xml:space="preserve">            &lt;soap12:Reason&gt; </w:t>
      </w:r>
      <w:r w:rsidRPr="004472B4">
        <w:rPr>
          <w:rFonts w:ascii="Courier New" w:hAnsi="Courier New" w:cs="Courier New"/>
          <w:sz w:val="16"/>
          <w:szCs w:val="16"/>
        </w:rPr>
        <w:br/>
        <w:t xml:space="preserve">                &lt;soap12:Text xml:lang=</w:t>
      </w:r>
      <w:r w:rsidR="00C56282">
        <w:rPr>
          <w:rFonts w:ascii="Courier New" w:hAnsi="Courier New" w:cs="Courier New"/>
          <w:sz w:val="16"/>
          <w:szCs w:val="16"/>
        </w:rPr>
        <w:t>”</w:t>
      </w:r>
      <w:r w:rsidRPr="004472B4">
        <w:rPr>
          <w:rFonts w:ascii="Courier New" w:hAnsi="Courier New" w:cs="Courier New"/>
          <w:sz w:val="16"/>
          <w:szCs w:val="16"/>
        </w:rPr>
        <w:t>en</w:t>
      </w:r>
      <w:r w:rsidR="00C56282">
        <w:rPr>
          <w:rFonts w:ascii="Courier New" w:hAnsi="Courier New" w:cs="Courier New"/>
          <w:sz w:val="16"/>
          <w:szCs w:val="16"/>
        </w:rPr>
        <w:t>”</w:t>
      </w:r>
      <w:r w:rsidRPr="004472B4">
        <w:rPr>
          <w:rFonts w:ascii="Courier New" w:hAnsi="Courier New" w:cs="Courier New"/>
          <w:sz w:val="16"/>
          <w:szCs w:val="16"/>
        </w:rPr>
        <w:t xml:space="preserve">&gt;The publication identifier ‘xyz’ is invalid&lt;/soap12:Text&gt; </w:t>
      </w:r>
      <w:r w:rsidRPr="004472B4">
        <w:rPr>
          <w:rFonts w:ascii="Courier New" w:hAnsi="Courier New" w:cs="Courier New"/>
          <w:sz w:val="16"/>
          <w:szCs w:val="16"/>
        </w:rPr>
        <w:br/>
        <w:t xml:space="preserve">            &lt;/soap12:Reason&gt; </w:t>
      </w:r>
      <w:r w:rsidRPr="004472B4">
        <w:rPr>
          <w:rFonts w:ascii="Courier New" w:hAnsi="Courier New" w:cs="Courier New"/>
          <w:sz w:val="16"/>
          <w:szCs w:val="16"/>
        </w:rPr>
        <w:br/>
        <w:t xml:space="preserve">            &lt;soap12:Detail&gt; </w:t>
      </w:r>
      <w:r w:rsidRPr="004472B4">
        <w:rPr>
          <w:rFonts w:ascii="Courier New" w:hAnsi="Courier New" w:cs="Courier New"/>
          <w:sz w:val="16"/>
          <w:szCs w:val="16"/>
        </w:rPr>
        <w:br/>
        <w:t xml:space="preserve">              &lt;wsnt:SubscribeCreationFailedFault&gt;</w:t>
      </w:r>
      <w:r w:rsidRPr="004472B4">
        <w:rPr>
          <w:rFonts w:ascii="Courier New" w:hAnsi="Courier New" w:cs="Courier New"/>
          <w:sz w:val="16"/>
          <w:szCs w:val="16"/>
        </w:rPr>
        <w:br/>
        <w:t xml:space="preserve">                    &lt;wsrf-bf:Timestamp&gt;</w:t>
      </w:r>
      <w:r w:rsidRPr="004472B4">
        <w:rPr>
          <w:rFonts w:ascii="Courier New" w:hAnsi="Courier New" w:cs="Courier New"/>
          <w:sz w:val="16"/>
          <w:szCs w:val="16"/>
        </w:rPr>
        <w:br/>
        <w:t xml:space="preserve">                        2005-05-04T20:18:44.970Z</w:t>
      </w:r>
      <w:r w:rsidRPr="004472B4">
        <w:rPr>
          <w:rFonts w:ascii="Courier New" w:hAnsi="Courier New" w:cs="Courier New"/>
          <w:sz w:val="16"/>
          <w:szCs w:val="16"/>
        </w:rPr>
        <w:br/>
        <w:t xml:space="preserve">                    &lt;/wsrf-bf:Timestamp&gt;</w:t>
      </w:r>
      <w:r w:rsidRPr="004472B4">
        <w:rPr>
          <w:rFonts w:ascii="Courier New" w:hAnsi="Courier New" w:cs="Courier New"/>
          <w:sz w:val="16"/>
          <w:szCs w:val="16"/>
        </w:rPr>
        <w:br/>
        <w:t xml:space="preserve">                    &lt;wsrf-bf:Description&gt;</w:t>
      </w:r>
      <w:r w:rsidRPr="004472B4">
        <w:rPr>
          <w:rFonts w:ascii="Courier New" w:hAnsi="Courier New" w:cs="Courier New"/>
          <w:sz w:val="16"/>
          <w:szCs w:val="16"/>
        </w:rPr>
        <w:br/>
        <w:t xml:space="preserve">                        </w:t>
      </w:r>
      <w:r w:rsidR="00796882" w:rsidRPr="004472B4">
        <w:rPr>
          <w:rFonts w:ascii="Courier New" w:hAnsi="Courier New" w:cs="Courier New"/>
          <w:sz w:val="16"/>
          <w:szCs w:val="16"/>
        </w:rPr>
        <w:t>The publication identifier ‘xyz’ is invalid</w:t>
      </w:r>
      <w:r w:rsidRPr="004472B4">
        <w:rPr>
          <w:rFonts w:ascii="Courier New" w:hAnsi="Courier New" w:cs="Courier New"/>
          <w:sz w:val="16"/>
          <w:szCs w:val="16"/>
        </w:rPr>
        <w:br/>
        <w:t xml:space="preserve">                    &lt;/wsrf-bf:Description&gt;</w:t>
      </w:r>
      <w:r w:rsidRPr="004472B4">
        <w:rPr>
          <w:rFonts w:ascii="Courier New" w:hAnsi="Courier New" w:cs="Courier New"/>
          <w:sz w:val="16"/>
          <w:szCs w:val="16"/>
        </w:rPr>
        <w:br/>
        <w:t xml:space="preserve">                    &lt;wsrf-bf:FaultCause&gt;</w:t>
      </w:r>
      <w:r w:rsidRPr="004472B4">
        <w:rPr>
          <w:rFonts w:ascii="Courier New" w:hAnsi="Courier New" w:cs="Courier New"/>
          <w:sz w:val="16"/>
          <w:szCs w:val="16"/>
        </w:rPr>
        <w:br/>
        <w:t xml:space="preserve">                        &lt;ows:ExceptionReport version=</w:t>
      </w:r>
      <w:r w:rsidR="00C56282">
        <w:rPr>
          <w:rFonts w:ascii="Courier New" w:hAnsi="Courier New" w:cs="Courier New"/>
          <w:sz w:val="16"/>
          <w:szCs w:val="16"/>
        </w:rPr>
        <w:t>”</w:t>
      </w:r>
      <w:r w:rsidRPr="004472B4">
        <w:rPr>
          <w:rFonts w:ascii="Courier New" w:hAnsi="Courier New" w:cs="Courier New"/>
          <w:sz w:val="16"/>
          <w:szCs w:val="16"/>
        </w:rPr>
        <w:t>1.0.0</w:t>
      </w:r>
      <w:r w:rsidR="00C56282">
        <w:rPr>
          <w:rFonts w:ascii="Courier New" w:hAnsi="Courier New" w:cs="Courier New"/>
          <w:sz w:val="16"/>
          <w:szCs w:val="16"/>
        </w:rPr>
        <w:t>”</w:t>
      </w:r>
      <w:r w:rsidRPr="004472B4">
        <w:rPr>
          <w:rFonts w:ascii="Courier New" w:hAnsi="Courier New" w:cs="Courier New"/>
          <w:sz w:val="16"/>
          <w:szCs w:val="16"/>
        </w:rPr>
        <w:t xml:space="preserve"> xmlns:ows=</w:t>
      </w:r>
      <w:r w:rsidR="00C56282">
        <w:rPr>
          <w:rFonts w:ascii="Courier New" w:hAnsi="Courier New" w:cs="Courier New"/>
          <w:sz w:val="16"/>
          <w:szCs w:val="16"/>
        </w:rPr>
        <w:t>”</w:t>
      </w:r>
      <w:r w:rsidRPr="004472B4">
        <w:rPr>
          <w:rFonts w:ascii="Courier New" w:hAnsi="Courier New" w:cs="Courier New"/>
          <w:sz w:val="16"/>
          <w:szCs w:val="16"/>
        </w:rPr>
        <w:t>http://www.opengis.net/ows/1.1</w:t>
      </w:r>
      <w:r w:rsidR="00C56282">
        <w:rPr>
          <w:rFonts w:ascii="Courier New" w:hAnsi="Courier New" w:cs="Courier New"/>
          <w:sz w:val="16"/>
          <w:szCs w:val="16"/>
        </w:rPr>
        <w:t>”</w:t>
      </w:r>
      <w:r w:rsidRPr="004472B4">
        <w:rPr>
          <w:rFonts w:ascii="Courier New" w:hAnsi="Courier New" w:cs="Courier New"/>
          <w:sz w:val="16"/>
          <w:szCs w:val="16"/>
        </w:rPr>
        <w:t>&gt;</w:t>
      </w:r>
      <w:r w:rsidRPr="004472B4">
        <w:rPr>
          <w:rFonts w:ascii="Courier New" w:hAnsi="Courier New" w:cs="Courier New"/>
          <w:sz w:val="16"/>
          <w:szCs w:val="16"/>
        </w:rPr>
        <w:br/>
        <w:t xml:space="preserve">                            &lt;ows:Exception exceptionCode=</w:t>
      </w:r>
      <w:r w:rsidR="00C56282">
        <w:rPr>
          <w:rFonts w:ascii="Courier New" w:hAnsi="Courier New" w:cs="Courier New"/>
          <w:sz w:val="16"/>
          <w:szCs w:val="16"/>
        </w:rPr>
        <w:t>”</w:t>
      </w:r>
      <w:r w:rsidRPr="004472B4">
        <w:rPr>
          <w:rFonts w:ascii="Courier New" w:hAnsi="Courier New" w:cs="Courier New"/>
          <w:sz w:val="16"/>
          <w:szCs w:val="16"/>
        </w:rPr>
        <w:t>InvalidPublicationIdentifier</w:t>
      </w:r>
      <w:r w:rsidR="00C56282">
        <w:rPr>
          <w:rFonts w:ascii="Courier New" w:hAnsi="Courier New" w:cs="Courier New"/>
          <w:sz w:val="16"/>
          <w:szCs w:val="16"/>
        </w:rPr>
        <w:t>”</w:t>
      </w:r>
      <w:r w:rsidRPr="004472B4">
        <w:rPr>
          <w:rFonts w:ascii="Courier New" w:hAnsi="Courier New" w:cs="Courier New"/>
          <w:sz w:val="16"/>
          <w:szCs w:val="16"/>
        </w:rPr>
        <w:t xml:space="preserve"> locator=</w:t>
      </w:r>
      <w:r w:rsidR="00C56282">
        <w:rPr>
          <w:rFonts w:ascii="Courier New" w:hAnsi="Courier New" w:cs="Courier New"/>
          <w:sz w:val="16"/>
          <w:szCs w:val="16"/>
        </w:rPr>
        <w:t>”</w:t>
      </w:r>
      <w:r w:rsidRPr="004472B4">
        <w:rPr>
          <w:rFonts w:ascii="Courier New" w:hAnsi="Courier New" w:cs="Courier New"/>
          <w:sz w:val="16"/>
          <w:szCs w:val="16"/>
        </w:rPr>
        <w:t>xyz</w:t>
      </w:r>
      <w:r w:rsidR="00C56282">
        <w:rPr>
          <w:rFonts w:ascii="Courier New" w:hAnsi="Courier New" w:cs="Courier New"/>
          <w:sz w:val="16"/>
          <w:szCs w:val="16"/>
        </w:rPr>
        <w:t>”</w:t>
      </w:r>
      <w:r w:rsidRPr="004472B4">
        <w:rPr>
          <w:rFonts w:ascii="Courier New" w:hAnsi="Courier New" w:cs="Courier New"/>
          <w:sz w:val="16"/>
          <w:szCs w:val="16"/>
        </w:rPr>
        <w:t>&gt;</w:t>
      </w:r>
      <w:r w:rsidRPr="004472B4">
        <w:rPr>
          <w:rFonts w:ascii="Courier New" w:hAnsi="Courier New" w:cs="Courier New"/>
          <w:sz w:val="16"/>
          <w:szCs w:val="16"/>
        </w:rPr>
        <w:br/>
        <w:t xml:space="preserve">                                &lt;ows:ExceptionText&gt;</w:t>
      </w:r>
      <w:r w:rsidRPr="004472B4">
        <w:rPr>
          <w:rFonts w:ascii="Courier New" w:hAnsi="Courier New" w:cs="Courier New"/>
          <w:sz w:val="16"/>
          <w:szCs w:val="16"/>
        </w:rPr>
        <w:br/>
        <w:t xml:space="preserve">                                    The publication identifier ‘xyz’ is invalid</w:t>
      </w:r>
      <w:r w:rsidRPr="004472B4">
        <w:rPr>
          <w:rFonts w:ascii="Courier New" w:hAnsi="Courier New" w:cs="Courier New"/>
          <w:sz w:val="16"/>
          <w:szCs w:val="16"/>
        </w:rPr>
        <w:br/>
        <w:t xml:space="preserve">                                &lt;/ows:ExceptionText&gt;</w:t>
      </w:r>
      <w:r w:rsidRPr="004472B4">
        <w:rPr>
          <w:rFonts w:ascii="Courier New" w:hAnsi="Courier New" w:cs="Courier New"/>
          <w:sz w:val="16"/>
          <w:szCs w:val="16"/>
        </w:rPr>
        <w:br/>
        <w:t xml:space="preserve">                            &lt;/ows:Exception&gt;</w:t>
      </w:r>
      <w:r w:rsidRPr="004472B4">
        <w:rPr>
          <w:rFonts w:ascii="Courier New" w:hAnsi="Courier New" w:cs="Courier New"/>
          <w:sz w:val="16"/>
          <w:szCs w:val="16"/>
        </w:rPr>
        <w:br/>
        <w:t xml:space="preserve">                        &lt;/ows:ExceptionReport&gt;</w:t>
      </w:r>
      <w:r w:rsidRPr="004472B4">
        <w:rPr>
          <w:rFonts w:ascii="Courier New" w:hAnsi="Courier New" w:cs="Courier New"/>
          <w:sz w:val="16"/>
          <w:szCs w:val="16"/>
        </w:rPr>
        <w:br/>
        <w:t xml:space="preserve">                    &lt;/wsrf-bf:FaultCause&gt;</w:t>
      </w:r>
      <w:r w:rsidRPr="004472B4">
        <w:rPr>
          <w:rFonts w:ascii="Courier New" w:hAnsi="Courier New" w:cs="Courier New"/>
          <w:sz w:val="16"/>
          <w:szCs w:val="16"/>
        </w:rPr>
        <w:br/>
        <w:t xml:space="preserve">                &lt;/wsnt:SubscribeCreationFailedFault&gt;</w:t>
      </w:r>
      <w:r w:rsidRPr="004472B4">
        <w:rPr>
          <w:rFonts w:ascii="Courier New" w:hAnsi="Courier New" w:cs="Courier New"/>
          <w:sz w:val="16"/>
          <w:szCs w:val="16"/>
        </w:rPr>
        <w:br/>
        <w:t xml:space="preserve">            &lt;/soap12:Detail&gt; </w:t>
      </w:r>
      <w:r w:rsidRPr="004472B4">
        <w:rPr>
          <w:rFonts w:ascii="Courier New" w:hAnsi="Courier New" w:cs="Courier New"/>
          <w:sz w:val="16"/>
          <w:szCs w:val="16"/>
        </w:rPr>
        <w:br/>
        <w:t xml:space="preserve">        &lt;/soap12:Fault&gt; </w:t>
      </w:r>
      <w:r w:rsidRPr="004472B4">
        <w:rPr>
          <w:rFonts w:ascii="Courier New" w:hAnsi="Courier New" w:cs="Courier New"/>
          <w:sz w:val="16"/>
          <w:szCs w:val="16"/>
        </w:rPr>
        <w:br/>
        <w:t xml:space="preserve">    &lt;/soap12:Body&gt; </w:t>
      </w:r>
      <w:r w:rsidRPr="004472B4">
        <w:rPr>
          <w:rFonts w:ascii="Courier New" w:hAnsi="Courier New" w:cs="Courier New"/>
          <w:sz w:val="16"/>
          <w:szCs w:val="16"/>
        </w:rPr>
        <w:br/>
        <w:t xml:space="preserve">&lt;/soap12:Envelope&gt; </w:t>
      </w:r>
      <w:r w:rsidR="00D148FD">
        <w:rPr>
          <w:rFonts w:ascii="Courier New" w:hAnsi="Courier New" w:cs="Courier New"/>
          <w:sz w:val="16"/>
          <w:szCs w:val="16"/>
        </w:rPr>
        <w:t xml:space="preserve"> </w:t>
      </w:r>
    </w:p>
    <w:p w14:paraId="48896889" w14:textId="1D9E38AB" w:rsidR="00B02365" w:rsidRDefault="00B02365">
      <w:pPr>
        <w:spacing w:after="0"/>
        <w:rPr>
          <w:b/>
          <w:bCs/>
          <w:sz w:val="28"/>
        </w:rPr>
      </w:pPr>
    </w:p>
    <w:p w14:paraId="18FF1A64" w14:textId="7AB88072" w:rsidR="00B02365" w:rsidRPr="00F40CA6" w:rsidRDefault="00B02365" w:rsidP="0016290E">
      <w:pPr>
        <w:pStyle w:val="Heading1"/>
      </w:pPr>
      <w:bookmarkStart w:id="61" w:name="_Ref403032740"/>
      <w:bookmarkStart w:id="62" w:name="_Toc317232442"/>
      <w:r>
        <w:t>Requirements Class: SOAP Standalone Publisher extends SOAP Basic Publisher</w:t>
      </w:r>
      <w:bookmarkEnd w:id="61"/>
      <w:r w:rsidR="00951A02">
        <w:t>, Standalone Publisher</w:t>
      </w:r>
      <w:bookmarkEnd w:id="62"/>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930"/>
      </w:tblGrid>
      <w:tr w:rsidR="00B02365" w14:paraId="6E60DA1B" w14:textId="77777777" w:rsidTr="00E32570">
        <w:tc>
          <w:tcPr>
            <w:tcW w:w="8640" w:type="dxa"/>
            <w:gridSpan w:val="2"/>
            <w:tcBorders>
              <w:top w:val="single" w:sz="12" w:space="0" w:color="auto"/>
              <w:left w:val="single" w:sz="12" w:space="0" w:color="auto"/>
              <w:bottom w:val="single" w:sz="12" w:space="0" w:color="auto"/>
              <w:right w:val="single" w:sz="12" w:space="0" w:color="auto"/>
            </w:tcBorders>
            <w:shd w:val="clear" w:color="auto" w:fill="BFBFBF"/>
          </w:tcPr>
          <w:p w14:paraId="0DA42D0C" w14:textId="77777777" w:rsidR="00B02365" w:rsidRDefault="00B02365" w:rsidP="00454F1D">
            <w:pPr>
              <w:keepNext/>
              <w:tabs>
                <w:tab w:val="right" w:pos="8424"/>
              </w:tabs>
              <w:spacing w:before="100" w:beforeAutospacing="1" w:after="100" w:afterAutospacing="1" w:line="230" w:lineRule="atLeast"/>
              <w:jc w:val="both"/>
              <w:rPr>
                <w:rFonts w:eastAsia="MS Mincho"/>
                <w:b/>
                <w:sz w:val="22"/>
                <w:lang w:val="en-AU"/>
              </w:rPr>
            </w:pPr>
            <w:r>
              <w:rPr>
                <w:rFonts w:eastAsia="MS Mincho"/>
                <w:b/>
                <w:sz w:val="22"/>
                <w:lang w:val="en-AU"/>
              </w:rPr>
              <w:t>Requirements Class</w:t>
            </w:r>
            <w:r>
              <w:rPr>
                <w:rFonts w:eastAsia="MS Mincho"/>
                <w:b/>
                <w:sz w:val="22"/>
                <w:lang w:val="en-AU"/>
              </w:rPr>
              <w:tab/>
            </w:r>
          </w:p>
        </w:tc>
      </w:tr>
      <w:tr w:rsidR="00B02365" w14:paraId="484BD31D" w14:textId="77777777" w:rsidTr="00E32570">
        <w:tc>
          <w:tcPr>
            <w:tcW w:w="8640" w:type="dxa"/>
            <w:gridSpan w:val="2"/>
            <w:tcBorders>
              <w:top w:val="single" w:sz="12" w:space="0" w:color="auto"/>
              <w:left w:val="single" w:sz="12" w:space="0" w:color="auto"/>
              <w:bottom w:val="single" w:sz="12" w:space="0" w:color="auto"/>
              <w:right w:val="single" w:sz="12" w:space="0" w:color="auto"/>
            </w:tcBorders>
          </w:tcPr>
          <w:p w14:paraId="149C3938" w14:textId="700117C2" w:rsidR="00B02365" w:rsidRPr="00F40CA6" w:rsidRDefault="001B093E" w:rsidP="00B02365">
            <w:pPr>
              <w:spacing w:before="100" w:beforeAutospacing="1" w:after="100" w:afterAutospacing="1" w:line="230" w:lineRule="atLeast"/>
              <w:jc w:val="both"/>
              <w:rPr>
                <w:rFonts w:eastAsia="MS Mincho"/>
                <w:b/>
                <w:sz w:val="22"/>
                <w:lang w:val="en-AU"/>
              </w:rPr>
            </w:pPr>
            <w:hyperlink r:id="rId29" w:history="1">
              <w:r w:rsidR="00B02365" w:rsidRPr="009F21CA">
                <w:rPr>
                  <w:rStyle w:val="Hyperlink"/>
                  <w:rFonts w:eastAsia="MS Mincho"/>
                  <w:b/>
                  <w:sz w:val="22"/>
                  <w:lang w:val="en-AU"/>
                </w:rPr>
                <w:t>http://www.opengis.net/spec/pubsub/1.0/req/soap/standalone-publisher</w:t>
              </w:r>
            </w:hyperlink>
          </w:p>
        </w:tc>
      </w:tr>
      <w:tr w:rsidR="00B02365" w14:paraId="35CC9CBC" w14:textId="77777777" w:rsidTr="00E32570">
        <w:tc>
          <w:tcPr>
            <w:tcW w:w="1710" w:type="dxa"/>
            <w:tcBorders>
              <w:top w:val="single" w:sz="12" w:space="0" w:color="auto"/>
              <w:left w:val="single" w:sz="12" w:space="0" w:color="auto"/>
              <w:bottom w:val="single" w:sz="4" w:space="0" w:color="auto"/>
              <w:right w:val="single" w:sz="4" w:space="0" w:color="auto"/>
            </w:tcBorders>
          </w:tcPr>
          <w:p w14:paraId="1FEEDB1A" w14:textId="77777777" w:rsidR="00B02365" w:rsidRPr="00AF68E7" w:rsidRDefault="00B02365" w:rsidP="00454F1D">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930" w:type="dxa"/>
            <w:tcBorders>
              <w:top w:val="single" w:sz="12" w:space="0" w:color="auto"/>
              <w:left w:val="single" w:sz="4" w:space="0" w:color="auto"/>
              <w:bottom w:val="single" w:sz="4" w:space="0" w:color="auto"/>
              <w:right w:val="single" w:sz="12" w:space="0" w:color="auto"/>
            </w:tcBorders>
          </w:tcPr>
          <w:p w14:paraId="29582693" w14:textId="77777777" w:rsidR="00B02365" w:rsidRDefault="00B02365" w:rsidP="00454F1D">
            <w:pPr>
              <w:spacing w:before="100" w:beforeAutospacing="1" w:after="100" w:afterAutospacing="1" w:line="230" w:lineRule="atLeast"/>
              <w:jc w:val="both"/>
              <w:rPr>
                <w:rFonts w:eastAsia="MS Mincho"/>
                <w:lang w:val="en-AU"/>
              </w:rPr>
            </w:pPr>
            <w:r>
              <w:rPr>
                <w:rFonts w:eastAsia="MS Mincho"/>
                <w:lang w:val="en-AU"/>
              </w:rPr>
              <w:t>Publisher</w:t>
            </w:r>
          </w:p>
        </w:tc>
      </w:tr>
      <w:tr w:rsidR="00B02365" w14:paraId="758DB5BA" w14:textId="77777777" w:rsidTr="00E32570">
        <w:tc>
          <w:tcPr>
            <w:tcW w:w="1710" w:type="dxa"/>
            <w:tcBorders>
              <w:top w:val="single" w:sz="4" w:space="0" w:color="auto"/>
              <w:left w:val="single" w:sz="12" w:space="0" w:color="auto"/>
              <w:bottom w:val="single" w:sz="4" w:space="0" w:color="auto"/>
              <w:right w:val="single" w:sz="4" w:space="0" w:color="auto"/>
            </w:tcBorders>
          </w:tcPr>
          <w:p w14:paraId="05A5AF25" w14:textId="77777777" w:rsidR="00B02365" w:rsidRPr="00AF68E7" w:rsidRDefault="00B02365" w:rsidP="00454F1D">
            <w:pPr>
              <w:spacing w:before="100" w:beforeAutospacing="1" w:after="100" w:afterAutospacing="1" w:line="230" w:lineRule="atLeast"/>
              <w:jc w:val="both"/>
              <w:rPr>
                <w:rFonts w:eastAsia="MS Mincho"/>
                <w:b/>
                <w:lang w:val="en-AU"/>
              </w:rPr>
            </w:pPr>
            <w:r w:rsidRPr="00AF68E7">
              <w:rPr>
                <w:rFonts w:eastAsia="MS Mincho"/>
                <w:b/>
                <w:lang w:val="en-AU"/>
              </w:rPr>
              <w:lastRenderedPageBreak/>
              <w:t xml:space="preserve">Dependency </w:t>
            </w:r>
          </w:p>
        </w:tc>
        <w:tc>
          <w:tcPr>
            <w:tcW w:w="6930" w:type="dxa"/>
            <w:tcBorders>
              <w:top w:val="single" w:sz="4" w:space="0" w:color="auto"/>
              <w:left w:val="single" w:sz="4" w:space="0" w:color="auto"/>
              <w:bottom w:val="single" w:sz="4" w:space="0" w:color="auto"/>
              <w:right w:val="single" w:sz="12" w:space="0" w:color="auto"/>
            </w:tcBorders>
          </w:tcPr>
          <w:p w14:paraId="403CBF8F" w14:textId="74F95F4A" w:rsidR="00B02365" w:rsidRDefault="001B093E" w:rsidP="00B02365">
            <w:pPr>
              <w:spacing w:before="100" w:beforeAutospacing="1" w:after="100" w:afterAutospacing="1" w:line="230" w:lineRule="atLeast"/>
              <w:jc w:val="both"/>
              <w:rPr>
                <w:rFonts w:eastAsia="MS Mincho"/>
                <w:b/>
                <w:color w:val="0000FF"/>
                <w:sz w:val="22"/>
                <w:lang w:val="en-AU"/>
              </w:rPr>
            </w:pPr>
            <w:hyperlink r:id="rId30" w:history="1">
              <w:r w:rsidR="00B02365" w:rsidRPr="009F21CA">
                <w:rPr>
                  <w:rStyle w:val="Hyperlink"/>
                  <w:rFonts w:eastAsia="MS Mincho"/>
                  <w:b/>
                  <w:sz w:val="22"/>
                  <w:lang w:val="en-AU"/>
                </w:rPr>
                <w:t>http://www.opengis.net/spec/pubsub/1.0/req/soap/basic-publisher</w:t>
              </w:r>
            </w:hyperlink>
          </w:p>
        </w:tc>
      </w:tr>
      <w:tr w:rsidR="006B3F9C" w14:paraId="2036B192" w14:textId="77777777" w:rsidTr="00E32570">
        <w:tc>
          <w:tcPr>
            <w:tcW w:w="1710" w:type="dxa"/>
            <w:tcBorders>
              <w:top w:val="single" w:sz="4" w:space="0" w:color="auto"/>
              <w:left w:val="single" w:sz="12" w:space="0" w:color="auto"/>
              <w:bottom w:val="single" w:sz="4" w:space="0" w:color="auto"/>
              <w:right w:val="single" w:sz="4" w:space="0" w:color="auto"/>
            </w:tcBorders>
          </w:tcPr>
          <w:p w14:paraId="15F603FE" w14:textId="579EC493" w:rsidR="006B3F9C" w:rsidRPr="00AF68E7" w:rsidRDefault="006B3F9C" w:rsidP="00454F1D">
            <w:pPr>
              <w:spacing w:before="100" w:beforeAutospacing="1" w:after="100" w:afterAutospacing="1" w:line="230" w:lineRule="atLeast"/>
              <w:jc w:val="both"/>
              <w:rPr>
                <w:rFonts w:eastAsia="MS Mincho"/>
                <w:b/>
                <w:lang w:val="en-AU"/>
              </w:rPr>
            </w:pPr>
            <w:r w:rsidRPr="00AF68E7">
              <w:rPr>
                <w:rFonts w:eastAsia="MS Mincho"/>
                <w:b/>
                <w:lang w:val="en-AU"/>
              </w:rPr>
              <w:t>Dependency</w:t>
            </w:r>
          </w:p>
        </w:tc>
        <w:tc>
          <w:tcPr>
            <w:tcW w:w="6930" w:type="dxa"/>
            <w:tcBorders>
              <w:top w:val="single" w:sz="4" w:space="0" w:color="auto"/>
              <w:left w:val="single" w:sz="4" w:space="0" w:color="auto"/>
              <w:bottom w:val="single" w:sz="4" w:space="0" w:color="auto"/>
              <w:right w:val="single" w:sz="12" w:space="0" w:color="auto"/>
            </w:tcBorders>
          </w:tcPr>
          <w:p w14:paraId="1A03D608" w14:textId="4957F0A4" w:rsidR="006B3F9C" w:rsidRDefault="001B093E" w:rsidP="00B02365">
            <w:pPr>
              <w:spacing w:before="100" w:beforeAutospacing="1" w:after="100" w:afterAutospacing="1" w:line="230" w:lineRule="atLeast"/>
              <w:jc w:val="both"/>
            </w:pPr>
            <w:hyperlink r:id="rId31" w:history="1">
              <w:r w:rsidR="0026697B" w:rsidRPr="00977E76">
                <w:rPr>
                  <w:rStyle w:val="Hyperlink"/>
                  <w:rFonts w:eastAsia="MS Mincho"/>
                  <w:b/>
                  <w:sz w:val="22"/>
                  <w:lang w:val="en-AU"/>
                </w:rPr>
                <w:t>http://www.opengis.net/spec/pubsub/1.0/req/core/standalone-publisher</w:t>
              </w:r>
            </w:hyperlink>
          </w:p>
        </w:tc>
      </w:tr>
      <w:tr w:rsidR="006B3F9C" w14:paraId="4BAB95A4" w14:textId="77777777" w:rsidTr="00337A64">
        <w:tc>
          <w:tcPr>
            <w:tcW w:w="1710" w:type="dxa"/>
            <w:tcBorders>
              <w:top w:val="single" w:sz="4" w:space="0" w:color="auto"/>
              <w:left w:val="single" w:sz="12" w:space="0" w:color="auto"/>
              <w:bottom w:val="single" w:sz="4" w:space="0" w:color="auto"/>
              <w:right w:val="single" w:sz="4" w:space="0" w:color="auto"/>
            </w:tcBorders>
            <w:shd w:val="clear" w:color="auto" w:fill="auto"/>
          </w:tcPr>
          <w:p w14:paraId="222E25DD" w14:textId="77777777" w:rsidR="006B3F9C" w:rsidRPr="00AF68E7" w:rsidRDefault="006B3F9C" w:rsidP="00E32570">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5F6F4B60" w14:textId="41904F0D" w:rsidR="006B3F9C" w:rsidRPr="00E32570" w:rsidRDefault="006B3F9C" w:rsidP="00E32570">
            <w:pPr>
              <w:spacing w:before="100" w:beforeAutospacing="1" w:after="100" w:afterAutospacing="1" w:line="230" w:lineRule="atLeast"/>
              <w:rPr>
                <w:rFonts w:eastAsia="MS Mincho"/>
                <w:sz w:val="22"/>
                <w:lang w:val="en-AU"/>
              </w:rPr>
            </w:pPr>
            <w:r w:rsidRPr="00E32570">
              <w:rPr>
                <w:rFonts w:eastAsia="MS Mincho"/>
                <w:sz w:val="22"/>
                <w:lang w:val="en-AU"/>
              </w:rPr>
              <w:t>/req/soap/standalone-publisher/getcapabilities</w:t>
            </w:r>
          </w:p>
        </w:tc>
      </w:tr>
      <w:tr w:rsidR="006B3F9C" w14:paraId="3DA82707" w14:textId="77777777" w:rsidTr="00337A64">
        <w:tc>
          <w:tcPr>
            <w:tcW w:w="1710" w:type="dxa"/>
            <w:tcBorders>
              <w:top w:val="single" w:sz="4" w:space="0" w:color="auto"/>
              <w:left w:val="single" w:sz="12" w:space="0" w:color="auto"/>
              <w:bottom w:val="single" w:sz="4" w:space="0" w:color="auto"/>
              <w:right w:val="single" w:sz="4" w:space="0" w:color="auto"/>
            </w:tcBorders>
            <w:shd w:val="clear" w:color="auto" w:fill="auto"/>
          </w:tcPr>
          <w:p w14:paraId="44BFB25D" w14:textId="77777777" w:rsidR="006B3F9C" w:rsidRPr="00AF68E7" w:rsidRDefault="006B3F9C" w:rsidP="00E32570">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092A7A72" w14:textId="5B587DAE" w:rsidR="006B3F9C" w:rsidRPr="00E32570" w:rsidRDefault="006B3F9C" w:rsidP="00E32570">
            <w:pPr>
              <w:spacing w:before="100" w:beforeAutospacing="1" w:after="100" w:afterAutospacing="1" w:line="230" w:lineRule="atLeast"/>
              <w:rPr>
                <w:rFonts w:eastAsia="MS Mincho"/>
                <w:sz w:val="22"/>
                <w:lang w:val="en-AU"/>
              </w:rPr>
            </w:pPr>
            <w:r w:rsidRPr="00E32570">
              <w:rPr>
                <w:rFonts w:eastAsia="MS Mincho"/>
                <w:sz w:val="22"/>
                <w:lang w:val="en-AU"/>
              </w:rPr>
              <w:t>/req/so</w:t>
            </w:r>
            <w:r>
              <w:rPr>
                <w:rFonts w:eastAsia="MS Mincho"/>
                <w:sz w:val="22"/>
                <w:lang w:val="en-AU"/>
              </w:rPr>
              <w:t>ap/standalone-publisher/get</w:t>
            </w:r>
            <w:r w:rsidRPr="00E32570">
              <w:rPr>
                <w:rFonts w:eastAsia="MS Mincho"/>
                <w:sz w:val="22"/>
                <w:lang w:val="en-AU"/>
              </w:rPr>
              <w:t>subscription</w:t>
            </w:r>
          </w:p>
        </w:tc>
      </w:tr>
    </w:tbl>
    <w:p w14:paraId="6493522B" w14:textId="77777777" w:rsidR="00B02365" w:rsidRDefault="00B02365" w:rsidP="00B02365"/>
    <w:p w14:paraId="02C4202E" w14:textId="103E58E2" w:rsidR="00B02365" w:rsidRPr="00F50346" w:rsidRDefault="00B02365" w:rsidP="00B02365">
      <w:r w:rsidRPr="00F50346">
        <w:t>This Requirements Class specifies the basic Publish/Subscribe operations of a Publisher</w:t>
      </w:r>
      <w:r>
        <w:t xml:space="preserve"> using </w:t>
      </w:r>
      <w:r w:rsidR="00FD514E">
        <w:t xml:space="preserve">the </w:t>
      </w:r>
      <w:r>
        <w:t>SOAP protocol</w:t>
      </w:r>
      <w:r w:rsidRPr="00F50346">
        <w:t>:</w:t>
      </w:r>
    </w:p>
    <w:p w14:paraId="68228632" w14:textId="5A699A86" w:rsidR="00B02365" w:rsidRPr="00F50346" w:rsidRDefault="00B02365" w:rsidP="00B02365">
      <w:pPr>
        <w:ind w:left="720"/>
      </w:pPr>
      <w:r w:rsidRPr="00F50346">
        <w:rPr>
          <w:b/>
          <w:bCs/>
          <w:i/>
          <w:iCs/>
        </w:rPr>
        <w:t xml:space="preserve">GetCapabilities </w:t>
      </w:r>
      <w:r w:rsidR="00C56282">
        <w:t>–</w:t>
      </w:r>
      <w:r w:rsidRPr="00F50346">
        <w:t xml:space="preserve"> allows for the discovery of Publisher metadata, including offered publications, service capabilities, a</w:t>
      </w:r>
      <w:r w:rsidR="00D741FA">
        <w:t>nd service provider information; and</w:t>
      </w:r>
    </w:p>
    <w:p w14:paraId="24A8BAE8" w14:textId="67061EF7" w:rsidR="00B02365" w:rsidRDefault="00B02365" w:rsidP="00B02365">
      <w:pPr>
        <w:ind w:left="720"/>
      </w:pPr>
      <w:r w:rsidRPr="00F50346">
        <w:rPr>
          <w:b/>
          <w:bCs/>
          <w:i/>
          <w:iCs/>
        </w:rPr>
        <w:t xml:space="preserve">GetSubscription </w:t>
      </w:r>
      <w:r w:rsidR="00C56282">
        <w:t>–</w:t>
      </w:r>
      <w:r w:rsidRPr="00F50346">
        <w:t xml:space="preserve"> allows for the retrieval of subscription information.</w:t>
      </w:r>
    </w:p>
    <w:p w14:paraId="4D6B319B" w14:textId="70652E8E" w:rsidR="00B02365" w:rsidRPr="00234562" w:rsidRDefault="00234562" w:rsidP="00B02365">
      <w:r>
        <w:t xml:space="preserve">Standalone SOAP Publishers expose two operations for Publish/Subscribe metadata: </w:t>
      </w:r>
      <w:r>
        <w:rPr>
          <w:i/>
        </w:rPr>
        <w:t xml:space="preserve">GetCapabilities </w:t>
      </w:r>
      <w:r>
        <w:t xml:space="preserve">and </w:t>
      </w:r>
      <w:r>
        <w:rPr>
          <w:i/>
        </w:rPr>
        <w:t>GetSubscription</w:t>
      </w:r>
      <w:r>
        <w:t xml:space="preserve">.  The </w:t>
      </w:r>
      <w:r>
        <w:rPr>
          <w:i/>
        </w:rPr>
        <w:t xml:space="preserve">GetCapabilities </w:t>
      </w:r>
      <w:r>
        <w:t xml:space="preserve">operation </w:t>
      </w:r>
      <w:r w:rsidR="001D3354">
        <w:t xml:space="preserve">is utilized directly </w:t>
      </w:r>
      <w:r>
        <w:t xml:space="preserve">from </w:t>
      </w:r>
      <w:r w:rsidRPr="00F50346">
        <w:t>OWS Common Specification</w:t>
      </w:r>
      <w:r>
        <w:t xml:space="preserve"> version 1.1</w:t>
      </w:r>
      <w:r w:rsidRPr="00F50346">
        <w:t xml:space="preserve"> [OGC 06-121r3]</w:t>
      </w:r>
      <w:r>
        <w:t xml:space="preserve">.  </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B02365" w14:paraId="3D9C5002" w14:textId="77777777" w:rsidTr="00454F1D">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161EFB53" w14:textId="77777777" w:rsidR="00B02365" w:rsidRDefault="00B02365" w:rsidP="00454F1D">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B02365" w14:paraId="5610D01C" w14:textId="77777777" w:rsidTr="00454F1D">
        <w:tc>
          <w:tcPr>
            <w:tcW w:w="8640" w:type="dxa"/>
            <w:tcBorders>
              <w:top w:val="single" w:sz="12" w:space="0" w:color="auto"/>
              <w:left w:val="single" w:sz="12" w:space="0" w:color="auto"/>
              <w:bottom w:val="single" w:sz="12" w:space="0" w:color="auto"/>
              <w:right w:val="single" w:sz="12" w:space="0" w:color="auto"/>
            </w:tcBorders>
          </w:tcPr>
          <w:p w14:paraId="30B620B0" w14:textId="15FD71A5" w:rsidR="00B02365" w:rsidRPr="002C7439" w:rsidRDefault="00B02365" w:rsidP="004160C6">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4160C6">
              <w:rPr>
                <w:rFonts w:eastAsia="MS Mincho"/>
                <w:b/>
                <w:sz w:val="22"/>
                <w:lang w:val="en-AU"/>
              </w:rPr>
              <w:t>standalone</w:t>
            </w:r>
            <w:r w:rsidRPr="002C7439">
              <w:rPr>
                <w:rFonts w:eastAsia="MS Mincho"/>
                <w:b/>
                <w:sz w:val="22"/>
                <w:lang w:val="en-AU"/>
              </w:rPr>
              <w:t>-publisher/</w:t>
            </w:r>
            <w:r>
              <w:rPr>
                <w:rFonts w:eastAsia="MS Mincho"/>
                <w:b/>
                <w:sz w:val="22"/>
                <w:lang w:val="en-AU"/>
              </w:rPr>
              <w:t>getcapabilities</w:t>
            </w:r>
          </w:p>
        </w:tc>
      </w:tr>
      <w:tr w:rsidR="00B02365" w14:paraId="7B9DFF4D" w14:textId="77777777" w:rsidTr="00454F1D">
        <w:tc>
          <w:tcPr>
            <w:tcW w:w="8640" w:type="dxa"/>
            <w:tcBorders>
              <w:top w:val="single" w:sz="12" w:space="0" w:color="auto"/>
              <w:left w:val="single" w:sz="12" w:space="0" w:color="auto"/>
              <w:bottom w:val="single" w:sz="4" w:space="0" w:color="auto"/>
              <w:right w:val="single" w:sz="12" w:space="0" w:color="auto"/>
            </w:tcBorders>
          </w:tcPr>
          <w:p w14:paraId="1908A491" w14:textId="50C90F00" w:rsidR="00B02365" w:rsidRPr="007A2B68" w:rsidRDefault="00E511CE" w:rsidP="009F2606">
            <w:pPr>
              <w:pStyle w:val="Requirement"/>
            </w:pPr>
            <w:bookmarkStart w:id="63" w:name="_Ref296344108"/>
            <w:r>
              <w:t>A</w:t>
            </w:r>
            <w:r w:rsidR="00B02365">
              <w:t xml:space="preserve"> </w:t>
            </w:r>
            <w:r w:rsidR="00B02365" w:rsidRPr="007A626C">
              <w:rPr>
                <w:b/>
              </w:rPr>
              <w:t>Publisher</w:t>
            </w:r>
            <w:r w:rsidR="00B02365">
              <w:t xml:space="preserve"> shall offer a S</w:t>
            </w:r>
            <w:r w:rsidR="00F10F69">
              <w:t>OAP</w:t>
            </w:r>
            <w:r w:rsidR="00B02365">
              <w:t xml:space="preserve"> pubsub:</w:t>
            </w:r>
            <w:r w:rsidR="00B02365">
              <w:rPr>
                <w:i/>
              </w:rPr>
              <w:t>GetCapabilities</w:t>
            </w:r>
            <w:r w:rsidR="00B02365">
              <w:t xml:space="preserve"> operation as defined in OGC Pub</w:t>
            </w:r>
            <w:r w:rsidR="00437B40">
              <w:t>lish/</w:t>
            </w:r>
            <w:r w:rsidR="00B02365">
              <w:t>Sub</w:t>
            </w:r>
            <w:r w:rsidR="00437B40">
              <w:t>scribe</w:t>
            </w:r>
            <w:r w:rsidR="00B02365">
              <w:t xml:space="preserve"> XSL/XSD schema</w:t>
            </w:r>
            <w:bookmarkEnd w:id="63"/>
          </w:p>
        </w:tc>
      </w:tr>
    </w:tbl>
    <w:p w14:paraId="677BDECB" w14:textId="77777777" w:rsidR="00B02365" w:rsidRDefault="00B02365" w:rsidP="00B02365"/>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B02365" w14:paraId="626ED104" w14:textId="77777777" w:rsidTr="00454F1D">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6C7BBF82" w14:textId="77777777" w:rsidR="00B02365" w:rsidRDefault="00B02365" w:rsidP="00454F1D">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B02365" w14:paraId="77EE5CCF" w14:textId="77777777" w:rsidTr="00454F1D">
        <w:tc>
          <w:tcPr>
            <w:tcW w:w="8640" w:type="dxa"/>
            <w:tcBorders>
              <w:top w:val="single" w:sz="12" w:space="0" w:color="auto"/>
              <w:left w:val="single" w:sz="12" w:space="0" w:color="auto"/>
              <w:bottom w:val="single" w:sz="12" w:space="0" w:color="auto"/>
              <w:right w:val="single" w:sz="12" w:space="0" w:color="auto"/>
            </w:tcBorders>
          </w:tcPr>
          <w:p w14:paraId="50556AC8" w14:textId="520D002F" w:rsidR="00B02365" w:rsidRPr="002C7439" w:rsidRDefault="00B02365" w:rsidP="004160C6">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4160C6">
              <w:rPr>
                <w:rFonts w:eastAsia="MS Mincho"/>
                <w:b/>
                <w:sz w:val="22"/>
                <w:lang w:val="en-AU"/>
              </w:rPr>
              <w:t>standalone</w:t>
            </w:r>
            <w:r w:rsidRPr="002C7439">
              <w:rPr>
                <w:rFonts w:eastAsia="MS Mincho"/>
                <w:b/>
                <w:sz w:val="22"/>
                <w:lang w:val="en-AU"/>
              </w:rPr>
              <w:t>-publisher/</w:t>
            </w:r>
            <w:r w:rsidR="001E5FBF">
              <w:rPr>
                <w:rFonts w:eastAsia="MS Mincho"/>
                <w:b/>
                <w:sz w:val="22"/>
                <w:lang w:val="en-AU"/>
              </w:rPr>
              <w:t>get</w:t>
            </w:r>
            <w:r>
              <w:rPr>
                <w:rFonts w:eastAsia="MS Mincho"/>
                <w:b/>
                <w:sz w:val="22"/>
                <w:lang w:val="en-AU"/>
              </w:rPr>
              <w:t>subscription</w:t>
            </w:r>
          </w:p>
        </w:tc>
      </w:tr>
      <w:tr w:rsidR="00B02365" w14:paraId="0002C567" w14:textId="77777777" w:rsidTr="00454F1D">
        <w:tc>
          <w:tcPr>
            <w:tcW w:w="8640" w:type="dxa"/>
            <w:tcBorders>
              <w:top w:val="single" w:sz="12" w:space="0" w:color="auto"/>
              <w:left w:val="single" w:sz="12" w:space="0" w:color="auto"/>
              <w:bottom w:val="single" w:sz="4" w:space="0" w:color="auto"/>
              <w:right w:val="single" w:sz="12" w:space="0" w:color="auto"/>
            </w:tcBorders>
          </w:tcPr>
          <w:p w14:paraId="734A2F3A" w14:textId="6429293E" w:rsidR="00B02365" w:rsidRPr="007A2B68" w:rsidRDefault="00E511CE" w:rsidP="009F2606">
            <w:pPr>
              <w:pStyle w:val="Requirement"/>
            </w:pPr>
            <w:bookmarkStart w:id="64" w:name="_Ref296344119"/>
            <w:r>
              <w:t>A</w:t>
            </w:r>
            <w:r w:rsidR="00B02365">
              <w:t xml:space="preserve"> </w:t>
            </w:r>
            <w:r w:rsidR="00B02365" w:rsidRPr="007A626C">
              <w:rPr>
                <w:b/>
              </w:rPr>
              <w:t>Publisher</w:t>
            </w:r>
            <w:r w:rsidR="00B02365">
              <w:t xml:space="preserve"> shall offer a S</w:t>
            </w:r>
            <w:r w:rsidR="00B857A8">
              <w:t>OAP</w:t>
            </w:r>
            <w:r w:rsidR="00B02365">
              <w:t xml:space="preserve"> pubsub:</w:t>
            </w:r>
            <w:r w:rsidR="00B02365">
              <w:rPr>
                <w:i/>
              </w:rPr>
              <w:t>GetSubscription</w:t>
            </w:r>
            <w:r w:rsidR="00B02365">
              <w:t xml:space="preserve"> operation as defined in OGC </w:t>
            </w:r>
            <w:r w:rsidR="00437B40">
              <w:t>Publish/Subscribe</w:t>
            </w:r>
            <w:r w:rsidR="00B02365">
              <w:t xml:space="preserve"> XSL/XSD schema</w:t>
            </w:r>
            <w:bookmarkEnd w:id="64"/>
          </w:p>
        </w:tc>
      </w:tr>
    </w:tbl>
    <w:p w14:paraId="2E1B6844" w14:textId="77777777" w:rsidR="00B02365" w:rsidRDefault="00B02365" w:rsidP="00B02365"/>
    <w:p w14:paraId="2A092670" w14:textId="77777777" w:rsidR="008B59BF" w:rsidRPr="00B87DFE" w:rsidRDefault="008B59BF" w:rsidP="008B59BF">
      <w:pPr>
        <w:pStyle w:val="Heading2"/>
      </w:pPr>
      <w:bookmarkStart w:id="65" w:name="_Toc317232443"/>
      <w:r w:rsidRPr="00B87DFE">
        <w:t>Exception</w:t>
      </w:r>
      <w:r>
        <w:t xml:space="preserve"> and Fault Usage</w:t>
      </w:r>
      <w:bookmarkEnd w:id="65"/>
    </w:p>
    <w:p w14:paraId="77309C95" w14:textId="77777777" w:rsidR="008B59BF" w:rsidRPr="00F50346" w:rsidRDefault="008B59BF" w:rsidP="008B59BF">
      <w:r w:rsidRPr="00F50346">
        <w:t xml:space="preserve">Exception behavior for the </w:t>
      </w:r>
      <w:r w:rsidRPr="00F50346">
        <w:rPr>
          <w:i/>
        </w:rPr>
        <w:t>GetCapabilities</w:t>
      </w:r>
      <w:r w:rsidRPr="00F50346">
        <w:t xml:space="preserve"> operation is defined in Table 8 and Clause 8 of the OWS Common Specification [OGC 06-121r3].</w:t>
      </w:r>
    </w:p>
    <w:p w14:paraId="2D754CAC" w14:textId="32AE0400" w:rsidR="008B59BF" w:rsidRDefault="008B59BF" w:rsidP="00B02365">
      <w:r>
        <w:t xml:space="preserve">Exception behavior for the </w:t>
      </w:r>
      <w:r w:rsidRPr="001D3354">
        <w:rPr>
          <w:i/>
        </w:rPr>
        <w:t>GetSubscription</w:t>
      </w:r>
      <w:r>
        <w:t xml:space="preserve"> operation is described in </w:t>
      </w:r>
      <w:r>
        <w:fldChar w:fldCharType="begin"/>
      </w:r>
      <w:r>
        <w:instrText xml:space="preserve"> REF _Ref275071401 \h </w:instrText>
      </w:r>
      <w:r>
        <w:fldChar w:fldCharType="separate"/>
      </w:r>
      <w:r w:rsidR="001B093E">
        <w:t xml:space="preserve">Table </w:t>
      </w:r>
      <w:r w:rsidR="001B093E">
        <w:rPr>
          <w:noProof/>
        </w:rPr>
        <w:t>6</w:t>
      </w:r>
      <w:r>
        <w:fldChar w:fldCharType="end"/>
      </w:r>
      <w:r>
        <w:t>.</w:t>
      </w:r>
    </w:p>
    <w:p w14:paraId="58EB4052" w14:textId="77777777" w:rsidR="009A1D7D" w:rsidRDefault="009A1D7D" w:rsidP="00B02365"/>
    <w:p w14:paraId="51286D24" w14:textId="5E79CDEF" w:rsidR="008B59BF" w:rsidRDefault="008B59BF" w:rsidP="008B59BF">
      <w:pPr>
        <w:pStyle w:val="OGCtableheader"/>
      </w:pPr>
      <w:bookmarkStart w:id="66" w:name="_Ref275071401"/>
      <w:bookmarkStart w:id="67" w:name="_Toc447203271"/>
      <w:r>
        <w:t xml:space="preserve">Table </w:t>
      </w:r>
      <w:r>
        <w:fldChar w:fldCharType="begin"/>
      </w:r>
      <w:r>
        <w:instrText xml:space="preserve"> SEQ Table \* ARABIC </w:instrText>
      </w:r>
      <w:r>
        <w:fldChar w:fldCharType="separate"/>
      </w:r>
      <w:r w:rsidR="001B093E">
        <w:rPr>
          <w:noProof/>
        </w:rPr>
        <w:t>6</w:t>
      </w:r>
      <w:r>
        <w:fldChar w:fldCharType="end"/>
      </w:r>
      <w:bookmarkEnd w:id="66"/>
      <w:r>
        <w:t>: Standalone Publisher Exception Mapping</w:t>
      </w:r>
      <w:bookmarkEnd w:id="67"/>
    </w:p>
    <w:tbl>
      <w:tblPr>
        <w:tblStyle w:val="TableGrid"/>
        <w:tblW w:w="0" w:type="auto"/>
        <w:tblLook w:val="04A0" w:firstRow="1" w:lastRow="0" w:firstColumn="1" w:lastColumn="0" w:noHBand="0" w:noVBand="1"/>
      </w:tblPr>
      <w:tblGrid>
        <w:gridCol w:w="3888"/>
        <w:gridCol w:w="3888"/>
      </w:tblGrid>
      <w:tr w:rsidR="00234562" w:rsidRPr="007B6EF8" w14:paraId="07DBD5AD" w14:textId="77777777" w:rsidTr="000B74FA">
        <w:tc>
          <w:tcPr>
            <w:tcW w:w="3888" w:type="dxa"/>
            <w:tcBorders>
              <w:bottom w:val="single" w:sz="4" w:space="0" w:color="auto"/>
            </w:tcBorders>
            <w:shd w:val="clear" w:color="auto" w:fill="B3B3B3"/>
          </w:tcPr>
          <w:p w14:paraId="5545786C" w14:textId="76F7EAF3" w:rsidR="00234562" w:rsidRPr="00234562" w:rsidRDefault="00234562" w:rsidP="000B74FA">
            <w:pPr>
              <w:pStyle w:val="OGCtableheader"/>
            </w:pPr>
            <w:r w:rsidRPr="00234562">
              <w:t>Exception Code</w:t>
            </w:r>
          </w:p>
        </w:tc>
        <w:tc>
          <w:tcPr>
            <w:tcW w:w="3888" w:type="dxa"/>
            <w:tcBorders>
              <w:bottom w:val="single" w:sz="4" w:space="0" w:color="auto"/>
            </w:tcBorders>
            <w:shd w:val="clear" w:color="auto" w:fill="B3B3B3"/>
          </w:tcPr>
          <w:p w14:paraId="652998E7" w14:textId="768D15C7" w:rsidR="00234562" w:rsidRPr="00234562" w:rsidRDefault="00234562" w:rsidP="000B74FA">
            <w:pPr>
              <w:pStyle w:val="OGCtableheader"/>
            </w:pPr>
            <w:r w:rsidRPr="00234562">
              <w:t>SOAP Fault</w:t>
            </w:r>
          </w:p>
        </w:tc>
      </w:tr>
      <w:tr w:rsidR="008B59BF" w:rsidRPr="007B6EF8" w14:paraId="3596A1C7" w14:textId="77777777" w:rsidTr="000B74FA">
        <w:tc>
          <w:tcPr>
            <w:tcW w:w="3888" w:type="dxa"/>
            <w:shd w:val="clear" w:color="auto" w:fill="D9D9D9"/>
          </w:tcPr>
          <w:p w14:paraId="7CBF44F3" w14:textId="54BBC58E" w:rsidR="008B59BF" w:rsidRPr="007B6EF8" w:rsidRDefault="008B59BF" w:rsidP="00E20CA7">
            <w:pPr>
              <w:rPr>
                <w:b/>
                <w:color w:val="000000" w:themeColor="text1"/>
                <w:sz w:val="20"/>
                <w:szCs w:val="20"/>
              </w:rPr>
            </w:pPr>
            <w:r>
              <w:rPr>
                <w:b/>
                <w:i/>
                <w:color w:val="000000" w:themeColor="text1"/>
                <w:sz w:val="20"/>
                <w:szCs w:val="20"/>
              </w:rPr>
              <w:t>GetSubscription</w:t>
            </w:r>
            <w:r w:rsidRPr="007B6EF8">
              <w:rPr>
                <w:b/>
                <w:color w:val="000000" w:themeColor="text1"/>
                <w:sz w:val="20"/>
                <w:szCs w:val="20"/>
              </w:rPr>
              <w:t xml:space="preserve"> operation</w:t>
            </w:r>
          </w:p>
        </w:tc>
        <w:tc>
          <w:tcPr>
            <w:tcW w:w="3888" w:type="dxa"/>
            <w:shd w:val="clear" w:color="auto" w:fill="D9D9D9"/>
          </w:tcPr>
          <w:p w14:paraId="50C5212D" w14:textId="6A165A24" w:rsidR="008B59BF" w:rsidRPr="007B6EF8" w:rsidRDefault="008B59BF" w:rsidP="00E20CA7">
            <w:pPr>
              <w:rPr>
                <w:b/>
                <w:color w:val="000000" w:themeColor="text1"/>
                <w:sz w:val="20"/>
                <w:szCs w:val="20"/>
              </w:rPr>
            </w:pPr>
          </w:p>
        </w:tc>
      </w:tr>
      <w:tr w:rsidR="008B59BF" w14:paraId="675047AD" w14:textId="77777777" w:rsidTr="00E20CA7">
        <w:tc>
          <w:tcPr>
            <w:tcW w:w="3888" w:type="dxa"/>
          </w:tcPr>
          <w:p w14:paraId="6EC90E61" w14:textId="77777777" w:rsidR="008B59BF" w:rsidRPr="00F50346" w:rsidRDefault="008B59BF" w:rsidP="00E20CA7">
            <w:pPr>
              <w:rPr>
                <w:sz w:val="20"/>
                <w:szCs w:val="20"/>
              </w:rPr>
            </w:pPr>
            <w:r w:rsidRPr="00F50346">
              <w:rPr>
                <w:color w:val="000000"/>
                <w:sz w:val="20"/>
                <w:szCs w:val="20"/>
              </w:rPr>
              <w:t>InvalidSubscriptionIdentifier</w:t>
            </w:r>
          </w:p>
        </w:tc>
        <w:tc>
          <w:tcPr>
            <w:tcW w:w="3888" w:type="dxa"/>
          </w:tcPr>
          <w:p w14:paraId="32399D32" w14:textId="77777777" w:rsidR="008B59BF" w:rsidRDefault="008B59BF" w:rsidP="00E20CA7">
            <w:pPr>
              <w:rPr>
                <w:sz w:val="20"/>
                <w:szCs w:val="20"/>
              </w:rPr>
            </w:pPr>
            <w:r>
              <w:rPr>
                <w:sz w:val="20"/>
                <w:szCs w:val="20"/>
              </w:rPr>
              <w:t>ResourceUnknownFault</w:t>
            </w:r>
          </w:p>
        </w:tc>
      </w:tr>
      <w:tr w:rsidR="008B59BF" w14:paraId="61D5C8EE" w14:textId="77777777" w:rsidTr="00E20CA7">
        <w:tc>
          <w:tcPr>
            <w:tcW w:w="3888" w:type="dxa"/>
          </w:tcPr>
          <w:p w14:paraId="2987EEF6" w14:textId="77777777" w:rsidR="008B59BF" w:rsidRPr="00F50346" w:rsidRDefault="008B59BF" w:rsidP="00E20CA7">
            <w:pPr>
              <w:rPr>
                <w:sz w:val="20"/>
                <w:szCs w:val="20"/>
              </w:rPr>
            </w:pPr>
            <w:r w:rsidRPr="00F50346">
              <w:rPr>
                <w:color w:val="000000"/>
                <w:sz w:val="20"/>
                <w:szCs w:val="20"/>
              </w:rPr>
              <w:t>NoApplicableCode</w:t>
            </w:r>
          </w:p>
        </w:tc>
        <w:tc>
          <w:tcPr>
            <w:tcW w:w="3888" w:type="dxa"/>
          </w:tcPr>
          <w:p w14:paraId="5EE71321" w14:textId="77777777" w:rsidR="008B59BF" w:rsidRDefault="008B59BF" w:rsidP="00E20CA7">
            <w:pPr>
              <w:rPr>
                <w:sz w:val="20"/>
                <w:szCs w:val="20"/>
              </w:rPr>
            </w:pPr>
            <w:r>
              <w:rPr>
                <w:sz w:val="20"/>
                <w:szCs w:val="20"/>
              </w:rPr>
              <w:t>BaseFault</w:t>
            </w:r>
          </w:p>
        </w:tc>
      </w:tr>
    </w:tbl>
    <w:p w14:paraId="5ED5C947" w14:textId="69BE695B" w:rsidR="00EB6D60" w:rsidRPr="00B47272" w:rsidRDefault="00EB6D60" w:rsidP="00AE35AC">
      <w:pPr>
        <w:pStyle w:val="Heading1"/>
        <w:rPr>
          <w:shd w:val="clear" w:color="auto" w:fill="FFFF00"/>
        </w:rPr>
      </w:pPr>
      <w:bookmarkStart w:id="68" w:name="_Toc317232444"/>
      <w:r>
        <w:lastRenderedPageBreak/>
        <w:t xml:space="preserve">Requirements Class: </w:t>
      </w:r>
      <w:r w:rsidR="00AA1A3C">
        <w:t xml:space="preserve">SOAP </w:t>
      </w:r>
      <w:r>
        <w:t xml:space="preserve">Pausable Publisher extends </w:t>
      </w:r>
      <w:r w:rsidR="00AA1A3C">
        <w:t>SOAP Basic Publisher</w:t>
      </w:r>
      <w:r w:rsidR="00815B61">
        <w:t>, Pausable Publisher</w:t>
      </w:r>
      <w:bookmarkEnd w:id="68"/>
    </w:p>
    <w:tbl>
      <w:tblPr>
        <w:tblW w:w="84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750"/>
      </w:tblGrid>
      <w:tr w:rsidR="00EB6D60" w14:paraId="3629FC98" w14:textId="77777777" w:rsidTr="00946DCC">
        <w:tc>
          <w:tcPr>
            <w:tcW w:w="8460" w:type="dxa"/>
            <w:gridSpan w:val="2"/>
            <w:tcBorders>
              <w:top w:val="single" w:sz="12" w:space="0" w:color="auto"/>
              <w:left w:val="single" w:sz="12" w:space="0" w:color="auto"/>
              <w:bottom w:val="single" w:sz="12" w:space="0" w:color="auto"/>
              <w:right w:val="single" w:sz="12" w:space="0" w:color="auto"/>
            </w:tcBorders>
            <w:shd w:val="clear" w:color="auto" w:fill="BFBFBF"/>
          </w:tcPr>
          <w:p w14:paraId="4A97A1E0" w14:textId="77777777" w:rsidR="00EB6D60" w:rsidRDefault="00EB6D60" w:rsidP="00946DCC">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EB6D60" w14:paraId="4C05FD51" w14:textId="77777777" w:rsidTr="00946DCC">
        <w:tc>
          <w:tcPr>
            <w:tcW w:w="8460" w:type="dxa"/>
            <w:gridSpan w:val="2"/>
            <w:tcBorders>
              <w:top w:val="single" w:sz="12" w:space="0" w:color="auto"/>
              <w:left w:val="single" w:sz="12" w:space="0" w:color="auto"/>
              <w:bottom w:val="single" w:sz="12" w:space="0" w:color="auto"/>
              <w:right w:val="single" w:sz="12" w:space="0" w:color="auto"/>
            </w:tcBorders>
          </w:tcPr>
          <w:p w14:paraId="03CC347B" w14:textId="1A2017AD" w:rsidR="00EB6D60" w:rsidRPr="00F40CA6" w:rsidRDefault="001B093E" w:rsidP="00564004">
            <w:pPr>
              <w:spacing w:before="100" w:beforeAutospacing="1" w:after="100" w:afterAutospacing="1" w:line="230" w:lineRule="atLeast"/>
              <w:jc w:val="both"/>
              <w:rPr>
                <w:rFonts w:eastAsia="MS Mincho"/>
                <w:b/>
                <w:sz w:val="22"/>
                <w:lang w:val="en-AU"/>
              </w:rPr>
            </w:pPr>
            <w:hyperlink r:id="rId32"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pausable-publisher</w:t>
              </w:r>
            </w:hyperlink>
          </w:p>
        </w:tc>
      </w:tr>
      <w:tr w:rsidR="00EB6D60" w14:paraId="01B96A7B" w14:textId="77777777" w:rsidTr="00E32570">
        <w:tc>
          <w:tcPr>
            <w:tcW w:w="1710" w:type="dxa"/>
            <w:tcBorders>
              <w:top w:val="single" w:sz="12" w:space="0" w:color="auto"/>
              <w:left w:val="single" w:sz="12" w:space="0" w:color="auto"/>
              <w:bottom w:val="single" w:sz="4" w:space="0" w:color="auto"/>
              <w:right w:val="single" w:sz="4" w:space="0" w:color="auto"/>
            </w:tcBorders>
          </w:tcPr>
          <w:p w14:paraId="1CD3F3D4" w14:textId="77777777" w:rsidR="00EB6D60" w:rsidRPr="00AF68E7" w:rsidRDefault="00EB6D60" w:rsidP="00946DCC">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750" w:type="dxa"/>
            <w:tcBorders>
              <w:top w:val="single" w:sz="12" w:space="0" w:color="auto"/>
              <w:left w:val="single" w:sz="4" w:space="0" w:color="auto"/>
              <w:bottom w:val="single" w:sz="4" w:space="0" w:color="auto"/>
              <w:right w:val="single" w:sz="12" w:space="0" w:color="auto"/>
            </w:tcBorders>
          </w:tcPr>
          <w:p w14:paraId="0A3DD8F8" w14:textId="77777777" w:rsidR="00EB6D60" w:rsidRDefault="00EB6D60" w:rsidP="00946DCC">
            <w:pPr>
              <w:spacing w:before="100" w:beforeAutospacing="1" w:after="100" w:afterAutospacing="1" w:line="230" w:lineRule="atLeast"/>
              <w:jc w:val="both"/>
              <w:rPr>
                <w:rFonts w:eastAsia="MS Mincho"/>
                <w:lang w:val="en-AU"/>
              </w:rPr>
            </w:pPr>
            <w:r>
              <w:rPr>
                <w:rFonts w:eastAsia="MS Mincho"/>
                <w:lang w:val="en-AU"/>
              </w:rPr>
              <w:t>Publisher</w:t>
            </w:r>
          </w:p>
        </w:tc>
      </w:tr>
      <w:tr w:rsidR="00EB6D60" w14:paraId="21277707" w14:textId="77777777" w:rsidTr="00E32570">
        <w:tc>
          <w:tcPr>
            <w:tcW w:w="1710" w:type="dxa"/>
            <w:tcBorders>
              <w:top w:val="single" w:sz="4" w:space="0" w:color="auto"/>
              <w:left w:val="single" w:sz="12" w:space="0" w:color="auto"/>
              <w:bottom w:val="single" w:sz="4" w:space="0" w:color="auto"/>
              <w:right w:val="single" w:sz="4" w:space="0" w:color="auto"/>
            </w:tcBorders>
          </w:tcPr>
          <w:p w14:paraId="41368FA1" w14:textId="77777777" w:rsidR="00EB6D60" w:rsidRPr="00AF68E7" w:rsidRDefault="00EB6D60" w:rsidP="00946DCC">
            <w:pPr>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750" w:type="dxa"/>
            <w:tcBorders>
              <w:top w:val="single" w:sz="4" w:space="0" w:color="auto"/>
              <w:left w:val="single" w:sz="4" w:space="0" w:color="auto"/>
              <w:bottom w:val="single" w:sz="4" w:space="0" w:color="auto"/>
              <w:right w:val="single" w:sz="12" w:space="0" w:color="auto"/>
            </w:tcBorders>
          </w:tcPr>
          <w:p w14:paraId="6530EE01" w14:textId="5C390DC1" w:rsidR="00EB6D60" w:rsidRDefault="001B093E" w:rsidP="00946DCC">
            <w:pPr>
              <w:spacing w:before="100" w:beforeAutospacing="1" w:after="100" w:afterAutospacing="1" w:line="230" w:lineRule="atLeast"/>
              <w:jc w:val="both"/>
              <w:rPr>
                <w:rFonts w:eastAsia="MS Mincho"/>
                <w:b/>
                <w:color w:val="FF0000"/>
                <w:sz w:val="22"/>
                <w:lang w:val="en-AU"/>
              </w:rPr>
            </w:pPr>
            <w:hyperlink r:id="rId33"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basic-publisher</w:t>
              </w:r>
            </w:hyperlink>
          </w:p>
        </w:tc>
      </w:tr>
      <w:tr w:rsidR="00815B61" w14:paraId="709B0251" w14:textId="77777777" w:rsidTr="00E32570">
        <w:tc>
          <w:tcPr>
            <w:tcW w:w="1710" w:type="dxa"/>
            <w:tcBorders>
              <w:top w:val="single" w:sz="4" w:space="0" w:color="auto"/>
              <w:left w:val="single" w:sz="12" w:space="0" w:color="auto"/>
              <w:bottom w:val="single" w:sz="4" w:space="0" w:color="auto"/>
              <w:right w:val="single" w:sz="4" w:space="0" w:color="auto"/>
            </w:tcBorders>
          </w:tcPr>
          <w:p w14:paraId="1CDEF718" w14:textId="05B4DF5B" w:rsidR="00815B61" w:rsidRPr="00AF68E7" w:rsidRDefault="00815B61" w:rsidP="00946DCC">
            <w:pPr>
              <w:spacing w:before="100" w:beforeAutospacing="1" w:after="100" w:afterAutospacing="1" w:line="230" w:lineRule="atLeast"/>
              <w:jc w:val="both"/>
              <w:rPr>
                <w:rFonts w:eastAsia="MS Mincho"/>
                <w:b/>
                <w:lang w:val="en-AU"/>
              </w:rPr>
            </w:pPr>
            <w:r w:rsidRPr="00AF68E7">
              <w:rPr>
                <w:rFonts w:eastAsia="MS Mincho"/>
                <w:b/>
                <w:lang w:val="en-AU"/>
              </w:rPr>
              <w:t>Dependency</w:t>
            </w:r>
          </w:p>
        </w:tc>
        <w:tc>
          <w:tcPr>
            <w:tcW w:w="6750" w:type="dxa"/>
            <w:tcBorders>
              <w:top w:val="single" w:sz="4" w:space="0" w:color="auto"/>
              <w:left w:val="single" w:sz="4" w:space="0" w:color="auto"/>
              <w:bottom w:val="single" w:sz="4" w:space="0" w:color="auto"/>
              <w:right w:val="single" w:sz="12" w:space="0" w:color="auto"/>
            </w:tcBorders>
          </w:tcPr>
          <w:p w14:paraId="30BA27F0" w14:textId="13D19103" w:rsidR="00815B61" w:rsidRDefault="001B093E" w:rsidP="00564004">
            <w:pPr>
              <w:spacing w:before="100" w:beforeAutospacing="1" w:after="100" w:afterAutospacing="1" w:line="230" w:lineRule="atLeast"/>
              <w:jc w:val="both"/>
            </w:pPr>
            <w:hyperlink r:id="rId34" w:history="1">
              <w:r w:rsidR="00564004" w:rsidRPr="00002963">
                <w:rPr>
                  <w:rStyle w:val="Hyperlink"/>
                  <w:rFonts w:eastAsia="MS Mincho"/>
                  <w:b/>
                  <w:sz w:val="22"/>
                  <w:lang w:val="en-AU"/>
                </w:rPr>
                <w:t>http://www.opengis.net/spec/pubsub/1.0/</w:t>
              </w:r>
              <w:r w:rsidR="00156F54">
                <w:rPr>
                  <w:rStyle w:val="Hyperlink"/>
                  <w:rFonts w:eastAsia="MS Mincho"/>
                  <w:b/>
                  <w:sz w:val="22"/>
                  <w:lang w:val="en-AU"/>
                </w:rPr>
                <w:t>req/core</w:t>
              </w:r>
              <w:r w:rsidR="00564004" w:rsidRPr="00002963">
                <w:rPr>
                  <w:rStyle w:val="Hyperlink"/>
                  <w:rFonts w:eastAsia="MS Mincho"/>
                  <w:b/>
                  <w:sz w:val="22"/>
                  <w:lang w:val="en-AU"/>
                </w:rPr>
                <w:t>/pausable-publisher</w:t>
              </w:r>
            </w:hyperlink>
          </w:p>
        </w:tc>
      </w:tr>
      <w:tr w:rsidR="00E32570" w14:paraId="4D21B0B5"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0F664E07" w14:textId="77777777" w:rsidR="00E32570" w:rsidRPr="00AF68E7" w:rsidRDefault="00E32570" w:rsidP="00E32570">
            <w:pPr>
              <w:spacing w:before="100" w:beforeAutospacing="1" w:after="100" w:afterAutospacing="1" w:line="230" w:lineRule="atLeast"/>
              <w:jc w:val="both"/>
              <w:rPr>
                <w:rFonts w:eastAsia="MS Mincho"/>
                <w:b/>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62CC27DA" w14:textId="05B0312F" w:rsidR="00E32570" w:rsidRPr="00E511CE" w:rsidRDefault="002807E2" w:rsidP="00E32570">
            <w:pPr>
              <w:spacing w:before="100" w:beforeAutospacing="1" w:after="100" w:afterAutospacing="1" w:line="230" w:lineRule="atLeast"/>
              <w:rPr>
                <w:rFonts w:eastAsia="MS Mincho"/>
                <w:lang w:val="en-AU"/>
              </w:rPr>
            </w:pPr>
            <w:r>
              <w:rPr>
                <w:rFonts w:eastAsia="MS Mincho"/>
                <w:lang w:val="en-AU"/>
              </w:rPr>
              <w:t>/req/soap/pausable-publisher/p</w:t>
            </w:r>
            <w:r w:rsidR="00E32570" w:rsidRPr="00E511CE">
              <w:rPr>
                <w:rFonts w:eastAsia="MS Mincho"/>
                <w:lang w:val="en-AU"/>
              </w:rPr>
              <w:t>ause</w:t>
            </w:r>
          </w:p>
        </w:tc>
      </w:tr>
      <w:tr w:rsidR="00E32570" w14:paraId="289DA522"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0281D304" w14:textId="77777777" w:rsidR="00E32570" w:rsidRPr="00AF68E7" w:rsidRDefault="00E32570" w:rsidP="00E32570">
            <w:pPr>
              <w:spacing w:before="100" w:beforeAutospacing="1" w:after="100" w:afterAutospacing="1" w:line="230" w:lineRule="atLeast"/>
              <w:jc w:val="both"/>
              <w:rPr>
                <w:rFonts w:eastAsia="MS Mincho"/>
                <w:b/>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49890550" w14:textId="7B054662" w:rsidR="00E32570" w:rsidRPr="00E511CE" w:rsidRDefault="002807E2" w:rsidP="00E32570">
            <w:pPr>
              <w:spacing w:before="100" w:beforeAutospacing="1" w:after="100" w:afterAutospacing="1" w:line="230" w:lineRule="atLeast"/>
              <w:rPr>
                <w:rFonts w:eastAsia="MS Mincho"/>
                <w:lang w:val="en-AU"/>
              </w:rPr>
            </w:pPr>
            <w:r>
              <w:rPr>
                <w:rFonts w:eastAsia="MS Mincho"/>
                <w:lang w:val="en-AU"/>
              </w:rPr>
              <w:t>/req/soap/pausable-publisher/r</w:t>
            </w:r>
            <w:r w:rsidR="00E32570" w:rsidRPr="00E511CE">
              <w:rPr>
                <w:rFonts w:eastAsia="MS Mincho"/>
                <w:lang w:val="en-AU"/>
              </w:rPr>
              <w:t>esume</w:t>
            </w:r>
          </w:p>
        </w:tc>
      </w:tr>
    </w:tbl>
    <w:p w14:paraId="34E1EB6A" w14:textId="77777777" w:rsidR="00946DCC" w:rsidRDefault="00946DCC" w:rsidP="00946DCC"/>
    <w:p w14:paraId="78752C3F" w14:textId="13BFFFBA" w:rsidR="001D3354" w:rsidRPr="00F50346" w:rsidRDefault="001D3354" w:rsidP="001D3354">
      <w:r w:rsidRPr="00F50346">
        <w:t xml:space="preserve">This Requirements Class specifies the basic Publish/Subscribe operations of a </w:t>
      </w:r>
      <w:r w:rsidR="000907B9">
        <w:t xml:space="preserve">Pausable </w:t>
      </w:r>
      <w:r w:rsidRPr="00F50346">
        <w:t>Publisher</w:t>
      </w:r>
      <w:r>
        <w:t xml:space="preserve"> using </w:t>
      </w:r>
      <w:r w:rsidR="00FD514E">
        <w:t xml:space="preserve">the </w:t>
      </w:r>
      <w:r>
        <w:t>SOAP protocol</w:t>
      </w:r>
      <w:r w:rsidRPr="00F50346">
        <w:t>:</w:t>
      </w:r>
    </w:p>
    <w:p w14:paraId="6D11506C" w14:textId="04487C23" w:rsidR="000907B9" w:rsidRPr="00F50346" w:rsidRDefault="000907B9" w:rsidP="000907B9">
      <w:pPr>
        <w:ind w:left="720"/>
      </w:pPr>
      <w:r w:rsidRPr="00F50346">
        <w:rPr>
          <w:b/>
          <w:bCs/>
          <w:i/>
          <w:iCs/>
        </w:rPr>
        <w:t xml:space="preserve">Pause </w:t>
      </w:r>
      <w:r w:rsidR="00C56282">
        <w:t>–</w:t>
      </w:r>
      <w:r w:rsidRPr="00F50346">
        <w:t xml:space="preserve"> allows for the pausing of an unpaused subscription, </w:t>
      </w:r>
      <w:r w:rsidR="009F1066">
        <w:t>which pauses message delivery; and</w:t>
      </w:r>
    </w:p>
    <w:p w14:paraId="4C473DDD" w14:textId="4E699713" w:rsidR="000907B9" w:rsidRPr="00F50346" w:rsidRDefault="000907B9" w:rsidP="000907B9">
      <w:pPr>
        <w:ind w:left="720"/>
      </w:pPr>
      <w:r w:rsidRPr="00F50346">
        <w:rPr>
          <w:b/>
          <w:bCs/>
          <w:i/>
          <w:iCs/>
        </w:rPr>
        <w:t xml:space="preserve">Resume </w:t>
      </w:r>
      <w:r w:rsidR="00C56282">
        <w:t>–</w:t>
      </w:r>
      <w:r w:rsidRPr="00F50346">
        <w:t xml:space="preserve"> allows for the resumption of a paused subscription, w</w:t>
      </w:r>
      <w:r w:rsidR="004D702E">
        <w:t>hich resumes message delivery.</w:t>
      </w:r>
    </w:p>
    <w:p w14:paraId="02545608" w14:textId="11CBF8B3" w:rsidR="001D3354" w:rsidRDefault="000907B9" w:rsidP="000907B9">
      <w:pPr>
        <w:widowControl w:val="0"/>
        <w:autoSpaceDE w:val="0"/>
        <w:autoSpaceDN w:val="0"/>
        <w:adjustRightInd w:val="0"/>
        <w:spacing w:after="0"/>
      </w:pPr>
      <w:r>
        <w:t xml:space="preserve">These operations are implemented as the </w:t>
      </w:r>
      <w:r>
        <w:rPr>
          <w:i/>
        </w:rPr>
        <w:t>PauseSubscription</w:t>
      </w:r>
      <w:r>
        <w:t xml:space="preserve"> and </w:t>
      </w:r>
      <w:r>
        <w:rPr>
          <w:i/>
        </w:rPr>
        <w:t>ResumeSubscription</w:t>
      </w:r>
      <w:r>
        <w:t xml:space="preserve"> operations from the </w:t>
      </w:r>
      <w:r>
        <w:rPr>
          <w:rFonts w:ascii="Courier New" w:hAnsi="Courier New" w:cs="Courier New"/>
        </w:rPr>
        <w:t xml:space="preserve">PausableSubscriptionManager </w:t>
      </w:r>
      <w:r w:rsidRPr="000907B9">
        <w:t>int</w:t>
      </w:r>
      <w:r>
        <w:t>erface described in [OASIS WS-BaseNotification].</w:t>
      </w:r>
    </w:p>
    <w:p w14:paraId="24EAA277" w14:textId="77777777" w:rsidR="000907B9" w:rsidRPr="000907B9" w:rsidRDefault="000907B9" w:rsidP="000907B9">
      <w:pPr>
        <w:widowControl w:val="0"/>
        <w:autoSpaceDE w:val="0"/>
        <w:autoSpaceDN w:val="0"/>
        <w:adjustRightInd w:val="0"/>
        <w:spacing w:after="0"/>
        <w:rPr>
          <w:rFonts w:ascii="Courier New" w:hAnsi="Courier New" w:cs="Courier New"/>
        </w:rPr>
      </w:pP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0907B9" w14:paraId="7381AF91" w14:textId="77777777" w:rsidTr="000907B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2617A0D4" w14:textId="77777777" w:rsidR="000907B9" w:rsidRDefault="000907B9" w:rsidP="000907B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0907B9" w:rsidRPr="002C7439" w14:paraId="1CE3B448" w14:textId="77777777" w:rsidTr="000907B9">
        <w:tc>
          <w:tcPr>
            <w:tcW w:w="8640" w:type="dxa"/>
            <w:tcBorders>
              <w:top w:val="single" w:sz="12" w:space="0" w:color="auto"/>
              <w:left w:val="single" w:sz="12" w:space="0" w:color="auto"/>
              <w:bottom w:val="single" w:sz="12" w:space="0" w:color="auto"/>
              <w:right w:val="single" w:sz="12" w:space="0" w:color="auto"/>
            </w:tcBorders>
          </w:tcPr>
          <w:p w14:paraId="5139439D" w14:textId="42BBFF8D" w:rsidR="000907B9" w:rsidRPr="002C7439" w:rsidRDefault="000907B9" w:rsidP="000907B9">
            <w:pPr>
              <w:spacing w:before="100" w:beforeAutospacing="1" w:after="100" w:afterAutospacing="1" w:line="230" w:lineRule="atLeast"/>
              <w:jc w:val="both"/>
              <w:rPr>
                <w:rFonts w:eastAsia="MS Mincho"/>
                <w:b/>
                <w:sz w:val="22"/>
                <w:lang w:val="en-AU"/>
              </w:rPr>
            </w:pPr>
            <w:r>
              <w:rPr>
                <w:rFonts w:eastAsia="MS Mincho"/>
                <w:b/>
                <w:sz w:val="22"/>
                <w:lang w:val="en-AU"/>
              </w:rPr>
              <w:t>/req/soap/pausable</w:t>
            </w:r>
            <w:r w:rsidRPr="002C7439">
              <w:rPr>
                <w:rFonts w:eastAsia="MS Mincho"/>
                <w:b/>
                <w:sz w:val="22"/>
                <w:lang w:val="en-AU"/>
              </w:rPr>
              <w:t>-publisher/</w:t>
            </w:r>
            <w:r w:rsidR="002807E2">
              <w:rPr>
                <w:rFonts w:eastAsia="MS Mincho"/>
                <w:b/>
                <w:sz w:val="22"/>
                <w:lang w:val="en-AU"/>
              </w:rPr>
              <w:t>p</w:t>
            </w:r>
            <w:r>
              <w:rPr>
                <w:rFonts w:eastAsia="MS Mincho"/>
                <w:b/>
                <w:sz w:val="22"/>
                <w:lang w:val="en-AU"/>
              </w:rPr>
              <w:t>ause</w:t>
            </w:r>
          </w:p>
        </w:tc>
      </w:tr>
      <w:tr w:rsidR="000907B9" w:rsidRPr="007A2B68" w14:paraId="1E4923DF" w14:textId="77777777" w:rsidTr="000907B9">
        <w:tc>
          <w:tcPr>
            <w:tcW w:w="8640" w:type="dxa"/>
            <w:tcBorders>
              <w:top w:val="single" w:sz="12" w:space="0" w:color="auto"/>
              <w:left w:val="single" w:sz="12" w:space="0" w:color="auto"/>
              <w:bottom w:val="single" w:sz="4" w:space="0" w:color="auto"/>
              <w:right w:val="single" w:sz="12" w:space="0" w:color="auto"/>
            </w:tcBorders>
          </w:tcPr>
          <w:p w14:paraId="03102ADD" w14:textId="463790E5" w:rsidR="000907B9" w:rsidRPr="007A2B68" w:rsidRDefault="00A515BB" w:rsidP="000907B9">
            <w:pPr>
              <w:pStyle w:val="Requirement"/>
            </w:pPr>
            <w:bookmarkStart w:id="69" w:name="_Ref296344144"/>
            <w:r>
              <w:t>A</w:t>
            </w:r>
            <w:r w:rsidR="000907B9">
              <w:t xml:space="preserve"> </w:t>
            </w:r>
            <w:r w:rsidR="000907B9" w:rsidRPr="007A626C">
              <w:rPr>
                <w:b/>
              </w:rPr>
              <w:t>Publisher</w:t>
            </w:r>
            <w:r w:rsidR="000907B9">
              <w:t xml:space="preserve"> shall offer a S</w:t>
            </w:r>
            <w:r w:rsidR="00B26B2D">
              <w:t>OAP</w:t>
            </w:r>
            <w:r w:rsidR="000907B9">
              <w:t xml:space="preserve"> </w:t>
            </w:r>
            <w:r w:rsidR="000907B9">
              <w:rPr>
                <w:i/>
              </w:rPr>
              <w:t>PauseSubscription</w:t>
            </w:r>
            <w:r w:rsidR="000907B9">
              <w:t xml:space="preserve"> operation from the </w:t>
            </w:r>
            <w:r w:rsidR="000907B9" w:rsidRPr="000907B9">
              <w:rPr>
                <w:rFonts w:ascii="Courier New" w:hAnsi="Courier New" w:cs="Courier New"/>
              </w:rPr>
              <w:t>PausableSubscriptionManager</w:t>
            </w:r>
            <w:r w:rsidR="000907B9">
              <w:t xml:space="preserve"> interface as described in [OASIS WS-BaseNotification]</w:t>
            </w:r>
            <w:bookmarkEnd w:id="69"/>
          </w:p>
        </w:tc>
      </w:tr>
    </w:tbl>
    <w:p w14:paraId="44B59697" w14:textId="77777777" w:rsidR="000907B9" w:rsidRDefault="000907B9" w:rsidP="00946DCC"/>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0907B9" w14:paraId="167575A1" w14:textId="77777777" w:rsidTr="000907B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39914E4B" w14:textId="77777777" w:rsidR="000907B9" w:rsidRDefault="000907B9" w:rsidP="000907B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0907B9" w:rsidRPr="002C7439" w14:paraId="165598B0" w14:textId="77777777" w:rsidTr="000907B9">
        <w:tc>
          <w:tcPr>
            <w:tcW w:w="8640" w:type="dxa"/>
            <w:tcBorders>
              <w:top w:val="single" w:sz="12" w:space="0" w:color="auto"/>
              <w:left w:val="single" w:sz="12" w:space="0" w:color="auto"/>
              <w:bottom w:val="single" w:sz="12" w:space="0" w:color="auto"/>
              <w:right w:val="single" w:sz="12" w:space="0" w:color="auto"/>
            </w:tcBorders>
          </w:tcPr>
          <w:p w14:paraId="332E67EC" w14:textId="71B7EFDD" w:rsidR="000907B9" w:rsidRPr="002C7439" w:rsidRDefault="000907B9" w:rsidP="000907B9">
            <w:pPr>
              <w:spacing w:before="100" w:beforeAutospacing="1" w:after="100" w:afterAutospacing="1" w:line="230" w:lineRule="atLeast"/>
              <w:jc w:val="both"/>
              <w:rPr>
                <w:rFonts w:eastAsia="MS Mincho"/>
                <w:b/>
                <w:sz w:val="22"/>
                <w:lang w:val="en-AU"/>
              </w:rPr>
            </w:pPr>
            <w:r>
              <w:rPr>
                <w:rFonts w:eastAsia="MS Mincho"/>
                <w:b/>
                <w:sz w:val="22"/>
                <w:lang w:val="en-AU"/>
              </w:rPr>
              <w:t>/req/soap/pausable</w:t>
            </w:r>
            <w:r w:rsidRPr="002C7439">
              <w:rPr>
                <w:rFonts w:eastAsia="MS Mincho"/>
                <w:b/>
                <w:sz w:val="22"/>
                <w:lang w:val="en-AU"/>
              </w:rPr>
              <w:t>-publisher/</w:t>
            </w:r>
            <w:r w:rsidR="002807E2">
              <w:rPr>
                <w:rFonts w:eastAsia="MS Mincho"/>
                <w:b/>
                <w:sz w:val="22"/>
                <w:lang w:val="en-AU"/>
              </w:rPr>
              <w:t>r</w:t>
            </w:r>
            <w:r>
              <w:rPr>
                <w:rFonts w:eastAsia="MS Mincho"/>
                <w:b/>
                <w:sz w:val="22"/>
                <w:lang w:val="en-AU"/>
              </w:rPr>
              <w:t>esume</w:t>
            </w:r>
          </w:p>
        </w:tc>
      </w:tr>
      <w:tr w:rsidR="000907B9" w:rsidRPr="007A2B68" w14:paraId="5A7D5555" w14:textId="77777777" w:rsidTr="000907B9">
        <w:tc>
          <w:tcPr>
            <w:tcW w:w="8640" w:type="dxa"/>
            <w:tcBorders>
              <w:top w:val="single" w:sz="12" w:space="0" w:color="auto"/>
              <w:left w:val="single" w:sz="12" w:space="0" w:color="auto"/>
              <w:bottom w:val="single" w:sz="4" w:space="0" w:color="auto"/>
              <w:right w:val="single" w:sz="12" w:space="0" w:color="auto"/>
            </w:tcBorders>
          </w:tcPr>
          <w:p w14:paraId="499B00DF" w14:textId="13E163CE" w:rsidR="000907B9" w:rsidRPr="007A2B68" w:rsidRDefault="00A515BB" w:rsidP="000907B9">
            <w:pPr>
              <w:pStyle w:val="Requirement"/>
            </w:pPr>
            <w:bookmarkStart w:id="70" w:name="_Ref296344157"/>
            <w:r>
              <w:t>A</w:t>
            </w:r>
            <w:r w:rsidR="000907B9">
              <w:t xml:space="preserve"> </w:t>
            </w:r>
            <w:r w:rsidR="000907B9" w:rsidRPr="007A626C">
              <w:rPr>
                <w:b/>
              </w:rPr>
              <w:t>Publisher</w:t>
            </w:r>
            <w:r w:rsidR="000907B9">
              <w:t xml:space="preserve"> shall offer a S</w:t>
            </w:r>
            <w:r w:rsidR="00B26B2D">
              <w:t>OAP</w:t>
            </w:r>
            <w:r w:rsidR="000907B9">
              <w:t xml:space="preserve"> </w:t>
            </w:r>
            <w:r w:rsidR="000907B9">
              <w:rPr>
                <w:i/>
              </w:rPr>
              <w:t>ResumeSubscription</w:t>
            </w:r>
            <w:r w:rsidR="000907B9">
              <w:t xml:space="preserve"> operation from the </w:t>
            </w:r>
            <w:r w:rsidR="000907B9" w:rsidRPr="000907B9">
              <w:rPr>
                <w:rFonts w:ascii="Courier New" w:hAnsi="Courier New" w:cs="Courier New"/>
              </w:rPr>
              <w:t>PausableSubscriptionManager</w:t>
            </w:r>
            <w:r w:rsidR="000907B9">
              <w:t xml:space="preserve"> interface as described in [OASIS WS-BaseNotification]</w:t>
            </w:r>
            <w:bookmarkEnd w:id="70"/>
          </w:p>
        </w:tc>
      </w:tr>
    </w:tbl>
    <w:p w14:paraId="24C87731" w14:textId="77777777" w:rsidR="000907B9" w:rsidRDefault="000907B9" w:rsidP="00946DCC"/>
    <w:p w14:paraId="11EC43C0" w14:textId="67C08076" w:rsidR="00FA572D" w:rsidRPr="00F40CA6" w:rsidRDefault="00FA572D" w:rsidP="00564004">
      <w:pPr>
        <w:pStyle w:val="Heading1"/>
      </w:pPr>
      <w:bookmarkStart w:id="71" w:name="_Toc317232445"/>
      <w:r>
        <w:lastRenderedPageBreak/>
        <w:t xml:space="preserve">Requirements Class: </w:t>
      </w:r>
      <w:r w:rsidR="007C6552">
        <w:t xml:space="preserve">SOAP </w:t>
      </w:r>
      <w:r>
        <w:t xml:space="preserve">Message Batching </w:t>
      </w:r>
      <w:r w:rsidR="00564004">
        <w:t xml:space="preserve">Publisher extends </w:t>
      </w:r>
      <w:r w:rsidR="00AA1A3C">
        <w:t>SOAP Basic Publisher</w:t>
      </w:r>
      <w:r w:rsidR="00564004">
        <w:t>, Message Batching Publisher</w:t>
      </w:r>
      <w:bookmarkEnd w:id="71"/>
    </w:p>
    <w:tbl>
      <w:tblPr>
        <w:tblW w:w="84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750"/>
      </w:tblGrid>
      <w:tr w:rsidR="00FA572D" w14:paraId="1CD5011A" w14:textId="77777777" w:rsidTr="00CC0930">
        <w:tc>
          <w:tcPr>
            <w:tcW w:w="8460" w:type="dxa"/>
            <w:gridSpan w:val="2"/>
            <w:tcBorders>
              <w:top w:val="single" w:sz="12" w:space="0" w:color="auto"/>
              <w:left w:val="single" w:sz="12" w:space="0" w:color="auto"/>
              <w:bottom w:val="single" w:sz="12" w:space="0" w:color="auto"/>
              <w:right w:val="single" w:sz="12" w:space="0" w:color="auto"/>
            </w:tcBorders>
            <w:shd w:val="clear" w:color="auto" w:fill="BFBFBF"/>
          </w:tcPr>
          <w:p w14:paraId="2FEFC7E9" w14:textId="77777777" w:rsidR="00FA572D" w:rsidRDefault="00FA572D" w:rsidP="00CC0930">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FA572D" w14:paraId="0A40D63B" w14:textId="77777777" w:rsidTr="00CC0930">
        <w:tc>
          <w:tcPr>
            <w:tcW w:w="8460" w:type="dxa"/>
            <w:gridSpan w:val="2"/>
            <w:tcBorders>
              <w:top w:val="single" w:sz="12" w:space="0" w:color="auto"/>
              <w:left w:val="single" w:sz="12" w:space="0" w:color="auto"/>
              <w:bottom w:val="single" w:sz="12" w:space="0" w:color="auto"/>
              <w:right w:val="single" w:sz="12" w:space="0" w:color="auto"/>
            </w:tcBorders>
          </w:tcPr>
          <w:p w14:paraId="3297F28D" w14:textId="6E193CD9" w:rsidR="00FA572D" w:rsidRPr="00F40CA6" w:rsidRDefault="001B093E" w:rsidP="00CC0930">
            <w:pPr>
              <w:spacing w:before="100" w:beforeAutospacing="1" w:after="100" w:afterAutospacing="1" w:line="230" w:lineRule="atLeast"/>
              <w:jc w:val="both"/>
              <w:rPr>
                <w:rFonts w:eastAsia="MS Mincho"/>
                <w:b/>
                <w:sz w:val="22"/>
                <w:lang w:val="en-AU"/>
              </w:rPr>
            </w:pPr>
            <w:hyperlink r:id="rId35"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message-batching-publisher</w:t>
              </w:r>
            </w:hyperlink>
            <w:r w:rsidR="00564004">
              <w:rPr>
                <w:rFonts w:eastAsia="MS Mincho"/>
                <w:b/>
                <w:sz w:val="22"/>
                <w:lang w:val="en-AU"/>
              </w:rPr>
              <w:t xml:space="preserve"> </w:t>
            </w:r>
          </w:p>
        </w:tc>
      </w:tr>
      <w:tr w:rsidR="00FA572D" w14:paraId="3B902CD7" w14:textId="77777777" w:rsidTr="00AF68E7">
        <w:tc>
          <w:tcPr>
            <w:tcW w:w="1710" w:type="dxa"/>
            <w:tcBorders>
              <w:top w:val="single" w:sz="12" w:space="0" w:color="auto"/>
              <w:left w:val="single" w:sz="12" w:space="0" w:color="auto"/>
              <w:bottom w:val="single" w:sz="4" w:space="0" w:color="auto"/>
              <w:right w:val="single" w:sz="4" w:space="0" w:color="auto"/>
            </w:tcBorders>
          </w:tcPr>
          <w:p w14:paraId="74674217" w14:textId="77777777" w:rsidR="00FA572D" w:rsidRPr="00AF68E7" w:rsidRDefault="00FA572D" w:rsidP="00CC0930">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750" w:type="dxa"/>
            <w:tcBorders>
              <w:top w:val="single" w:sz="12" w:space="0" w:color="auto"/>
              <w:left w:val="single" w:sz="4" w:space="0" w:color="auto"/>
              <w:bottom w:val="single" w:sz="4" w:space="0" w:color="auto"/>
              <w:right w:val="single" w:sz="12" w:space="0" w:color="auto"/>
            </w:tcBorders>
          </w:tcPr>
          <w:p w14:paraId="385F5016" w14:textId="77777777" w:rsidR="00FA572D" w:rsidRDefault="00FA572D" w:rsidP="00CC0930">
            <w:pPr>
              <w:spacing w:before="100" w:beforeAutospacing="1" w:after="100" w:afterAutospacing="1" w:line="230" w:lineRule="atLeast"/>
              <w:jc w:val="both"/>
              <w:rPr>
                <w:rFonts w:eastAsia="MS Mincho"/>
                <w:lang w:val="en-AU"/>
              </w:rPr>
            </w:pPr>
            <w:r>
              <w:rPr>
                <w:rFonts w:eastAsia="MS Mincho"/>
                <w:lang w:val="en-AU"/>
              </w:rPr>
              <w:t>Publisher</w:t>
            </w:r>
          </w:p>
        </w:tc>
      </w:tr>
      <w:tr w:rsidR="00564004" w14:paraId="78D6186D" w14:textId="77777777" w:rsidTr="00AF68E7">
        <w:tc>
          <w:tcPr>
            <w:tcW w:w="1710" w:type="dxa"/>
            <w:tcBorders>
              <w:top w:val="single" w:sz="4" w:space="0" w:color="auto"/>
              <w:left w:val="single" w:sz="12" w:space="0" w:color="auto"/>
              <w:bottom w:val="single" w:sz="4" w:space="0" w:color="auto"/>
              <w:right w:val="single" w:sz="4" w:space="0" w:color="auto"/>
            </w:tcBorders>
          </w:tcPr>
          <w:p w14:paraId="25150D92" w14:textId="73A7C84F" w:rsidR="00564004" w:rsidRPr="00AF68E7" w:rsidRDefault="00564004" w:rsidP="00CC0930">
            <w:pPr>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750" w:type="dxa"/>
            <w:tcBorders>
              <w:top w:val="single" w:sz="4" w:space="0" w:color="auto"/>
              <w:left w:val="single" w:sz="4" w:space="0" w:color="auto"/>
              <w:bottom w:val="single" w:sz="4" w:space="0" w:color="auto"/>
              <w:right w:val="single" w:sz="12" w:space="0" w:color="auto"/>
            </w:tcBorders>
          </w:tcPr>
          <w:p w14:paraId="33B66F3C" w14:textId="790CFA9F" w:rsidR="00564004" w:rsidRDefault="001B093E" w:rsidP="00CC0930">
            <w:pPr>
              <w:spacing w:before="100" w:beforeAutospacing="1" w:after="100" w:afterAutospacing="1" w:line="230" w:lineRule="atLeast"/>
              <w:jc w:val="both"/>
              <w:rPr>
                <w:rFonts w:eastAsia="MS Mincho"/>
                <w:b/>
                <w:color w:val="FF0000"/>
                <w:sz w:val="22"/>
                <w:lang w:val="en-AU"/>
              </w:rPr>
            </w:pPr>
            <w:hyperlink r:id="rId36"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basic-publisher</w:t>
              </w:r>
            </w:hyperlink>
            <w:r w:rsidR="00564004">
              <w:rPr>
                <w:rFonts w:eastAsia="MS Mincho"/>
                <w:b/>
                <w:color w:val="FF0000"/>
                <w:sz w:val="22"/>
                <w:lang w:val="en-AU"/>
              </w:rPr>
              <w:t xml:space="preserve"> </w:t>
            </w:r>
          </w:p>
        </w:tc>
      </w:tr>
      <w:tr w:rsidR="00564004" w14:paraId="24563FFE" w14:textId="77777777" w:rsidTr="00AF68E7">
        <w:tc>
          <w:tcPr>
            <w:tcW w:w="1710" w:type="dxa"/>
            <w:tcBorders>
              <w:top w:val="single" w:sz="4" w:space="0" w:color="auto"/>
              <w:left w:val="single" w:sz="12" w:space="0" w:color="auto"/>
              <w:bottom w:val="single" w:sz="4" w:space="0" w:color="auto"/>
              <w:right w:val="single" w:sz="4" w:space="0" w:color="auto"/>
            </w:tcBorders>
          </w:tcPr>
          <w:p w14:paraId="22DD07B4" w14:textId="02BA6597" w:rsidR="00564004" w:rsidRPr="00AF68E7" w:rsidRDefault="00564004" w:rsidP="00CC0930">
            <w:pPr>
              <w:spacing w:before="100" w:beforeAutospacing="1" w:after="100" w:afterAutospacing="1" w:line="230" w:lineRule="atLeast"/>
              <w:jc w:val="both"/>
              <w:rPr>
                <w:rFonts w:eastAsia="MS Mincho"/>
                <w:b/>
                <w:lang w:val="en-AU"/>
              </w:rPr>
            </w:pPr>
            <w:r w:rsidRPr="00AF68E7">
              <w:rPr>
                <w:rFonts w:eastAsia="MS Mincho"/>
                <w:b/>
                <w:lang w:val="en-AU"/>
              </w:rPr>
              <w:t>Dependency</w:t>
            </w:r>
          </w:p>
        </w:tc>
        <w:tc>
          <w:tcPr>
            <w:tcW w:w="6750" w:type="dxa"/>
            <w:tcBorders>
              <w:top w:val="single" w:sz="4" w:space="0" w:color="auto"/>
              <w:left w:val="single" w:sz="4" w:space="0" w:color="auto"/>
              <w:bottom w:val="single" w:sz="4" w:space="0" w:color="auto"/>
              <w:right w:val="single" w:sz="12" w:space="0" w:color="auto"/>
            </w:tcBorders>
          </w:tcPr>
          <w:p w14:paraId="147D41E9" w14:textId="44238ED8" w:rsidR="00564004" w:rsidRDefault="001B093E" w:rsidP="00564004">
            <w:pPr>
              <w:spacing w:before="100" w:beforeAutospacing="1" w:after="100" w:afterAutospacing="1" w:line="230" w:lineRule="atLeast"/>
              <w:jc w:val="both"/>
            </w:pPr>
            <w:hyperlink r:id="rId37" w:history="1">
              <w:r w:rsidR="00564004" w:rsidRPr="00002963">
                <w:rPr>
                  <w:rStyle w:val="Hyperlink"/>
                  <w:rFonts w:eastAsia="MS Mincho"/>
                  <w:b/>
                  <w:sz w:val="22"/>
                  <w:lang w:val="en-AU"/>
                </w:rPr>
                <w:t>http://www.opengis.net/spec/pubsub/1.0/</w:t>
              </w:r>
              <w:r w:rsidR="00156F54">
                <w:rPr>
                  <w:rStyle w:val="Hyperlink"/>
                  <w:rFonts w:eastAsia="MS Mincho"/>
                  <w:b/>
                  <w:sz w:val="22"/>
                  <w:lang w:val="en-AU"/>
                </w:rPr>
                <w:t>req/core</w:t>
              </w:r>
              <w:r w:rsidR="00564004" w:rsidRPr="00002963">
                <w:rPr>
                  <w:rStyle w:val="Hyperlink"/>
                  <w:rFonts w:eastAsia="MS Mincho"/>
                  <w:b/>
                  <w:sz w:val="22"/>
                  <w:lang w:val="en-AU"/>
                </w:rPr>
                <w:t>/message-batching-publisher</w:t>
              </w:r>
            </w:hyperlink>
            <w:r w:rsidR="00564004">
              <w:rPr>
                <w:rFonts w:eastAsia="MS Mincho"/>
                <w:b/>
                <w:sz w:val="22"/>
                <w:lang w:val="en-AU"/>
              </w:rPr>
              <w:t xml:space="preserve"> </w:t>
            </w:r>
          </w:p>
        </w:tc>
      </w:tr>
      <w:tr w:rsidR="00AF68E7" w14:paraId="153E1C4B"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236BF757" w14:textId="77777777" w:rsidR="00AF68E7" w:rsidRPr="00AF68E7" w:rsidRDefault="00AF68E7" w:rsidP="00E32570">
            <w:pPr>
              <w:spacing w:before="100" w:beforeAutospacing="1" w:after="100" w:afterAutospacing="1" w:line="230" w:lineRule="atLeast"/>
              <w:jc w:val="both"/>
              <w:rPr>
                <w:rFonts w:eastAsia="MS Mincho"/>
                <w:b/>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7FFC8318" w14:textId="577EE3AA" w:rsidR="00AF68E7" w:rsidRPr="00A515BB" w:rsidRDefault="00AF68E7" w:rsidP="006C0C6C">
            <w:pPr>
              <w:spacing w:before="100" w:beforeAutospacing="1" w:after="100" w:afterAutospacing="1" w:line="230" w:lineRule="atLeast"/>
              <w:rPr>
                <w:rFonts w:eastAsia="MS Mincho"/>
                <w:lang w:val="en-AU"/>
              </w:rPr>
            </w:pPr>
            <w:r w:rsidRPr="00A515BB">
              <w:rPr>
                <w:rFonts w:eastAsia="MS Mincho"/>
                <w:lang w:val="en-AU"/>
              </w:rPr>
              <w:t>/req/soap/</w:t>
            </w:r>
            <w:r w:rsidR="006C0C6C" w:rsidRPr="00A515BB">
              <w:rPr>
                <w:rFonts w:eastAsia="MS Mincho"/>
                <w:lang w:val="en-AU"/>
              </w:rPr>
              <w:t>message-batching</w:t>
            </w:r>
            <w:r w:rsidRPr="00A515BB">
              <w:rPr>
                <w:rFonts w:eastAsia="MS Mincho"/>
                <w:lang w:val="en-AU"/>
              </w:rPr>
              <w:t>-p</w:t>
            </w:r>
            <w:r w:rsidR="005C2AB0">
              <w:rPr>
                <w:rFonts w:eastAsia="MS Mincho"/>
                <w:lang w:val="en-AU"/>
              </w:rPr>
              <w:t>ublisher/s</w:t>
            </w:r>
            <w:r w:rsidRPr="00A515BB">
              <w:rPr>
                <w:rFonts w:eastAsia="MS Mincho"/>
                <w:lang w:val="en-AU"/>
              </w:rPr>
              <w:t>ubscribe-message-batching</w:t>
            </w:r>
          </w:p>
        </w:tc>
      </w:tr>
    </w:tbl>
    <w:p w14:paraId="2AF5EFD9" w14:textId="77777777" w:rsidR="00FA572D" w:rsidRDefault="00FA572D" w:rsidP="00FA572D"/>
    <w:p w14:paraId="52FC9D9D" w14:textId="11BAFBA6" w:rsidR="006C32D7" w:rsidRDefault="006C32D7" w:rsidP="006C32D7">
      <w:r>
        <w:t xml:space="preserve">A SOAP Message Batching Publisher accepts </w:t>
      </w:r>
      <w:r w:rsidRPr="006C32D7">
        <w:rPr>
          <w:rFonts w:ascii="Courier New" w:hAnsi="Courier New" w:cs="Courier New"/>
        </w:rPr>
        <w:t>pubsub:</w:t>
      </w:r>
      <w:r>
        <w:rPr>
          <w:rFonts w:ascii="Courier New" w:hAnsi="Courier New" w:cs="Courier New"/>
        </w:rPr>
        <w:t>MessageBatching</w:t>
      </w:r>
      <w:r w:rsidRPr="006C32D7">
        <w:rPr>
          <w:rFonts w:ascii="Courier New" w:hAnsi="Courier New" w:cs="Courier New"/>
        </w:rPr>
        <w:t>Criteria</w:t>
      </w:r>
      <w:r>
        <w:t xml:space="preserve"> information as part of the </w:t>
      </w:r>
      <w:r w:rsidRPr="00A752C4">
        <w:rPr>
          <w:i/>
        </w:rPr>
        <w:t>Subscribe</w:t>
      </w:r>
      <w:r>
        <w:t xml:space="preserve"> operation as defined in the Publish/Subscribe 1.0 XML schemas.</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6C32D7" w14:paraId="55CF2C3D" w14:textId="77777777" w:rsidTr="000A1DAE">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4525CA50" w14:textId="77777777" w:rsidR="006C32D7" w:rsidRDefault="006C32D7" w:rsidP="000A1DAE">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6C32D7" w14:paraId="5D67DDB9" w14:textId="77777777" w:rsidTr="000A1DAE">
        <w:tc>
          <w:tcPr>
            <w:tcW w:w="8640" w:type="dxa"/>
            <w:tcBorders>
              <w:top w:val="single" w:sz="12" w:space="0" w:color="auto"/>
              <w:left w:val="single" w:sz="12" w:space="0" w:color="auto"/>
              <w:bottom w:val="single" w:sz="12" w:space="0" w:color="auto"/>
              <w:right w:val="single" w:sz="12" w:space="0" w:color="auto"/>
            </w:tcBorders>
          </w:tcPr>
          <w:p w14:paraId="07E0FD73" w14:textId="676ACC4D" w:rsidR="006C32D7" w:rsidRPr="002C7439" w:rsidRDefault="006C32D7" w:rsidP="006C0C6C">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6C0C6C">
              <w:rPr>
                <w:rFonts w:eastAsia="MS Mincho"/>
                <w:b/>
                <w:sz w:val="22"/>
                <w:lang w:val="en-AU"/>
              </w:rPr>
              <w:t>message-batching</w:t>
            </w:r>
            <w:r w:rsidRPr="002C7439">
              <w:rPr>
                <w:rFonts w:eastAsia="MS Mincho"/>
                <w:b/>
                <w:sz w:val="22"/>
                <w:lang w:val="en-AU"/>
              </w:rPr>
              <w:t>-publisher/</w:t>
            </w:r>
            <w:r w:rsidR="005C2AB0">
              <w:rPr>
                <w:rFonts w:eastAsia="MS Mincho"/>
                <w:b/>
                <w:sz w:val="22"/>
                <w:lang w:val="en-AU"/>
              </w:rPr>
              <w:t>s</w:t>
            </w:r>
            <w:r>
              <w:rPr>
                <w:rFonts w:eastAsia="MS Mincho"/>
                <w:b/>
                <w:sz w:val="22"/>
                <w:lang w:val="en-AU"/>
              </w:rPr>
              <w:t>ubscribe-message-batching</w:t>
            </w:r>
          </w:p>
        </w:tc>
      </w:tr>
      <w:tr w:rsidR="006C32D7" w14:paraId="1832CD22" w14:textId="77777777" w:rsidTr="000A1DAE">
        <w:tc>
          <w:tcPr>
            <w:tcW w:w="8640" w:type="dxa"/>
            <w:tcBorders>
              <w:top w:val="single" w:sz="12" w:space="0" w:color="auto"/>
              <w:left w:val="single" w:sz="12" w:space="0" w:color="auto"/>
              <w:bottom w:val="single" w:sz="4" w:space="0" w:color="auto"/>
              <w:right w:val="single" w:sz="12" w:space="0" w:color="auto"/>
            </w:tcBorders>
          </w:tcPr>
          <w:p w14:paraId="4EA12C71" w14:textId="44399DFF" w:rsidR="006C32D7" w:rsidRPr="009B06B0" w:rsidRDefault="00A515BB" w:rsidP="006C32D7">
            <w:pPr>
              <w:pStyle w:val="Requirement"/>
            </w:pPr>
            <w:bookmarkStart w:id="72" w:name="_Ref296344389"/>
            <w:r>
              <w:t>A</w:t>
            </w:r>
            <w:r w:rsidR="006C32D7">
              <w:t xml:space="preserve"> </w:t>
            </w:r>
            <w:r w:rsidR="006C32D7" w:rsidRPr="00D24D91">
              <w:rPr>
                <w:b/>
              </w:rPr>
              <w:t>Publisher</w:t>
            </w:r>
            <w:r w:rsidR="006C32D7">
              <w:t xml:space="preserve"> shall accept </w:t>
            </w:r>
            <w:r w:rsidR="006C32D7" w:rsidRPr="00466E78">
              <w:rPr>
                <w:rFonts w:ascii="Courier New" w:hAnsi="Courier New" w:cs="Courier New"/>
              </w:rPr>
              <w:t>pubsub:</w:t>
            </w:r>
            <w:r w:rsidR="006C32D7">
              <w:rPr>
                <w:rFonts w:ascii="Courier New" w:hAnsi="Courier New" w:cs="Courier New"/>
              </w:rPr>
              <w:t>MessageBatching</w:t>
            </w:r>
            <w:r w:rsidR="006C32D7" w:rsidRPr="00466E78">
              <w:rPr>
                <w:rFonts w:ascii="Courier New" w:hAnsi="Courier New" w:cs="Courier New"/>
              </w:rPr>
              <w:t>Criteria</w:t>
            </w:r>
            <w:r w:rsidR="006C32D7">
              <w:t xml:space="preserve"> as part of </w:t>
            </w:r>
            <w:r w:rsidR="006C32D7" w:rsidRPr="00466E78">
              <w:rPr>
                <w:rFonts w:ascii="Courier New" w:hAnsi="Courier New" w:cs="Courier New"/>
              </w:rPr>
              <w:t>wsn-b:Subscribe</w:t>
            </w:r>
            <w:r w:rsidR="006C32D7">
              <w:t xml:space="preserve"> request messages</w:t>
            </w:r>
            <w:bookmarkEnd w:id="72"/>
          </w:p>
        </w:tc>
      </w:tr>
    </w:tbl>
    <w:p w14:paraId="02419226" w14:textId="77777777" w:rsidR="006C32D7" w:rsidRDefault="006C32D7" w:rsidP="00FA572D"/>
    <w:p w14:paraId="4939C99F" w14:textId="67B5A6E9" w:rsidR="00CC4C6A" w:rsidRPr="00F40CA6" w:rsidRDefault="00CC4C6A" w:rsidP="00CC4C6A">
      <w:pPr>
        <w:pStyle w:val="Heading1"/>
      </w:pPr>
      <w:bookmarkStart w:id="73" w:name="_Toc317232446"/>
      <w:r>
        <w:t xml:space="preserve">Requirements Class: </w:t>
      </w:r>
      <w:r w:rsidR="007C6552">
        <w:t xml:space="preserve">SOAP </w:t>
      </w:r>
      <w:r>
        <w:t xml:space="preserve">Heartbeat Publisher </w:t>
      </w:r>
      <w:r w:rsidR="00564004">
        <w:t xml:space="preserve">extends </w:t>
      </w:r>
      <w:r w:rsidR="00AA1A3C">
        <w:t>SOAP Basic Publisher</w:t>
      </w:r>
      <w:r w:rsidR="00564004">
        <w:t>, Heartbeat Publisher</w:t>
      </w:r>
      <w:bookmarkEnd w:id="73"/>
    </w:p>
    <w:tbl>
      <w:tblPr>
        <w:tblW w:w="84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750"/>
      </w:tblGrid>
      <w:tr w:rsidR="00CC4C6A" w14:paraId="0578CBAF" w14:textId="77777777" w:rsidTr="00AF68E7">
        <w:tc>
          <w:tcPr>
            <w:tcW w:w="8460" w:type="dxa"/>
            <w:gridSpan w:val="2"/>
            <w:tcBorders>
              <w:top w:val="single" w:sz="12" w:space="0" w:color="auto"/>
              <w:left w:val="single" w:sz="12" w:space="0" w:color="auto"/>
              <w:bottom w:val="single" w:sz="12" w:space="0" w:color="auto"/>
              <w:right w:val="single" w:sz="12" w:space="0" w:color="auto"/>
            </w:tcBorders>
            <w:shd w:val="clear" w:color="auto" w:fill="BFBFBF"/>
          </w:tcPr>
          <w:p w14:paraId="48F8A257" w14:textId="77777777" w:rsidR="00CC4C6A" w:rsidRDefault="00CC4C6A" w:rsidP="00CC0930">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CC4C6A" w14:paraId="2FCF0C9C" w14:textId="77777777" w:rsidTr="00AF68E7">
        <w:tc>
          <w:tcPr>
            <w:tcW w:w="8460" w:type="dxa"/>
            <w:gridSpan w:val="2"/>
            <w:tcBorders>
              <w:top w:val="single" w:sz="12" w:space="0" w:color="auto"/>
              <w:left w:val="single" w:sz="12" w:space="0" w:color="auto"/>
              <w:bottom w:val="single" w:sz="12" w:space="0" w:color="auto"/>
              <w:right w:val="single" w:sz="12" w:space="0" w:color="auto"/>
            </w:tcBorders>
          </w:tcPr>
          <w:p w14:paraId="062AB785" w14:textId="40C274EA" w:rsidR="00CC4C6A" w:rsidRPr="00F40CA6" w:rsidRDefault="001B093E" w:rsidP="00CC4C6A">
            <w:pPr>
              <w:spacing w:before="100" w:beforeAutospacing="1" w:after="100" w:afterAutospacing="1" w:line="230" w:lineRule="atLeast"/>
              <w:jc w:val="both"/>
              <w:rPr>
                <w:rFonts w:eastAsia="MS Mincho"/>
                <w:b/>
                <w:sz w:val="22"/>
                <w:lang w:val="en-AU"/>
              </w:rPr>
            </w:pPr>
            <w:hyperlink r:id="rId38"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heartbeat-publisher</w:t>
              </w:r>
            </w:hyperlink>
            <w:r w:rsidR="00564004">
              <w:rPr>
                <w:rFonts w:eastAsia="MS Mincho"/>
                <w:b/>
                <w:sz w:val="22"/>
                <w:lang w:val="en-AU"/>
              </w:rPr>
              <w:t xml:space="preserve"> </w:t>
            </w:r>
          </w:p>
        </w:tc>
      </w:tr>
      <w:tr w:rsidR="00CC4C6A" w14:paraId="0AA4B7C5" w14:textId="77777777" w:rsidTr="00AF68E7">
        <w:tc>
          <w:tcPr>
            <w:tcW w:w="1710" w:type="dxa"/>
            <w:tcBorders>
              <w:top w:val="single" w:sz="12" w:space="0" w:color="auto"/>
              <w:left w:val="single" w:sz="12" w:space="0" w:color="auto"/>
              <w:bottom w:val="single" w:sz="4" w:space="0" w:color="auto"/>
              <w:right w:val="single" w:sz="4" w:space="0" w:color="auto"/>
            </w:tcBorders>
          </w:tcPr>
          <w:p w14:paraId="3523855A" w14:textId="77777777" w:rsidR="00CC4C6A" w:rsidRPr="00AF68E7" w:rsidRDefault="00CC4C6A" w:rsidP="00CC0930">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750" w:type="dxa"/>
            <w:tcBorders>
              <w:top w:val="single" w:sz="12" w:space="0" w:color="auto"/>
              <w:left w:val="single" w:sz="4" w:space="0" w:color="auto"/>
              <w:bottom w:val="single" w:sz="4" w:space="0" w:color="auto"/>
              <w:right w:val="single" w:sz="12" w:space="0" w:color="auto"/>
            </w:tcBorders>
          </w:tcPr>
          <w:p w14:paraId="2EBFAEE1" w14:textId="77777777" w:rsidR="00CC4C6A" w:rsidRDefault="00CC4C6A" w:rsidP="00CC0930">
            <w:pPr>
              <w:spacing w:before="100" w:beforeAutospacing="1" w:after="100" w:afterAutospacing="1" w:line="230" w:lineRule="atLeast"/>
              <w:jc w:val="both"/>
              <w:rPr>
                <w:rFonts w:eastAsia="MS Mincho"/>
                <w:lang w:val="en-AU"/>
              </w:rPr>
            </w:pPr>
            <w:r>
              <w:rPr>
                <w:rFonts w:eastAsia="MS Mincho"/>
                <w:lang w:val="en-AU"/>
              </w:rPr>
              <w:t>Publisher</w:t>
            </w:r>
          </w:p>
        </w:tc>
      </w:tr>
      <w:tr w:rsidR="00564004" w14:paraId="0AE22B23" w14:textId="77777777" w:rsidTr="00AF68E7">
        <w:tc>
          <w:tcPr>
            <w:tcW w:w="1710" w:type="dxa"/>
            <w:tcBorders>
              <w:top w:val="single" w:sz="4" w:space="0" w:color="auto"/>
              <w:left w:val="single" w:sz="12" w:space="0" w:color="auto"/>
              <w:bottom w:val="single" w:sz="4" w:space="0" w:color="auto"/>
              <w:right w:val="single" w:sz="4" w:space="0" w:color="auto"/>
            </w:tcBorders>
          </w:tcPr>
          <w:p w14:paraId="0A95F260" w14:textId="77777777" w:rsidR="00564004" w:rsidRPr="00AF68E7" w:rsidRDefault="00564004" w:rsidP="00564004">
            <w:pPr>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750" w:type="dxa"/>
            <w:tcBorders>
              <w:top w:val="single" w:sz="4" w:space="0" w:color="auto"/>
              <w:left w:val="single" w:sz="4" w:space="0" w:color="auto"/>
              <w:bottom w:val="single" w:sz="4" w:space="0" w:color="auto"/>
              <w:right w:val="single" w:sz="12" w:space="0" w:color="auto"/>
            </w:tcBorders>
          </w:tcPr>
          <w:p w14:paraId="3580023A" w14:textId="01F7AB10" w:rsidR="00564004" w:rsidRDefault="001B093E" w:rsidP="00564004">
            <w:pPr>
              <w:spacing w:before="100" w:beforeAutospacing="1" w:after="100" w:afterAutospacing="1" w:line="230" w:lineRule="atLeast"/>
              <w:jc w:val="both"/>
              <w:rPr>
                <w:rFonts w:eastAsia="MS Mincho"/>
                <w:b/>
                <w:color w:val="FF0000"/>
                <w:sz w:val="22"/>
                <w:lang w:val="en-AU"/>
              </w:rPr>
            </w:pPr>
            <w:hyperlink r:id="rId39"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basic-publisher</w:t>
              </w:r>
            </w:hyperlink>
            <w:r w:rsidR="00564004">
              <w:rPr>
                <w:rFonts w:eastAsia="MS Mincho"/>
                <w:b/>
                <w:color w:val="FF0000"/>
                <w:sz w:val="22"/>
                <w:lang w:val="en-AU"/>
              </w:rPr>
              <w:t xml:space="preserve"> </w:t>
            </w:r>
          </w:p>
        </w:tc>
      </w:tr>
      <w:tr w:rsidR="00564004" w14:paraId="1BEDD667" w14:textId="77777777" w:rsidTr="00AF68E7">
        <w:tc>
          <w:tcPr>
            <w:tcW w:w="1710" w:type="dxa"/>
            <w:tcBorders>
              <w:top w:val="single" w:sz="4" w:space="0" w:color="auto"/>
              <w:left w:val="single" w:sz="12" w:space="0" w:color="auto"/>
              <w:bottom w:val="single" w:sz="4" w:space="0" w:color="auto"/>
              <w:right w:val="single" w:sz="4" w:space="0" w:color="auto"/>
            </w:tcBorders>
          </w:tcPr>
          <w:p w14:paraId="219D9CCF" w14:textId="77777777" w:rsidR="00564004" w:rsidRPr="00AF68E7" w:rsidRDefault="00564004" w:rsidP="00564004">
            <w:pPr>
              <w:spacing w:before="100" w:beforeAutospacing="1" w:after="100" w:afterAutospacing="1" w:line="230" w:lineRule="atLeast"/>
              <w:jc w:val="both"/>
              <w:rPr>
                <w:rFonts w:eastAsia="MS Mincho"/>
                <w:b/>
                <w:lang w:val="en-AU"/>
              </w:rPr>
            </w:pPr>
            <w:r w:rsidRPr="00AF68E7">
              <w:rPr>
                <w:rFonts w:eastAsia="MS Mincho"/>
                <w:b/>
                <w:lang w:val="en-AU"/>
              </w:rPr>
              <w:t>Dependency</w:t>
            </w:r>
          </w:p>
        </w:tc>
        <w:tc>
          <w:tcPr>
            <w:tcW w:w="6750" w:type="dxa"/>
            <w:tcBorders>
              <w:top w:val="single" w:sz="4" w:space="0" w:color="auto"/>
              <w:left w:val="single" w:sz="4" w:space="0" w:color="auto"/>
              <w:bottom w:val="single" w:sz="4" w:space="0" w:color="auto"/>
              <w:right w:val="single" w:sz="12" w:space="0" w:color="auto"/>
            </w:tcBorders>
          </w:tcPr>
          <w:p w14:paraId="3695626E" w14:textId="64A76693" w:rsidR="00564004" w:rsidRDefault="001B093E" w:rsidP="00564004">
            <w:pPr>
              <w:spacing w:before="100" w:beforeAutospacing="1" w:after="100" w:afterAutospacing="1" w:line="230" w:lineRule="atLeast"/>
              <w:jc w:val="both"/>
            </w:pPr>
            <w:hyperlink r:id="rId40" w:history="1">
              <w:r w:rsidR="00564004" w:rsidRPr="00002963">
                <w:rPr>
                  <w:rStyle w:val="Hyperlink"/>
                  <w:rFonts w:eastAsia="MS Mincho"/>
                  <w:b/>
                  <w:sz w:val="22"/>
                  <w:lang w:val="en-AU"/>
                </w:rPr>
                <w:t>http://www.opengis.net/spec/pubsub/1.0/</w:t>
              </w:r>
              <w:r w:rsidR="00156F54">
                <w:rPr>
                  <w:rStyle w:val="Hyperlink"/>
                  <w:rFonts w:eastAsia="MS Mincho"/>
                  <w:b/>
                  <w:sz w:val="22"/>
                  <w:lang w:val="en-AU"/>
                </w:rPr>
                <w:t>req/core</w:t>
              </w:r>
              <w:r w:rsidR="00564004" w:rsidRPr="00002963">
                <w:rPr>
                  <w:rStyle w:val="Hyperlink"/>
                  <w:rFonts w:eastAsia="MS Mincho"/>
                  <w:b/>
                  <w:sz w:val="22"/>
                  <w:lang w:val="en-AU"/>
                </w:rPr>
                <w:t>/heartbeat-publisher</w:t>
              </w:r>
            </w:hyperlink>
            <w:r w:rsidR="00564004">
              <w:rPr>
                <w:rFonts w:eastAsia="MS Mincho"/>
                <w:b/>
                <w:sz w:val="22"/>
                <w:lang w:val="en-AU"/>
              </w:rPr>
              <w:t xml:space="preserve"> </w:t>
            </w:r>
          </w:p>
        </w:tc>
      </w:tr>
      <w:tr w:rsidR="00AF68E7" w14:paraId="0E3AC387"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1A2881B4" w14:textId="77777777" w:rsidR="00AF68E7" w:rsidRPr="00AF68E7" w:rsidRDefault="00AF68E7" w:rsidP="00E32570">
            <w:pPr>
              <w:spacing w:before="100" w:beforeAutospacing="1" w:after="100" w:afterAutospacing="1" w:line="230" w:lineRule="atLeast"/>
              <w:jc w:val="both"/>
              <w:rPr>
                <w:rFonts w:eastAsia="MS Mincho"/>
                <w:b/>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1F0497A8" w14:textId="0991BA36" w:rsidR="00AF68E7" w:rsidRPr="00A515BB" w:rsidRDefault="005C2AB0" w:rsidP="00E32570">
            <w:pPr>
              <w:spacing w:before="100" w:beforeAutospacing="1" w:after="100" w:afterAutospacing="1" w:line="230" w:lineRule="atLeast"/>
              <w:rPr>
                <w:rFonts w:eastAsia="MS Mincho"/>
                <w:lang w:val="en-AU"/>
              </w:rPr>
            </w:pPr>
            <w:r>
              <w:rPr>
                <w:rFonts w:eastAsia="MS Mincho"/>
                <w:lang w:val="en-AU"/>
              </w:rPr>
              <w:t>/req/soap/heartbeat-publisher/s</w:t>
            </w:r>
            <w:r w:rsidR="00AF68E7" w:rsidRPr="00A515BB">
              <w:rPr>
                <w:rFonts w:eastAsia="MS Mincho"/>
                <w:lang w:val="en-AU"/>
              </w:rPr>
              <w:t>ubscribe-heartbeat</w:t>
            </w:r>
          </w:p>
        </w:tc>
      </w:tr>
      <w:tr w:rsidR="00AF68E7" w14:paraId="66D53432" w14:textId="77777777" w:rsidTr="00AF68E7">
        <w:tc>
          <w:tcPr>
            <w:tcW w:w="1710" w:type="dxa"/>
            <w:tcBorders>
              <w:top w:val="single" w:sz="4" w:space="0" w:color="auto"/>
              <w:left w:val="single" w:sz="12" w:space="0" w:color="auto"/>
              <w:bottom w:val="single" w:sz="4" w:space="0" w:color="auto"/>
              <w:right w:val="single" w:sz="4" w:space="0" w:color="auto"/>
            </w:tcBorders>
            <w:shd w:val="clear" w:color="auto" w:fill="auto"/>
          </w:tcPr>
          <w:p w14:paraId="5EFD2CBC" w14:textId="77777777" w:rsidR="00AF68E7" w:rsidRPr="00AF68E7" w:rsidRDefault="00AF68E7" w:rsidP="00E32570">
            <w:pPr>
              <w:spacing w:before="100" w:beforeAutospacing="1" w:after="100" w:afterAutospacing="1" w:line="230" w:lineRule="atLeast"/>
              <w:jc w:val="both"/>
              <w:rPr>
                <w:rFonts w:eastAsia="MS Mincho"/>
                <w:b/>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31AA2188" w14:textId="0C366D8E" w:rsidR="00AF68E7" w:rsidRPr="00A515BB" w:rsidRDefault="00AF68E7" w:rsidP="00E32570">
            <w:pPr>
              <w:spacing w:before="100" w:beforeAutospacing="1" w:after="100" w:afterAutospacing="1" w:line="230" w:lineRule="atLeast"/>
              <w:rPr>
                <w:rFonts w:eastAsia="MS Mincho"/>
                <w:lang w:val="en-AU"/>
              </w:rPr>
            </w:pPr>
            <w:r w:rsidRPr="00A515BB">
              <w:rPr>
                <w:rFonts w:eastAsia="MS Mincho"/>
                <w:lang w:val="en-AU"/>
              </w:rPr>
              <w:t>/req/soap/heartbeat-publisher/publish-heartbeat</w:t>
            </w:r>
          </w:p>
        </w:tc>
      </w:tr>
    </w:tbl>
    <w:p w14:paraId="54C57AD4" w14:textId="77777777" w:rsidR="00D66605" w:rsidRDefault="00D66605" w:rsidP="00F53289"/>
    <w:p w14:paraId="23EAFD82" w14:textId="2586D383" w:rsidR="00240AB3" w:rsidRDefault="00240AB3" w:rsidP="00F53289">
      <w:r>
        <w:t xml:space="preserve">A SOAP Heartbeat Publisher accepts </w:t>
      </w:r>
      <w:r w:rsidR="00A752C4" w:rsidRPr="006C32D7">
        <w:rPr>
          <w:rFonts w:ascii="Courier New" w:hAnsi="Courier New" w:cs="Courier New"/>
        </w:rPr>
        <w:t>pubsub:HeartbeatCriteria</w:t>
      </w:r>
      <w:r>
        <w:t xml:space="preserve"> information as part of the </w:t>
      </w:r>
      <w:r w:rsidRPr="00A752C4">
        <w:rPr>
          <w:i/>
        </w:rPr>
        <w:t>Subscribe</w:t>
      </w:r>
      <w:r>
        <w:t xml:space="preserve"> operation, and publishes heartbeat messages as </w:t>
      </w:r>
      <w:r w:rsidR="00325C1F" w:rsidRPr="006C32D7">
        <w:rPr>
          <w:rFonts w:ascii="Courier New" w:hAnsi="Courier New" w:cs="Courier New"/>
        </w:rPr>
        <w:t>pubsub:</w:t>
      </w:r>
      <w:r w:rsidR="00466E78" w:rsidRPr="006C32D7">
        <w:rPr>
          <w:rFonts w:ascii="Courier New" w:hAnsi="Courier New" w:cs="Courier New"/>
        </w:rPr>
        <w:t>Heartbeat</w:t>
      </w:r>
      <w:r w:rsidR="00325C1F">
        <w:t xml:space="preserve"> messages as </w:t>
      </w:r>
      <w:r>
        <w:t>defined in the Publish/Subscribe 1.0 XML schemas.</w:t>
      </w:r>
    </w:p>
    <w:p w14:paraId="283DE7B8" w14:textId="77777777" w:rsidR="000D08F5" w:rsidRDefault="000D08F5" w:rsidP="000D08F5">
      <w:pPr>
        <w:pStyle w:val="OGCtableheader"/>
        <w:jc w:val="left"/>
      </w:pP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466E78" w14:paraId="2FBD6537" w14:textId="77777777" w:rsidTr="00A752C4">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5EC7BD7E" w14:textId="77777777" w:rsidR="00466E78" w:rsidRDefault="00466E78" w:rsidP="00A752C4">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466E78" w14:paraId="3926C445" w14:textId="77777777" w:rsidTr="00A752C4">
        <w:tc>
          <w:tcPr>
            <w:tcW w:w="8640" w:type="dxa"/>
            <w:tcBorders>
              <w:top w:val="single" w:sz="12" w:space="0" w:color="auto"/>
              <w:left w:val="single" w:sz="12" w:space="0" w:color="auto"/>
              <w:bottom w:val="single" w:sz="12" w:space="0" w:color="auto"/>
              <w:right w:val="single" w:sz="12" w:space="0" w:color="auto"/>
            </w:tcBorders>
          </w:tcPr>
          <w:p w14:paraId="0FE0ABAD" w14:textId="6A65B1E5" w:rsidR="00466E78" w:rsidRPr="002C7439" w:rsidRDefault="00466E78" w:rsidP="00466E78">
            <w:pPr>
              <w:spacing w:before="100" w:beforeAutospacing="1" w:after="100" w:afterAutospacing="1" w:line="230" w:lineRule="atLeast"/>
              <w:jc w:val="both"/>
              <w:rPr>
                <w:rFonts w:eastAsia="MS Mincho"/>
                <w:b/>
                <w:sz w:val="22"/>
                <w:lang w:val="en-AU"/>
              </w:rPr>
            </w:pPr>
            <w:r>
              <w:rPr>
                <w:rFonts w:eastAsia="MS Mincho"/>
                <w:b/>
                <w:sz w:val="22"/>
                <w:lang w:val="en-AU"/>
              </w:rPr>
              <w:t>/req/soap/heartbeat</w:t>
            </w:r>
            <w:r w:rsidRPr="002C7439">
              <w:rPr>
                <w:rFonts w:eastAsia="MS Mincho"/>
                <w:b/>
                <w:sz w:val="22"/>
                <w:lang w:val="en-AU"/>
              </w:rPr>
              <w:t>-publisher/</w:t>
            </w:r>
            <w:r w:rsidR="005C2AB0">
              <w:rPr>
                <w:rFonts w:eastAsia="MS Mincho"/>
                <w:b/>
                <w:sz w:val="22"/>
                <w:lang w:val="en-AU"/>
              </w:rPr>
              <w:t>s</w:t>
            </w:r>
            <w:r>
              <w:rPr>
                <w:rFonts w:eastAsia="MS Mincho"/>
                <w:b/>
                <w:sz w:val="22"/>
                <w:lang w:val="en-AU"/>
              </w:rPr>
              <w:t>ubscribe-heartbeat</w:t>
            </w:r>
          </w:p>
        </w:tc>
      </w:tr>
      <w:tr w:rsidR="00466E78" w14:paraId="1C9558D4" w14:textId="77777777" w:rsidTr="00A752C4">
        <w:tc>
          <w:tcPr>
            <w:tcW w:w="8640" w:type="dxa"/>
            <w:tcBorders>
              <w:top w:val="single" w:sz="12" w:space="0" w:color="auto"/>
              <w:left w:val="single" w:sz="12" w:space="0" w:color="auto"/>
              <w:bottom w:val="single" w:sz="4" w:space="0" w:color="auto"/>
              <w:right w:val="single" w:sz="12" w:space="0" w:color="auto"/>
            </w:tcBorders>
          </w:tcPr>
          <w:p w14:paraId="1F445C4A" w14:textId="7E4A5952" w:rsidR="00466E78" w:rsidRPr="009B06B0" w:rsidRDefault="00A515BB" w:rsidP="00466E78">
            <w:pPr>
              <w:pStyle w:val="Requirement"/>
            </w:pPr>
            <w:bookmarkStart w:id="74" w:name="_Ref296344506"/>
            <w:r>
              <w:t>A</w:t>
            </w:r>
            <w:r w:rsidR="00466E78">
              <w:t xml:space="preserve"> </w:t>
            </w:r>
            <w:r w:rsidR="00466E78" w:rsidRPr="00D24D91">
              <w:rPr>
                <w:b/>
              </w:rPr>
              <w:t>Publisher</w:t>
            </w:r>
            <w:r w:rsidR="00466E78">
              <w:t xml:space="preserve"> shall accept </w:t>
            </w:r>
            <w:r w:rsidR="00466E78" w:rsidRPr="00466E78">
              <w:rPr>
                <w:rFonts w:ascii="Courier New" w:hAnsi="Courier New" w:cs="Courier New"/>
              </w:rPr>
              <w:t>pubsub:HeartbeatCriteria</w:t>
            </w:r>
            <w:r w:rsidR="00466E78">
              <w:t xml:space="preserve"> as part of </w:t>
            </w:r>
            <w:r w:rsidR="00466E78" w:rsidRPr="00466E78">
              <w:rPr>
                <w:rFonts w:ascii="Courier New" w:hAnsi="Courier New" w:cs="Courier New"/>
              </w:rPr>
              <w:t>wsn-</w:t>
            </w:r>
            <w:r w:rsidR="00466E78" w:rsidRPr="00466E78">
              <w:rPr>
                <w:rFonts w:ascii="Courier New" w:hAnsi="Courier New" w:cs="Courier New"/>
              </w:rPr>
              <w:lastRenderedPageBreak/>
              <w:t>b:Subscribe</w:t>
            </w:r>
            <w:r w:rsidR="00466E78">
              <w:t xml:space="preserve"> request messages</w:t>
            </w:r>
            <w:bookmarkEnd w:id="74"/>
          </w:p>
        </w:tc>
      </w:tr>
    </w:tbl>
    <w:p w14:paraId="7555270B" w14:textId="77777777" w:rsidR="00466E78" w:rsidRDefault="00466E78" w:rsidP="000D08F5">
      <w:pPr>
        <w:pStyle w:val="OGCtableheader"/>
        <w:jc w:val="left"/>
      </w:pP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466E78" w14:paraId="176FEF81" w14:textId="77777777" w:rsidTr="00A752C4">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5DC2DB9D" w14:textId="77777777" w:rsidR="00466E78" w:rsidRDefault="00466E78" w:rsidP="00A752C4">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466E78" w14:paraId="1502AA98" w14:textId="77777777" w:rsidTr="00A752C4">
        <w:tc>
          <w:tcPr>
            <w:tcW w:w="8640" w:type="dxa"/>
            <w:tcBorders>
              <w:top w:val="single" w:sz="12" w:space="0" w:color="auto"/>
              <w:left w:val="single" w:sz="12" w:space="0" w:color="auto"/>
              <w:bottom w:val="single" w:sz="12" w:space="0" w:color="auto"/>
              <w:right w:val="single" w:sz="12" w:space="0" w:color="auto"/>
            </w:tcBorders>
          </w:tcPr>
          <w:p w14:paraId="3C43EDB2" w14:textId="7510A56D" w:rsidR="00466E78" w:rsidRPr="002C7439" w:rsidRDefault="00466E78" w:rsidP="00466E78">
            <w:pPr>
              <w:spacing w:before="100" w:beforeAutospacing="1" w:after="100" w:afterAutospacing="1" w:line="230" w:lineRule="atLeast"/>
              <w:jc w:val="both"/>
              <w:rPr>
                <w:rFonts w:eastAsia="MS Mincho"/>
                <w:b/>
                <w:sz w:val="22"/>
                <w:lang w:val="en-AU"/>
              </w:rPr>
            </w:pPr>
            <w:r>
              <w:rPr>
                <w:rFonts w:eastAsia="MS Mincho"/>
                <w:b/>
                <w:sz w:val="22"/>
                <w:lang w:val="en-AU"/>
              </w:rPr>
              <w:t>/req/soap/heartbeat</w:t>
            </w:r>
            <w:r w:rsidRPr="002C7439">
              <w:rPr>
                <w:rFonts w:eastAsia="MS Mincho"/>
                <w:b/>
                <w:sz w:val="22"/>
                <w:lang w:val="en-AU"/>
              </w:rPr>
              <w:t>-publisher/</w:t>
            </w:r>
            <w:r>
              <w:rPr>
                <w:rFonts w:eastAsia="MS Mincho"/>
                <w:b/>
                <w:sz w:val="22"/>
                <w:lang w:val="en-AU"/>
              </w:rPr>
              <w:t>publish-heartbeat</w:t>
            </w:r>
          </w:p>
        </w:tc>
      </w:tr>
      <w:tr w:rsidR="00466E78" w14:paraId="43B90995" w14:textId="77777777" w:rsidTr="00A752C4">
        <w:tc>
          <w:tcPr>
            <w:tcW w:w="8640" w:type="dxa"/>
            <w:tcBorders>
              <w:top w:val="single" w:sz="12" w:space="0" w:color="auto"/>
              <w:left w:val="single" w:sz="12" w:space="0" w:color="auto"/>
              <w:bottom w:val="single" w:sz="4" w:space="0" w:color="auto"/>
              <w:right w:val="single" w:sz="12" w:space="0" w:color="auto"/>
            </w:tcBorders>
          </w:tcPr>
          <w:p w14:paraId="7341F09F" w14:textId="263394B2" w:rsidR="00466E78" w:rsidRPr="009B06B0" w:rsidRDefault="00A515BB" w:rsidP="00466E78">
            <w:pPr>
              <w:pStyle w:val="Requirement"/>
            </w:pPr>
            <w:bookmarkStart w:id="75" w:name="_Ref296344518"/>
            <w:r>
              <w:t>A</w:t>
            </w:r>
            <w:r w:rsidR="00466E78">
              <w:t xml:space="preserve"> </w:t>
            </w:r>
            <w:r w:rsidR="00466E78" w:rsidRPr="00D24D91">
              <w:rPr>
                <w:b/>
              </w:rPr>
              <w:t>Publisher</w:t>
            </w:r>
            <w:r w:rsidR="00466E78">
              <w:t xml:space="preserve"> shall send regular </w:t>
            </w:r>
            <w:r w:rsidR="00466E78" w:rsidRPr="00466E78">
              <w:rPr>
                <w:rFonts w:ascii="Courier New" w:hAnsi="Courier New" w:cs="Courier New"/>
              </w:rPr>
              <w:t>pubsub:Heartbeat</w:t>
            </w:r>
            <w:r w:rsidR="00466E78">
              <w:t xml:space="preserve"> messages for each subscription as specified by each subscription’s </w:t>
            </w:r>
            <w:r w:rsidR="00466E78" w:rsidRPr="00466E78">
              <w:rPr>
                <w:rFonts w:ascii="Courier New" w:hAnsi="Courier New" w:cs="Courier New"/>
              </w:rPr>
              <w:t>HeartbeatCriteria</w:t>
            </w:r>
            <w:bookmarkEnd w:id="75"/>
          </w:p>
        </w:tc>
      </w:tr>
    </w:tbl>
    <w:p w14:paraId="230E9C0D" w14:textId="42A208A8" w:rsidR="00A11FD8" w:rsidRPr="00815B61" w:rsidRDefault="00A11FD8" w:rsidP="00815B61">
      <w:pPr>
        <w:pStyle w:val="Heading1"/>
        <w:numPr>
          <w:ilvl w:val="0"/>
          <w:numId w:val="1"/>
        </w:numPr>
      </w:pPr>
      <w:bookmarkStart w:id="76" w:name="_Toc317232447"/>
      <w:r w:rsidRPr="00815B61">
        <w:t xml:space="preserve">Requirements Class </w:t>
      </w:r>
      <w:r w:rsidR="00815B61" w:rsidRPr="00815B61">
        <w:t>–</w:t>
      </w:r>
      <w:r w:rsidRPr="00815B61">
        <w:t xml:space="preserve"> </w:t>
      </w:r>
      <w:r w:rsidR="00CA0D18">
        <w:t>SOAP</w:t>
      </w:r>
      <w:r w:rsidR="00815B61" w:rsidRPr="00815B61">
        <w:t xml:space="preserve"> </w:t>
      </w:r>
      <w:r w:rsidR="00894F1C">
        <w:t>Brokering</w:t>
      </w:r>
      <w:r w:rsidRPr="00815B61">
        <w:t xml:space="preserve"> </w:t>
      </w:r>
      <w:r w:rsidR="00815B61" w:rsidRPr="00815B61">
        <w:t>Publisher</w:t>
      </w:r>
      <w:r w:rsidR="00815B61">
        <w:t xml:space="preserve"> extends </w:t>
      </w:r>
      <w:r w:rsidR="00CA0D18">
        <w:t>SOAP</w:t>
      </w:r>
      <w:r w:rsidR="00815B61">
        <w:t xml:space="preserve"> Basic Publisher, </w:t>
      </w:r>
      <w:r w:rsidR="00894F1C">
        <w:t>Brokering</w:t>
      </w:r>
      <w:r w:rsidR="00815B61">
        <w:t xml:space="preserve"> Publisher</w:t>
      </w:r>
      <w:bookmarkEnd w:id="76"/>
    </w:p>
    <w:tbl>
      <w:tblPr>
        <w:tblW w:w="84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750"/>
      </w:tblGrid>
      <w:tr w:rsidR="00564004" w14:paraId="280818F2" w14:textId="77777777" w:rsidTr="00AF68E7">
        <w:tc>
          <w:tcPr>
            <w:tcW w:w="8460" w:type="dxa"/>
            <w:gridSpan w:val="2"/>
            <w:tcBorders>
              <w:top w:val="single" w:sz="12" w:space="0" w:color="auto"/>
              <w:left w:val="single" w:sz="12" w:space="0" w:color="auto"/>
              <w:bottom w:val="single" w:sz="12" w:space="0" w:color="auto"/>
              <w:right w:val="single" w:sz="12" w:space="0" w:color="auto"/>
            </w:tcBorders>
            <w:shd w:val="clear" w:color="auto" w:fill="BFBFBF"/>
          </w:tcPr>
          <w:p w14:paraId="0CA4C437" w14:textId="77777777" w:rsidR="00564004" w:rsidRDefault="00564004" w:rsidP="00564004">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564004" w14:paraId="133D4300" w14:textId="77777777" w:rsidTr="00AF68E7">
        <w:tc>
          <w:tcPr>
            <w:tcW w:w="8460" w:type="dxa"/>
            <w:gridSpan w:val="2"/>
            <w:tcBorders>
              <w:top w:val="single" w:sz="12" w:space="0" w:color="auto"/>
              <w:left w:val="single" w:sz="12" w:space="0" w:color="auto"/>
              <w:bottom w:val="single" w:sz="12" w:space="0" w:color="auto"/>
              <w:right w:val="single" w:sz="12" w:space="0" w:color="auto"/>
            </w:tcBorders>
          </w:tcPr>
          <w:p w14:paraId="59B1C0C6" w14:textId="4554A06B" w:rsidR="00564004" w:rsidRPr="00F40CA6" w:rsidRDefault="001B093E" w:rsidP="006C0C6C">
            <w:pPr>
              <w:spacing w:before="100" w:beforeAutospacing="1" w:after="100" w:afterAutospacing="1" w:line="230" w:lineRule="atLeast"/>
              <w:jc w:val="both"/>
              <w:rPr>
                <w:rFonts w:eastAsia="MS Mincho"/>
                <w:b/>
                <w:sz w:val="22"/>
                <w:lang w:val="en-AU"/>
              </w:rPr>
            </w:pPr>
            <w:hyperlink r:id="rId41" w:history="1">
              <w:r w:rsidR="006C0C6C" w:rsidRPr="0001142B">
                <w:rPr>
                  <w:rStyle w:val="Hyperlink"/>
                  <w:rFonts w:eastAsia="MS Mincho"/>
                  <w:b/>
                  <w:sz w:val="22"/>
                  <w:lang w:val="en-AU"/>
                </w:rPr>
                <w:t>http://www.opengis.net/spec/pubsub/1.0/req/soap/brokering-publisher</w:t>
              </w:r>
            </w:hyperlink>
            <w:r w:rsidR="006C0C6C">
              <w:rPr>
                <w:rFonts w:eastAsia="MS Mincho"/>
                <w:b/>
                <w:sz w:val="22"/>
                <w:lang w:val="en-AU"/>
              </w:rPr>
              <w:t xml:space="preserve"> </w:t>
            </w:r>
          </w:p>
        </w:tc>
      </w:tr>
      <w:tr w:rsidR="00564004" w14:paraId="5838E8F2" w14:textId="77777777" w:rsidTr="00AF68E7">
        <w:tc>
          <w:tcPr>
            <w:tcW w:w="1710" w:type="dxa"/>
            <w:tcBorders>
              <w:top w:val="single" w:sz="12" w:space="0" w:color="auto"/>
              <w:left w:val="single" w:sz="12" w:space="0" w:color="auto"/>
              <w:bottom w:val="single" w:sz="4" w:space="0" w:color="auto"/>
              <w:right w:val="single" w:sz="4" w:space="0" w:color="auto"/>
            </w:tcBorders>
          </w:tcPr>
          <w:p w14:paraId="30400D06" w14:textId="77777777" w:rsidR="00564004" w:rsidRPr="00AF68E7" w:rsidRDefault="00564004" w:rsidP="00564004">
            <w:pPr>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750" w:type="dxa"/>
            <w:tcBorders>
              <w:top w:val="single" w:sz="12" w:space="0" w:color="auto"/>
              <w:left w:val="single" w:sz="4" w:space="0" w:color="auto"/>
              <w:bottom w:val="single" w:sz="4" w:space="0" w:color="auto"/>
              <w:right w:val="single" w:sz="12" w:space="0" w:color="auto"/>
            </w:tcBorders>
          </w:tcPr>
          <w:p w14:paraId="24407799" w14:textId="77777777" w:rsidR="00564004" w:rsidRDefault="00564004" w:rsidP="00564004">
            <w:pPr>
              <w:spacing w:before="100" w:beforeAutospacing="1" w:after="100" w:afterAutospacing="1" w:line="230" w:lineRule="atLeast"/>
              <w:jc w:val="both"/>
              <w:rPr>
                <w:rFonts w:eastAsia="MS Mincho"/>
                <w:lang w:val="en-AU"/>
              </w:rPr>
            </w:pPr>
            <w:r>
              <w:rPr>
                <w:rFonts w:eastAsia="MS Mincho"/>
                <w:lang w:val="en-AU"/>
              </w:rPr>
              <w:t>Publisher</w:t>
            </w:r>
          </w:p>
        </w:tc>
      </w:tr>
      <w:tr w:rsidR="00564004" w14:paraId="46D822C5" w14:textId="77777777" w:rsidTr="00AF68E7">
        <w:tc>
          <w:tcPr>
            <w:tcW w:w="1710" w:type="dxa"/>
            <w:tcBorders>
              <w:top w:val="single" w:sz="4" w:space="0" w:color="auto"/>
              <w:left w:val="single" w:sz="12" w:space="0" w:color="auto"/>
              <w:bottom w:val="single" w:sz="4" w:space="0" w:color="auto"/>
              <w:right w:val="single" w:sz="4" w:space="0" w:color="auto"/>
            </w:tcBorders>
          </w:tcPr>
          <w:p w14:paraId="1A4D66E1" w14:textId="77777777" w:rsidR="00564004" w:rsidRPr="00AF68E7" w:rsidRDefault="00564004" w:rsidP="00564004">
            <w:pPr>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750" w:type="dxa"/>
            <w:tcBorders>
              <w:top w:val="single" w:sz="4" w:space="0" w:color="auto"/>
              <w:left w:val="single" w:sz="4" w:space="0" w:color="auto"/>
              <w:bottom w:val="single" w:sz="4" w:space="0" w:color="auto"/>
              <w:right w:val="single" w:sz="12" w:space="0" w:color="auto"/>
            </w:tcBorders>
          </w:tcPr>
          <w:p w14:paraId="26708CD9" w14:textId="156A3DB0" w:rsidR="00564004" w:rsidRDefault="001B093E" w:rsidP="00564004">
            <w:pPr>
              <w:spacing w:before="100" w:beforeAutospacing="1" w:after="100" w:afterAutospacing="1" w:line="230" w:lineRule="atLeast"/>
              <w:jc w:val="both"/>
              <w:rPr>
                <w:rFonts w:eastAsia="MS Mincho"/>
                <w:b/>
                <w:color w:val="FF0000"/>
                <w:sz w:val="22"/>
                <w:lang w:val="en-AU"/>
              </w:rPr>
            </w:pPr>
            <w:hyperlink r:id="rId42" w:history="1">
              <w:r w:rsidR="00564004" w:rsidRPr="00002963">
                <w:rPr>
                  <w:rStyle w:val="Hyperlink"/>
                  <w:rFonts w:eastAsia="MS Mincho"/>
                  <w:b/>
                  <w:sz w:val="22"/>
                  <w:lang w:val="en-AU"/>
                </w:rPr>
                <w:t>http://www.opengis.net/spec/pubsub/1.0</w:t>
              </w:r>
              <w:r w:rsidR="00A820EA">
                <w:rPr>
                  <w:rStyle w:val="Hyperlink"/>
                  <w:rFonts w:eastAsia="MS Mincho"/>
                  <w:b/>
                  <w:sz w:val="22"/>
                  <w:lang w:val="en-AU"/>
                </w:rPr>
                <w:t>/req/soap/</w:t>
              </w:r>
              <w:r w:rsidR="00564004" w:rsidRPr="00002963">
                <w:rPr>
                  <w:rStyle w:val="Hyperlink"/>
                  <w:rFonts w:eastAsia="MS Mincho"/>
                  <w:b/>
                  <w:sz w:val="22"/>
                  <w:lang w:val="en-AU"/>
                </w:rPr>
                <w:t>basic-publisher</w:t>
              </w:r>
            </w:hyperlink>
            <w:r w:rsidR="00564004">
              <w:rPr>
                <w:rFonts w:eastAsia="MS Mincho"/>
                <w:b/>
                <w:color w:val="FF0000"/>
                <w:sz w:val="22"/>
                <w:lang w:val="en-AU"/>
              </w:rPr>
              <w:t xml:space="preserve"> </w:t>
            </w:r>
          </w:p>
        </w:tc>
      </w:tr>
      <w:tr w:rsidR="00564004" w14:paraId="75E8D06D" w14:textId="77777777" w:rsidTr="00AF68E7">
        <w:tc>
          <w:tcPr>
            <w:tcW w:w="1710" w:type="dxa"/>
            <w:tcBorders>
              <w:top w:val="single" w:sz="4" w:space="0" w:color="auto"/>
              <w:left w:val="single" w:sz="12" w:space="0" w:color="auto"/>
              <w:bottom w:val="single" w:sz="4" w:space="0" w:color="auto"/>
              <w:right w:val="single" w:sz="4" w:space="0" w:color="auto"/>
            </w:tcBorders>
          </w:tcPr>
          <w:p w14:paraId="6CBAB369" w14:textId="77777777" w:rsidR="00564004" w:rsidRPr="00AF68E7" w:rsidRDefault="00564004" w:rsidP="00564004">
            <w:pPr>
              <w:spacing w:before="100" w:beforeAutospacing="1" w:after="100" w:afterAutospacing="1" w:line="230" w:lineRule="atLeast"/>
              <w:jc w:val="both"/>
              <w:rPr>
                <w:rFonts w:eastAsia="MS Mincho"/>
                <w:b/>
                <w:lang w:val="en-AU"/>
              </w:rPr>
            </w:pPr>
            <w:r w:rsidRPr="00AF68E7">
              <w:rPr>
                <w:rFonts w:eastAsia="MS Mincho"/>
                <w:b/>
                <w:lang w:val="en-AU"/>
              </w:rPr>
              <w:t>Dependency</w:t>
            </w:r>
          </w:p>
        </w:tc>
        <w:tc>
          <w:tcPr>
            <w:tcW w:w="6750" w:type="dxa"/>
            <w:tcBorders>
              <w:top w:val="single" w:sz="4" w:space="0" w:color="auto"/>
              <w:left w:val="single" w:sz="4" w:space="0" w:color="auto"/>
              <w:bottom w:val="single" w:sz="4" w:space="0" w:color="auto"/>
              <w:right w:val="single" w:sz="12" w:space="0" w:color="auto"/>
            </w:tcBorders>
          </w:tcPr>
          <w:p w14:paraId="5181A6CC" w14:textId="2E5D6402" w:rsidR="00564004" w:rsidRDefault="001B093E" w:rsidP="00564004">
            <w:pPr>
              <w:spacing w:before="100" w:beforeAutospacing="1" w:after="100" w:afterAutospacing="1" w:line="230" w:lineRule="atLeast"/>
              <w:jc w:val="both"/>
            </w:pPr>
            <w:hyperlink r:id="rId43" w:history="1">
              <w:r w:rsidR="002F0462" w:rsidRPr="00514E83">
                <w:rPr>
                  <w:rStyle w:val="Hyperlink"/>
                  <w:rFonts w:eastAsia="MS Mincho"/>
                  <w:b/>
                  <w:sz w:val="22"/>
                  <w:lang w:val="en-AU"/>
                </w:rPr>
                <w:t>http://www.opengis.net/spec/pubsub/1.0/req/core/brokering-publisher</w:t>
              </w:r>
            </w:hyperlink>
            <w:r w:rsidR="00564004">
              <w:t xml:space="preserve"> </w:t>
            </w:r>
          </w:p>
        </w:tc>
      </w:tr>
      <w:tr w:rsidR="00AF68E7" w14:paraId="45F143F0"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0D10A088" w14:textId="77777777" w:rsidR="00AF68E7" w:rsidRDefault="00AF68E7" w:rsidP="00E32570">
            <w:pPr>
              <w:spacing w:before="100" w:beforeAutospacing="1" w:after="100" w:afterAutospacing="1" w:line="230" w:lineRule="atLeast"/>
              <w:jc w:val="both"/>
              <w:rPr>
                <w:rFonts w:eastAsia="MS Mincho"/>
                <w:b/>
                <w:lang w:val="en-AU"/>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51EB2B84" w14:textId="5B670E28" w:rsidR="00AF68E7" w:rsidRPr="00A515BB" w:rsidRDefault="005C2AB0" w:rsidP="005C2AB0">
            <w:pPr>
              <w:spacing w:before="100" w:beforeAutospacing="1" w:after="100" w:afterAutospacing="1" w:line="230" w:lineRule="atLeast"/>
              <w:rPr>
                <w:rFonts w:eastAsia="MS Mincho"/>
                <w:i/>
                <w:lang w:val="en-AU"/>
              </w:rPr>
            </w:pPr>
            <w:r>
              <w:rPr>
                <w:rFonts w:eastAsia="MS Mincho"/>
                <w:lang w:val="en-AU"/>
              </w:rPr>
              <w:t>/req/soap/brokering-publisher/r</w:t>
            </w:r>
            <w:r w:rsidR="00AF68E7" w:rsidRPr="00A515BB">
              <w:rPr>
                <w:rFonts w:eastAsia="MS Mincho"/>
                <w:lang w:val="en-AU"/>
              </w:rPr>
              <w:t>egister</w:t>
            </w:r>
            <w:r>
              <w:rPr>
                <w:rFonts w:eastAsia="MS Mincho"/>
                <w:lang w:val="en-AU"/>
              </w:rPr>
              <w:t>p</w:t>
            </w:r>
            <w:r w:rsidR="00AF68E7" w:rsidRPr="00A515BB">
              <w:rPr>
                <w:rFonts w:eastAsia="MS Mincho"/>
                <w:lang w:val="en-AU"/>
              </w:rPr>
              <w:t>ublisher</w:t>
            </w:r>
          </w:p>
        </w:tc>
      </w:tr>
      <w:tr w:rsidR="00AF68E7" w14:paraId="24584015"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53C837FC" w14:textId="77777777" w:rsidR="00AF68E7" w:rsidRDefault="00AF68E7" w:rsidP="00E32570">
            <w:pPr>
              <w:spacing w:before="100" w:beforeAutospacing="1" w:after="100" w:afterAutospacing="1" w:line="230" w:lineRule="atLeast"/>
              <w:jc w:val="both"/>
              <w:rPr>
                <w:rFonts w:eastAsia="MS Mincho"/>
                <w:b/>
                <w:lang w:val="en-AU"/>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4318AAAB" w14:textId="3BFF4C0C" w:rsidR="00AF68E7" w:rsidRPr="00A515BB" w:rsidRDefault="00AF68E7" w:rsidP="005C2AB0">
            <w:pPr>
              <w:spacing w:before="100" w:beforeAutospacing="1" w:after="100" w:afterAutospacing="1" w:line="230" w:lineRule="atLeast"/>
              <w:rPr>
                <w:rFonts w:eastAsia="MS Mincho"/>
                <w:i/>
                <w:lang w:val="en-AU"/>
              </w:rPr>
            </w:pPr>
            <w:r w:rsidRPr="00A515BB">
              <w:rPr>
                <w:rFonts w:eastAsia="MS Mincho"/>
                <w:lang w:val="en-AU"/>
              </w:rPr>
              <w:t>/req/soap/brokering-publisher/</w:t>
            </w:r>
            <w:r w:rsidR="005C2AB0">
              <w:rPr>
                <w:rFonts w:eastAsia="MS Mincho"/>
                <w:lang w:val="en-AU"/>
              </w:rPr>
              <w:t>r</w:t>
            </w:r>
            <w:r w:rsidRPr="00A515BB">
              <w:rPr>
                <w:rFonts w:eastAsia="MS Mincho"/>
                <w:lang w:val="en-AU"/>
              </w:rPr>
              <w:t>egister</w:t>
            </w:r>
            <w:r w:rsidR="005C2AB0">
              <w:rPr>
                <w:rFonts w:eastAsia="MS Mincho"/>
                <w:lang w:val="en-AU"/>
              </w:rPr>
              <w:t>p</w:t>
            </w:r>
            <w:r w:rsidRPr="00A515BB">
              <w:rPr>
                <w:rFonts w:eastAsia="MS Mincho"/>
                <w:lang w:val="en-AU"/>
              </w:rPr>
              <w:t>ublisher-connect</w:t>
            </w:r>
          </w:p>
        </w:tc>
      </w:tr>
      <w:tr w:rsidR="00AF68E7" w14:paraId="23E5D28F" w14:textId="77777777" w:rsidTr="00E32570">
        <w:tc>
          <w:tcPr>
            <w:tcW w:w="1710" w:type="dxa"/>
            <w:tcBorders>
              <w:top w:val="single" w:sz="4" w:space="0" w:color="auto"/>
              <w:left w:val="single" w:sz="12" w:space="0" w:color="auto"/>
              <w:bottom w:val="single" w:sz="4" w:space="0" w:color="auto"/>
              <w:right w:val="single" w:sz="4" w:space="0" w:color="auto"/>
            </w:tcBorders>
            <w:shd w:val="clear" w:color="auto" w:fill="auto"/>
          </w:tcPr>
          <w:p w14:paraId="689F36ED" w14:textId="77777777" w:rsidR="00AF68E7" w:rsidRDefault="00AF68E7" w:rsidP="00E32570">
            <w:pPr>
              <w:spacing w:before="100" w:beforeAutospacing="1" w:after="100" w:afterAutospacing="1" w:line="230" w:lineRule="atLeast"/>
              <w:jc w:val="both"/>
              <w:rPr>
                <w:rFonts w:eastAsia="MS Mincho"/>
                <w:b/>
                <w:lang w:val="en-AU"/>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3F0AFF02" w14:textId="4EB9B60B" w:rsidR="00AF68E7" w:rsidRPr="00A515BB" w:rsidRDefault="005C2AB0" w:rsidP="00E32570">
            <w:pPr>
              <w:spacing w:before="100" w:beforeAutospacing="1" w:after="100" w:afterAutospacing="1" w:line="230" w:lineRule="atLeast"/>
              <w:rPr>
                <w:rFonts w:eastAsia="MS Mincho"/>
                <w:i/>
                <w:lang w:val="en-AU"/>
              </w:rPr>
            </w:pPr>
            <w:r>
              <w:rPr>
                <w:rFonts w:eastAsia="MS Mincho"/>
                <w:lang w:val="en-AU"/>
              </w:rPr>
              <w:t>/req/soap/brokering-publisher/r</w:t>
            </w:r>
            <w:r w:rsidR="00AF68E7" w:rsidRPr="00A515BB">
              <w:rPr>
                <w:rFonts w:eastAsia="MS Mincho"/>
                <w:lang w:val="en-AU"/>
              </w:rPr>
              <w:t>emov</w:t>
            </w:r>
            <w:r>
              <w:rPr>
                <w:rFonts w:eastAsia="MS Mincho"/>
                <w:lang w:val="en-AU"/>
              </w:rPr>
              <w:t>ep</w:t>
            </w:r>
            <w:r w:rsidR="00AF68E7" w:rsidRPr="00A515BB">
              <w:rPr>
                <w:rFonts w:eastAsia="MS Mincho"/>
                <w:lang w:val="en-AU"/>
              </w:rPr>
              <w:t>ublisher</w:t>
            </w:r>
          </w:p>
        </w:tc>
      </w:tr>
      <w:tr w:rsidR="00AF68E7" w14:paraId="1EF1DD74" w14:textId="77777777" w:rsidTr="00AF68E7">
        <w:tc>
          <w:tcPr>
            <w:tcW w:w="1710" w:type="dxa"/>
            <w:tcBorders>
              <w:top w:val="single" w:sz="4" w:space="0" w:color="auto"/>
              <w:left w:val="single" w:sz="12" w:space="0" w:color="auto"/>
              <w:bottom w:val="single" w:sz="4" w:space="0" w:color="auto"/>
              <w:right w:val="single" w:sz="4" w:space="0" w:color="auto"/>
            </w:tcBorders>
            <w:shd w:val="clear" w:color="auto" w:fill="auto"/>
          </w:tcPr>
          <w:p w14:paraId="2A814438" w14:textId="77777777" w:rsidR="00AF68E7" w:rsidRDefault="00AF68E7" w:rsidP="00E32570">
            <w:pPr>
              <w:spacing w:before="100" w:beforeAutospacing="1" w:after="100" w:afterAutospacing="1" w:line="230" w:lineRule="atLeast"/>
              <w:jc w:val="both"/>
              <w:rPr>
                <w:rFonts w:eastAsia="MS Mincho"/>
                <w:b/>
                <w:lang w:val="en-AU"/>
              </w:rPr>
            </w:pPr>
            <w:r w:rsidRPr="00AF68E7">
              <w:rPr>
                <w:rFonts w:eastAsia="MS Mincho"/>
                <w:b/>
              </w:rPr>
              <w:t>Requirement</w:t>
            </w:r>
          </w:p>
        </w:tc>
        <w:tc>
          <w:tcPr>
            <w:tcW w:w="6750" w:type="dxa"/>
            <w:tcBorders>
              <w:top w:val="single" w:sz="4" w:space="0" w:color="auto"/>
              <w:left w:val="single" w:sz="4" w:space="0" w:color="auto"/>
              <w:bottom w:val="single" w:sz="4" w:space="0" w:color="auto"/>
              <w:right w:val="single" w:sz="12" w:space="0" w:color="auto"/>
            </w:tcBorders>
          </w:tcPr>
          <w:p w14:paraId="3C22D27D" w14:textId="215241E2" w:rsidR="00AF68E7" w:rsidRPr="00A515BB" w:rsidRDefault="00AF68E7" w:rsidP="00E32570">
            <w:pPr>
              <w:spacing w:before="100" w:beforeAutospacing="1" w:after="100" w:afterAutospacing="1" w:line="230" w:lineRule="atLeast"/>
              <w:rPr>
                <w:rFonts w:eastAsia="MS Mincho"/>
                <w:i/>
                <w:lang w:val="en-AU"/>
              </w:rPr>
            </w:pPr>
            <w:r w:rsidRPr="00A515BB">
              <w:rPr>
                <w:rFonts w:eastAsia="MS Mincho"/>
                <w:lang w:val="en-AU"/>
              </w:rPr>
              <w:t>/req/soap/brokering-publisher/fault-issuance</w:t>
            </w:r>
          </w:p>
        </w:tc>
      </w:tr>
    </w:tbl>
    <w:p w14:paraId="3D67A7FC" w14:textId="5FE638BE" w:rsidR="00A11FD8" w:rsidRDefault="00A11FD8" w:rsidP="00A11FD8"/>
    <w:p w14:paraId="5F770DE5" w14:textId="672F2FAF" w:rsidR="000A1DAE" w:rsidRDefault="000A1DAE" w:rsidP="000A1DAE">
      <w:r w:rsidRPr="00F50346">
        <w:t xml:space="preserve">This Requirements Class specifies the </w:t>
      </w:r>
      <w:r>
        <w:t>basic</w:t>
      </w:r>
      <w:r w:rsidRPr="00F50346">
        <w:t xml:space="preserve"> Publish/Subscribe operations of a </w:t>
      </w:r>
      <w:r>
        <w:t xml:space="preserve">Brokering </w:t>
      </w:r>
      <w:r w:rsidRPr="00F50346">
        <w:t>Publisher</w:t>
      </w:r>
      <w:r>
        <w:t xml:space="preserve"> using</w:t>
      </w:r>
      <w:r w:rsidR="00FD514E">
        <w:t xml:space="preserve"> the</w:t>
      </w:r>
      <w:r>
        <w:t xml:space="preserve"> SOAP protocol.  The SOAP operations in this Requirements Class are implemented as operations from interface</w:t>
      </w:r>
      <w:r w:rsidR="00130353">
        <w:t>s</w:t>
      </w:r>
      <w:r>
        <w:t xml:space="preserve"> from [OASIS WS-BrokeredNotification]</w:t>
      </w:r>
      <w:r w:rsidRPr="00F50346">
        <w:t>:</w:t>
      </w:r>
    </w:p>
    <w:p w14:paraId="022C3FC6" w14:textId="5F285DBA" w:rsidR="00F019AC" w:rsidRPr="00F50346" w:rsidRDefault="00F019AC" w:rsidP="00C94985">
      <w:pPr>
        <w:ind w:left="709"/>
      </w:pPr>
      <w:r w:rsidRPr="00F50346">
        <w:rPr>
          <w:b/>
          <w:bCs/>
          <w:i/>
          <w:iCs/>
        </w:rPr>
        <w:t xml:space="preserve">RegisterPublisher </w:t>
      </w:r>
      <w:r w:rsidR="00C56282">
        <w:t>–</w:t>
      </w:r>
      <w:r w:rsidRPr="00F50346">
        <w:t xml:space="preserve"> allows the connection of an external Publisher to the Broker.</w:t>
      </w:r>
      <w:r w:rsidR="00C94985">
        <w:t xml:space="preserve">  This is implemented as the </w:t>
      </w:r>
      <w:r w:rsidR="00C94985">
        <w:rPr>
          <w:i/>
        </w:rPr>
        <w:t>RegisterPublisher</w:t>
      </w:r>
      <w:r w:rsidR="00C94985">
        <w:t xml:space="preserve"> operation from</w:t>
      </w:r>
      <w:r w:rsidR="00130353">
        <w:t xml:space="preserve"> the </w:t>
      </w:r>
      <w:r w:rsidR="00130353" w:rsidRPr="00145F39">
        <w:rPr>
          <w:rFonts w:ascii="Courier New" w:hAnsi="Courier New" w:cs="Courier New"/>
        </w:rPr>
        <w:t>Notification</w:t>
      </w:r>
      <w:r w:rsidR="00130353">
        <w:rPr>
          <w:rFonts w:ascii="Courier New" w:hAnsi="Courier New" w:cs="Courier New"/>
        </w:rPr>
        <w:t>Broker</w:t>
      </w:r>
      <w:r w:rsidR="00C94985">
        <w:t xml:space="preserve"> </w:t>
      </w:r>
      <w:r w:rsidR="00130353">
        <w:t xml:space="preserve">interface from </w:t>
      </w:r>
      <w:r w:rsidR="00C94985">
        <w:t>[OASIS WS-BrokeredNotification]</w:t>
      </w:r>
      <w:r w:rsidR="00D80FFC">
        <w:t>; and</w:t>
      </w:r>
    </w:p>
    <w:p w14:paraId="41E1CC0C" w14:textId="6C52D552" w:rsidR="00BD2EA6" w:rsidRDefault="00F019AC" w:rsidP="00D80FFC">
      <w:pPr>
        <w:ind w:left="720"/>
      </w:pPr>
      <w:r w:rsidRPr="00F50346">
        <w:rPr>
          <w:b/>
          <w:bCs/>
          <w:i/>
          <w:iCs/>
        </w:rPr>
        <w:t xml:space="preserve">RemovePublisher </w:t>
      </w:r>
      <w:r w:rsidR="00C56282">
        <w:t>–</w:t>
      </w:r>
      <w:r w:rsidRPr="00F50346">
        <w:t xml:space="preserve"> allows the disconnection of a Publisher from the Broker.</w:t>
      </w:r>
      <w:r w:rsidR="00C94985">
        <w:t xml:space="preserve">  This is implemented as the </w:t>
      </w:r>
      <w:r w:rsidR="00130353">
        <w:rPr>
          <w:i/>
        </w:rPr>
        <w:t>DestroyRegistration</w:t>
      </w:r>
      <w:r w:rsidR="00C94985">
        <w:t xml:space="preserve"> operation from </w:t>
      </w:r>
      <w:r w:rsidR="00130353">
        <w:t xml:space="preserve">the </w:t>
      </w:r>
      <w:r w:rsidR="00130353">
        <w:rPr>
          <w:rFonts w:ascii="Courier New" w:hAnsi="Courier New" w:cs="Courier New"/>
        </w:rPr>
        <w:t>PublisherRegistrationManager</w:t>
      </w:r>
      <w:r w:rsidR="00130353">
        <w:t xml:space="preserve"> interface from </w:t>
      </w:r>
      <w:r w:rsidR="00C94985">
        <w:t>[OASIS WS-BrokeredNotification]</w:t>
      </w:r>
      <w:r w:rsidR="00D80FFC">
        <w:t>.</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0A1DAE" w14:paraId="2FF51408" w14:textId="77777777" w:rsidTr="000A1DAE">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579FFE8C" w14:textId="77777777" w:rsidR="000A1DAE" w:rsidRDefault="000A1DAE" w:rsidP="000A1DAE">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0A1DAE" w14:paraId="060EDA27" w14:textId="77777777" w:rsidTr="000A1DAE">
        <w:tc>
          <w:tcPr>
            <w:tcW w:w="8640" w:type="dxa"/>
            <w:tcBorders>
              <w:top w:val="single" w:sz="12" w:space="0" w:color="auto"/>
              <w:left w:val="single" w:sz="12" w:space="0" w:color="auto"/>
              <w:bottom w:val="single" w:sz="12" w:space="0" w:color="auto"/>
              <w:right w:val="single" w:sz="12" w:space="0" w:color="auto"/>
            </w:tcBorders>
          </w:tcPr>
          <w:p w14:paraId="680E4235" w14:textId="2F72893E" w:rsidR="000A1DAE" w:rsidRPr="002C7439" w:rsidRDefault="000A1DAE" w:rsidP="005C2AB0">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BD2EA6">
              <w:rPr>
                <w:rFonts w:eastAsia="MS Mincho"/>
                <w:b/>
                <w:sz w:val="22"/>
                <w:lang w:val="en-AU"/>
              </w:rPr>
              <w:t>brokering</w:t>
            </w:r>
            <w:r w:rsidRPr="002C7439">
              <w:rPr>
                <w:rFonts w:eastAsia="MS Mincho"/>
                <w:b/>
                <w:sz w:val="22"/>
                <w:lang w:val="en-AU"/>
              </w:rPr>
              <w:t>-publisher/</w:t>
            </w:r>
            <w:r w:rsidR="005C2AB0">
              <w:rPr>
                <w:rFonts w:eastAsia="MS Mincho"/>
                <w:b/>
                <w:sz w:val="22"/>
                <w:lang w:val="en-AU"/>
              </w:rPr>
              <w:t>r</w:t>
            </w:r>
            <w:r w:rsidR="00BD2EA6">
              <w:rPr>
                <w:rFonts w:eastAsia="MS Mincho"/>
                <w:b/>
                <w:sz w:val="22"/>
                <w:lang w:val="en-AU"/>
              </w:rPr>
              <w:t>egister</w:t>
            </w:r>
            <w:r w:rsidR="005C2AB0">
              <w:rPr>
                <w:rFonts w:eastAsia="MS Mincho"/>
                <w:b/>
                <w:sz w:val="22"/>
                <w:lang w:val="en-AU"/>
              </w:rPr>
              <w:t>p</w:t>
            </w:r>
            <w:r w:rsidR="00BD2EA6">
              <w:rPr>
                <w:rFonts w:eastAsia="MS Mincho"/>
                <w:b/>
                <w:sz w:val="22"/>
                <w:lang w:val="en-AU"/>
              </w:rPr>
              <w:t>ublisher</w:t>
            </w:r>
          </w:p>
        </w:tc>
      </w:tr>
      <w:tr w:rsidR="000A1DAE" w14:paraId="5BC7F53B" w14:textId="77777777" w:rsidTr="000A1DAE">
        <w:tc>
          <w:tcPr>
            <w:tcW w:w="8640" w:type="dxa"/>
            <w:tcBorders>
              <w:top w:val="single" w:sz="12" w:space="0" w:color="auto"/>
              <w:left w:val="single" w:sz="12" w:space="0" w:color="auto"/>
              <w:bottom w:val="single" w:sz="4" w:space="0" w:color="auto"/>
              <w:right w:val="single" w:sz="12" w:space="0" w:color="auto"/>
            </w:tcBorders>
          </w:tcPr>
          <w:p w14:paraId="393C5CFC" w14:textId="18CDE8B2" w:rsidR="000A1DAE" w:rsidRPr="007A2B68" w:rsidRDefault="00A515BB" w:rsidP="00BD2EA6">
            <w:pPr>
              <w:pStyle w:val="Requirement"/>
            </w:pPr>
            <w:bookmarkStart w:id="77" w:name="_Ref296344544"/>
            <w:r>
              <w:t>A</w:t>
            </w:r>
            <w:r w:rsidR="000A1DAE">
              <w:t xml:space="preserve"> </w:t>
            </w:r>
            <w:r w:rsidR="000A1DAE" w:rsidRPr="007A626C">
              <w:rPr>
                <w:b/>
              </w:rPr>
              <w:t>Publisher</w:t>
            </w:r>
            <w:r w:rsidR="00BD2EA6">
              <w:t xml:space="preserve"> shall offer the WS-BrokeredNotification NotificationBroker</w:t>
            </w:r>
            <w:r w:rsidR="000A1DAE">
              <w:t xml:space="preserve"> </w:t>
            </w:r>
            <w:r w:rsidR="00BD2EA6">
              <w:rPr>
                <w:i/>
              </w:rPr>
              <w:t>RegisterPublisher</w:t>
            </w:r>
            <w:r w:rsidR="000A1DAE">
              <w:t xml:space="preserve"> operation</w:t>
            </w:r>
            <w:bookmarkEnd w:id="77"/>
          </w:p>
        </w:tc>
      </w:tr>
    </w:tbl>
    <w:p w14:paraId="22FAD409" w14:textId="77777777" w:rsidR="0031055D" w:rsidRDefault="0031055D" w:rsidP="0031055D"/>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4658AA" w14:paraId="67749C0E" w14:textId="77777777" w:rsidTr="00AD79B5">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0D8CA3CD" w14:textId="77777777" w:rsidR="004658AA" w:rsidRDefault="004658AA" w:rsidP="00AD79B5">
            <w:pPr>
              <w:keepNext/>
              <w:spacing w:before="100" w:beforeAutospacing="1" w:after="100" w:afterAutospacing="1" w:line="230" w:lineRule="atLeast"/>
              <w:jc w:val="both"/>
              <w:rPr>
                <w:rFonts w:eastAsia="MS Mincho"/>
                <w:b/>
                <w:sz w:val="22"/>
                <w:lang w:val="en-AU"/>
              </w:rPr>
            </w:pPr>
            <w:r>
              <w:rPr>
                <w:rFonts w:eastAsia="MS Mincho"/>
                <w:b/>
                <w:sz w:val="22"/>
                <w:lang w:val="en-AU"/>
              </w:rPr>
              <w:lastRenderedPageBreak/>
              <w:t>Requirement</w:t>
            </w:r>
          </w:p>
        </w:tc>
      </w:tr>
      <w:tr w:rsidR="004658AA" w14:paraId="5DB4D6B9" w14:textId="77777777" w:rsidTr="00AD79B5">
        <w:tc>
          <w:tcPr>
            <w:tcW w:w="8640" w:type="dxa"/>
            <w:tcBorders>
              <w:top w:val="single" w:sz="12" w:space="0" w:color="auto"/>
              <w:left w:val="single" w:sz="12" w:space="0" w:color="auto"/>
              <w:bottom w:val="single" w:sz="12" w:space="0" w:color="auto"/>
              <w:right w:val="single" w:sz="12" w:space="0" w:color="auto"/>
            </w:tcBorders>
          </w:tcPr>
          <w:p w14:paraId="7F93A1D8" w14:textId="263E11F4" w:rsidR="004658AA" w:rsidRPr="002C7439" w:rsidRDefault="004658AA" w:rsidP="005C2AB0">
            <w:pPr>
              <w:spacing w:before="100" w:beforeAutospacing="1" w:after="100" w:afterAutospacing="1" w:line="230" w:lineRule="atLeast"/>
              <w:jc w:val="both"/>
              <w:rPr>
                <w:rFonts w:eastAsia="MS Mincho"/>
                <w:b/>
                <w:sz w:val="22"/>
                <w:lang w:val="en-AU"/>
              </w:rPr>
            </w:pPr>
            <w:r>
              <w:rPr>
                <w:rFonts w:eastAsia="MS Mincho"/>
                <w:b/>
                <w:sz w:val="22"/>
                <w:lang w:val="en-AU"/>
              </w:rPr>
              <w:t>/req/soap/brokering</w:t>
            </w:r>
            <w:r w:rsidRPr="002C7439">
              <w:rPr>
                <w:rFonts w:eastAsia="MS Mincho"/>
                <w:b/>
                <w:sz w:val="22"/>
                <w:lang w:val="en-AU"/>
              </w:rPr>
              <w:t>-publisher/</w:t>
            </w:r>
            <w:r w:rsidR="005C2AB0">
              <w:rPr>
                <w:rFonts w:eastAsia="MS Mincho"/>
                <w:b/>
                <w:sz w:val="22"/>
                <w:lang w:val="en-AU"/>
              </w:rPr>
              <w:t>r</w:t>
            </w:r>
            <w:r>
              <w:rPr>
                <w:rFonts w:eastAsia="MS Mincho"/>
                <w:b/>
                <w:sz w:val="22"/>
                <w:lang w:val="en-AU"/>
              </w:rPr>
              <w:t>egister</w:t>
            </w:r>
            <w:r w:rsidR="005C2AB0">
              <w:rPr>
                <w:rFonts w:eastAsia="MS Mincho"/>
                <w:b/>
                <w:sz w:val="22"/>
                <w:lang w:val="en-AU"/>
              </w:rPr>
              <w:t>p</w:t>
            </w:r>
            <w:r>
              <w:rPr>
                <w:rFonts w:eastAsia="MS Mincho"/>
                <w:b/>
                <w:sz w:val="22"/>
                <w:lang w:val="en-AU"/>
              </w:rPr>
              <w:t>ublisher-connect</w:t>
            </w:r>
          </w:p>
        </w:tc>
      </w:tr>
      <w:tr w:rsidR="004658AA" w14:paraId="46493AC8" w14:textId="77777777" w:rsidTr="00AD79B5">
        <w:tc>
          <w:tcPr>
            <w:tcW w:w="8640" w:type="dxa"/>
            <w:tcBorders>
              <w:top w:val="single" w:sz="12" w:space="0" w:color="auto"/>
              <w:left w:val="single" w:sz="12" w:space="0" w:color="auto"/>
              <w:bottom w:val="single" w:sz="4" w:space="0" w:color="auto"/>
              <w:right w:val="single" w:sz="12" w:space="0" w:color="auto"/>
            </w:tcBorders>
          </w:tcPr>
          <w:p w14:paraId="1EB2A3F9" w14:textId="26AD2C43" w:rsidR="004658AA" w:rsidRPr="007A2B68" w:rsidRDefault="004658AA" w:rsidP="00A515BB">
            <w:pPr>
              <w:pStyle w:val="Requirement"/>
            </w:pPr>
            <w:bookmarkStart w:id="78" w:name="_Ref372816479"/>
            <w:r w:rsidRPr="004658AA">
              <w:rPr>
                <w:lang w:val="en-US"/>
              </w:rPr>
              <w:t xml:space="preserve">When the </w:t>
            </w:r>
            <w:r w:rsidRPr="004658AA">
              <w:rPr>
                <w:i/>
                <w:lang w:val="en-US"/>
              </w:rPr>
              <w:t>RegisterPublisher</w:t>
            </w:r>
            <w:r w:rsidRPr="004658AA">
              <w:rPr>
                <w:lang w:val="en-US"/>
              </w:rPr>
              <w:t xml:space="preserve"> operation is executed</w:t>
            </w:r>
            <w:r>
              <w:rPr>
                <w:lang w:val="en-US"/>
              </w:rPr>
              <w:t xml:space="preserve">, </w:t>
            </w:r>
            <w:r w:rsidR="00A515BB">
              <w:rPr>
                <w:lang w:val="en-US"/>
              </w:rPr>
              <w:t>A</w:t>
            </w:r>
            <w:r w:rsidRPr="004658AA">
              <w:rPr>
                <w:lang w:val="en-US"/>
              </w:rPr>
              <w:t xml:space="preserve"> </w:t>
            </w:r>
            <w:r w:rsidRPr="004658AA">
              <w:rPr>
                <w:b/>
                <w:lang w:val="en-US"/>
              </w:rPr>
              <w:t>Publisher</w:t>
            </w:r>
            <w:r w:rsidRPr="004658AA">
              <w:rPr>
                <w:lang w:val="en-US"/>
              </w:rPr>
              <w:t xml:space="preserve"> shall retrieve the capabilities document of the registered Publisher </w:t>
            </w:r>
            <w:r>
              <w:rPr>
                <w:lang w:val="en-US"/>
              </w:rPr>
              <w:t xml:space="preserve">from </w:t>
            </w:r>
            <w:r w:rsidRPr="004658AA">
              <w:rPr>
                <w:rFonts w:ascii="Courier New" w:hAnsi="Courier New" w:cs="Courier New"/>
              </w:rPr>
              <w:t>wsn-br:PublisherReference</w:t>
            </w:r>
            <w:r w:rsidRPr="004658AA">
              <w:t xml:space="preserve"> </w:t>
            </w:r>
            <w:r w:rsidRPr="004658AA">
              <w:rPr>
                <w:lang w:val="en-US"/>
              </w:rPr>
              <w:t>and verify that it contains Publications, DeliveryCapabilities, and FilteringCapabilities sections before returning the RegisterPublisherResponse</w:t>
            </w:r>
            <w:bookmarkEnd w:id="78"/>
          </w:p>
        </w:tc>
      </w:tr>
    </w:tbl>
    <w:p w14:paraId="2AC2C858" w14:textId="77777777" w:rsidR="004658AA" w:rsidRDefault="004658AA" w:rsidP="0031055D"/>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31055D" w14:paraId="5BEF8277" w14:textId="77777777" w:rsidTr="003D4898">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0BA53504" w14:textId="36DB1F4C" w:rsidR="0031055D" w:rsidRDefault="0031055D" w:rsidP="003D4898">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31055D" w14:paraId="03306979" w14:textId="77777777" w:rsidTr="003D4898">
        <w:tc>
          <w:tcPr>
            <w:tcW w:w="8640" w:type="dxa"/>
            <w:tcBorders>
              <w:top w:val="single" w:sz="12" w:space="0" w:color="auto"/>
              <w:left w:val="single" w:sz="12" w:space="0" w:color="auto"/>
              <w:bottom w:val="single" w:sz="12" w:space="0" w:color="auto"/>
              <w:right w:val="single" w:sz="12" w:space="0" w:color="auto"/>
            </w:tcBorders>
          </w:tcPr>
          <w:p w14:paraId="0E6CE8EC" w14:textId="1F6671B9" w:rsidR="0031055D" w:rsidRPr="002C7439" w:rsidRDefault="0031055D" w:rsidP="005C2AB0">
            <w:pPr>
              <w:spacing w:before="100" w:beforeAutospacing="1" w:after="100" w:afterAutospacing="1" w:line="230" w:lineRule="atLeast"/>
              <w:jc w:val="both"/>
              <w:rPr>
                <w:rFonts w:eastAsia="MS Mincho"/>
                <w:b/>
                <w:sz w:val="22"/>
                <w:lang w:val="en-AU"/>
              </w:rPr>
            </w:pPr>
            <w:r>
              <w:rPr>
                <w:rFonts w:eastAsia="MS Mincho"/>
                <w:b/>
                <w:sz w:val="22"/>
                <w:lang w:val="en-AU"/>
              </w:rPr>
              <w:t>/req/soap/brokering</w:t>
            </w:r>
            <w:r w:rsidRPr="002C7439">
              <w:rPr>
                <w:rFonts w:eastAsia="MS Mincho"/>
                <w:b/>
                <w:sz w:val="22"/>
                <w:lang w:val="en-AU"/>
              </w:rPr>
              <w:t>-publisher/</w:t>
            </w:r>
            <w:r w:rsidR="005C2AB0">
              <w:rPr>
                <w:rFonts w:eastAsia="MS Mincho"/>
                <w:b/>
                <w:sz w:val="22"/>
                <w:lang w:val="en-AU"/>
              </w:rPr>
              <w:t>r</w:t>
            </w:r>
            <w:r>
              <w:rPr>
                <w:rFonts w:eastAsia="MS Mincho"/>
                <w:b/>
                <w:sz w:val="22"/>
                <w:lang w:val="en-AU"/>
              </w:rPr>
              <w:t>emove</w:t>
            </w:r>
            <w:r w:rsidR="005C2AB0">
              <w:rPr>
                <w:rFonts w:eastAsia="MS Mincho"/>
                <w:b/>
                <w:sz w:val="22"/>
                <w:lang w:val="en-AU"/>
              </w:rPr>
              <w:t>p</w:t>
            </w:r>
            <w:r>
              <w:rPr>
                <w:rFonts w:eastAsia="MS Mincho"/>
                <w:b/>
                <w:sz w:val="22"/>
                <w:lang w:val="en-AU"/>
              </w:rPr>
              <w:t>ublisher</w:t>
            </w:r>
          </w:p>
        </w:tc>
      </w:tr>
      <w:tr w:rsidR="0031055D" w14:paraId="36BC5105" w14:textId="77777777" w:rsidTr="003D4898">
        <w:tc>
          <w:tcPr>
            <w:tcW w:w="8640" w:type="dxa"/>
            <w:tcBorders>
              <w:top w:val="single" w:sz="12" w:space="0" w:color="auto"/>
              <w:left w:val="single" w:sz="12" w:space="0" w:color="auto"/>
              <w:bottom w:val="single" w:sz="4" w:space="0" w:color="auto"/>
              <w:right w:val="single" w:sz="12" w:space="0" w:color="auto"/>
            </w:tcBorders>
          </w:tcPr>
          <w:p w14:paraId="223DC507" w14:textId="5F4C28F3" w:rsidR="0031055D" w:rsidRPr="007A2B68" w:rsidRDefault="00A515BB" w:rsidP="0031055D">
            <w:pPr>
              <w:pStyle w:val="Requirement"/>
            </w:pPr>
            <w:bookmarkStart w:id="79" w:name="_Ref296344596"/>
            <w:r>
              <w:t>A</w:t>
            </w:r>
            <w:r w:rsidR="0031055D">
              <w:t xml:space="preserve"> </w:t>
            </w:r>
            <w:r w:rsidR="0031055D" w:rsidRPr="007A626C">
              <w:rPr>
                <w:b/>
              </w:rPr>
              <w:t>Publisher</w:t>
            </w:r>
            <w:r w:rsidR="0031055D">
              <w:t xml:space="preserve"> shall offer the WS-BrokeredNotification PublisherRegistrationManager </w:t>
            </w:r>
            <w:r w:rsidR="0031055D">
              <w:rPr>
                <w:i/>
              </w:rPr>
              <w:t>DestroyRegistration</w:t>
            </w:r>
            <w:r w:rsidR="0031055D">
              <w:t xml:space="preserve"> operation</w:t>
            </w:r>
            <w:bookmarkEnd w:id="79"/>
          </w:p>
        </w:tc>
      </w:tr>
    </w:tbl>
    <w:p w14:paraId="5A8B42FE" w14:textId="77777777" w:rsidR="00E516FA" w:rsidRDefault="00E516FA">
      <w:pPr>
        <w:spacing w:after="0"/>
      </w:pPr>
    </w:p>
    <w:p w14:paraId="45FEDBBB" w14:textId="77777777" w:rsidR="00A04626" w:rsidRDefault="00A04626" w:rsidP="00A04626">
      <w:pPr>
        <w:pStyle w:val="Heading2"/>
      </w:pPr>
      <w:bookmarkStart w:id="80" w:name="_Toc317232448"/>
      <w:r w:rsidRPr="00B87DFE">
        <w:t>Exception</w:t>
      </w:r>
      <w:r>
        <w:t xml:space="preserve"> and Fault Usage</w:t>
      </w:r>
      <w:bookmarkEnd w:id="80"/>
    </w:p>
    <w:p w14:paraId="194E1015" w14:textId="03AE2A9C" w:rsidR="00A04626" w:rsidRPr="00B87DFE" w:rsidRDefault="00A04626" w:rsidP="00A04626">
      <w:r>
        <w:t xml:space="preserve">For the </w:t>
      </w:r>
      <w:r>
        <w:rPr>
          <w:i/>
        </w:rPr>
        <w:t>RegisterPublisher</w:t>
      </w:r>
      <w:r>
        <w:t xml:space="preserve">, and </w:t>
      </w:r>
      <w:r>
        <w:rPr>
          <w:i/>
        </w:rPr>
        <w:t>RemovePublisher</w:t>
      </w:r>
      <w:r>
        <w:t xml:space="preserve"> operations the following Fault and Exception codes are used.</w:t>
      </w:r>
    </w:p>
    <w:p w14:paraId="62CBC4C0" w14:textId="7C7AD092" w:rsidR="00A04626" w:rsidRDefault="00A04626" w:rsidP="00A04626">
      <w:pPr>
        <w:pStyle w:val="OGCtableheader"/>
      </w:pPr>
      <w:bookmarkStart w:id="81" w:name="_Toc447203272"/>
      <w:r>
        <w:t xml:space="preserve">Table </w:t>
      </w:r>
      <w:r>
        <w:fldChar w:fldCharType="begin"/>
      </w:r>
      <w:r>
        <w:instrText xml:space="preserve"> SEQ Table \* ARABIC </w:instrText>
      </w:r>
      <w:r>
        <w:fldChar w:fldCharType="separate"/>
      </w:r>
      <w:r w:rsidR="001B093E">
        <w:rPr>
          <w:noProof/>
        </w:rPr>
        <w:t>7</w:t>
      </w:r>
      <w:r>
        <w:fldChar w:fldCharType="end"/>
      </w:r>
      <w:r>
        <w:t>: BrokeringPublisher Exception Mappings</w:t>
      </w:r>
      <w:bookmarkEnd w:id="81"/>
    </w:p>
    <w:tbl>
      <w:tblPr>
        <w:tblStyle w:val="TableGrid"/>
        <w:tblW w:w="0" w:type="auto"/>
        <w:tblLook w:val="04A0" w:firstRow="1" w:lastRow="0" w:firstColumn="1" w:lastColumn="0" w:noHBand="0" w:noVBand="1"/>
      </w:tblPr>
      <w:tblGrid>
        <w:gridCol w:w="3888"/>
        <w:gridCol w:w="3888"/>
      </w:tblGrid>
      <w:tr w:rsidR="00A04626" w:rsidRPr="006D068D" w14:paraId="46853BF3" w14:textId="77777777" w:rsidTr="000B74FA">
        <w:tc>
          <w:tcPr>
            <w:tcW w:w="3888" w:type="dxa"/>
            <w:tcBorders>
              <w:bottom w:val="single" w:sz="4" w:space="0" w:color="auto"/>
            </w:tcBorders>
            <w:shd w:val="clear" w:color="auto" w:fill="B3B3B3"/>
          </w:tcPr>
          <w:p w14:paraId="3E47F2C2" w14:textId="77777777" w:rsidR="00A04626" w:rsidRPr="006D068D" w:rsidRDefault="00A04626" w:rsidP="000B74FA">
            <w:pPr>
              <w:pStyle w:val="OGCtableheader"/>
            </w:pPr>
            <w:r w:rsidRPr="006D068D">
              <w:t>Exception</w:t>
            </w:r>
            <w:r>
              <w:t xml:space="preserve"> Code</w:t>
            </w:r>
          </w:p>
        </w:tc>
        <w:tc>
          <w:tcPr>
            <w:tcW w:w="3888" w:type="dxa"/>
            <w:tcBorders>
              <w:bottom w:val="single" w:sz="4" w:space="0" w:color="auto"/>
            </w:tcBorders>
            <w:shd w:val="clear" w:color="auto" w:fill="B3B3B3"/>
          </w:tcPr>
          <w:p w14:paraId="6938E3BA" w14:textId="77777777" w:rsidR="00A04626" w:rsidRPr="006D068D" w:rsidRDefault="00A04626" w:rsidP="000B74FA">
            <w:pPr>
              <w:pStyle w:val="OGCtableheader"/>
            </w:pPr>
            <w:r>
              <w:t xml:space="preserve">SOAP </w:t>
            </w:r>
            <w:r w:rsidRPr="006D068D">
              <w:t>Fault</w:t>
            </w:r>
          </w:p>
        </w:tc>
      </w:tr>
      <w:tr w:rsidR="00A04626" w:rsidRPr="007B6EF8" w14:paraId="130C74E2" w14:textId="77777777" w:rsidTr="000B74FA">
        <w:tc>
          <w:tcPr>
            <w:tcW w:w="3888" w:type="dxa"/>
            <w:shd w:val="clear" w:color="auto" w:fill="D9D9D9"/>
          </w:tcPr>
          <w:p w14:paraId="0059A9E8" w14:textId="6E0C2239" w:rsidR="00A04626" w:rsidRPr="007B6EF8" w:rsidRDefault="00A04626" w:rsidP="00AD79B5">
            <w:pPr>
              <w:rPr>
                <w:b/>
                <w:color w:val="000000" w:themeColor="text1"/>
                <w:sz w:val="20"/>
                <w:szCs w:val="20"/>
              </w:rPr>
            </w:pPr>
            <w:r w:rsidRPr="00A04626">
              <w:rPr>
                <w:b/>
                <w:i/>
                <w:color w:val="000000" w:themeColor="text1"/>
                <w:sz w:val="20"/>
                <w:szCs w:val="20"/>
              </w:rPr>
              <w:t xml:space="preserve">RegisterPublisher </w:t>
            </w:r>
            <w:r w:rsidRPr="007B6EF8">
              <w:rPr>
                <w:b/>
                <w:color w:val="000000" w:themeColor="text1"/>
                <w:sz w:val="20"/>
                <w:szCs w:val="20"/>
              </w:rPr>
              <w:t>operation</w:t>
            </w:r>
          </w:p>
        </w:tc>
        <w:tc>
          <w:tcPr>
            <w:tcW w:w="3888" w:type="dxa"/>
            <w:shd w:val="clear" w:color="auto" w:fill="D9D9D9"/>
          </w:tcPr>
          <w:p w14:paraId="0AD7C77B" w14:textId="77777777" w:rsidR="00A04626" w:rsidRPr="007B6EF8" w:rsidRDefault="00A04626" w:rsidP="00AD79B5">
            <w:pPr>
              <w:rPr>
                <w:b/>
                <w:color w:val="000000" w:themeColor="text1"/>
                <w:sz w:val="20"/>
                <w:szCs w:val="20"/>
              </w:rPr>
            </w:pPr>
          </w:p>
        </w:tc>
      </w:tr>
      <w:tr w:rsidR="00A04626" w14:paraId="4A39A414" w14:textId="77777777" w:rsidTr="00AD79B5">
        <w:tc>
          <w:tcPr>
            <w:tcW w:w="3888" w:type="dxa"/>
          </w:tcPr>
          <w:p w14:paraId="5FECB09F" w14:textId="3864C6C0" w:rsidR="00A04626" w:rsidRPr="00F50346" w:rsidRDefault="00A04626" w:rsidP="00AD79B5">
            <w:pPr>
              <w:rPr>
                <w:sz w:val="20"/>
                <w:szCs w:val="20"/>
              </w:rPr>
            </w:pPr>
            <w:r w:rsidRPr="00F50346">
              <w:rPr>
                <w:color w:val="000000"/>
                <w:sz w:val="20"/>
                <w:szCs w:val="20"/>
              </w:rPr>
              <w:t>PublisherRegistrationRejected</w:t>
            </w:r>
          </w:p>
        </w:tc>
        <w:tc>
          <w:tcPr>
            <w:tcW w:w="3888" w:type="dxa"/>
          </w:tcPr>
          <w:p w14:paraId="1640AD00" w14:textId="09FB033B" w:rsidR="00A04626" w:rsidRPr="00A04626" w:rsidRDefault="00F84402" w:rsidP="00AD79B5">
            <w:pPr>
              <w:rPr>
                <w:sz w:val="20"/>
                <w:szCs w:val="20"/>
                <w:highlight w:val="yellow"/>
              </w:rPr>
            </w:pPr>
            <w:r w:rsidRPr="00F84402">
              <w:rPr>
                <w:sz w:val="20"/>
                <w:szCs w:val="20"/>
              </w:rPr>
              <w:t>PublisherRegistrationRejectedFault</w:t>
            </w:r>
          </w:p>
        </w:tc>
      </w:tr>
      <w:tr w:rsidR="00A04626" w14:paraId="4E80F9DB" w14:textId="77777777" w:rsidTr="00AD79B5">
        <w:tc>
          <w:tcPr>
            <w:tcW w:w="3888" w:type="dxa"/>
          </w:tcPr>
          <w:p w14:paraId="20586D42" w14:textId="0C9FDD40" w:rsidR="00A04626" w:rsidRPr="00F50346" w:rsidRDefault="00A04626" w:rsidP="00AD79B5">
            <w:pPr>
              <w:rPr>
                <w:sz w:val="20"/>
                <w:szCs w:val="20"/>
              </w:rPr>
            </w:pPr>
            <w:r w:rsidRPr="00F50346">
              <w:rPr>
                <w:color w:val="000000"/>
                <w:sz w:val="20"/>
                <w:szCs w:val="20"/>
              </w:rPr>
              <w:t>PublisherRegistrationFailed</w:t>
            </w:r>
          </w:p>
        </w:tc>
        <w:tc>
          <w:tcPr>
            <w:tcW w:w="3888" w:type="dxa"/>
          </w:tcPr>
          <w:p w14:paraId="7B643638" w14:textId="133A5FEE" w:rsidR="00A04626" w:rsidRPr="00A04626" w:rsidRDefault="00F84402" w:rsidP="00AD79B5">
            <w:pPr>
              <w:rPr>
                <w:sz w:val="20"/>
                <w:szCs w:val="20"/>
                <w:highlight w:val="yellow"/>
              </w:rPr>
            </w:pPr>
            <w:r w:rsidRPr="00F84402">
              <w:rPr>
                <w:sz w:val="20"/>
                <w:szCs w:val="20"/>
              </w:rPr>
              <w:t>PublisherRegistrationFailedFault</w:t>
            </w:r>
          </w:p>
        </w:tc>
      </w:tr>
      <w:tr w:rsidR="00A04626" w14:paraId="41C5BAB4" w14:textId="77777777" w:rsidTr="000B74FA">
        <w:tc>
          <w:tcPr>
            <w:tcW w:w="3888" w:type="dxa"/>
            <w:tcBorders>
              <w:bottom w:val="single" w:sz="4" w:space="0" w:color="auto"/>
            </w:tcBorders>
          </w:tcPr>
          <w:p w14:paraId="44FE159C" w14:textId="12390BC6" w:rsidR="00A04626" w:rsidRPr="00F50346" w:rsidRDefault="00A04626" w:rsidP="00AD79B5">
            <w:pPr>
              <w:rPr>
                <w:sz w:val="20"/>
                <w:szCs w:val="20"/>
              </w:rPr>
            </w:pPr>
            <w:r w:rsidRPr="00F50346">
              <w:rPr>
                <w:color w:val="000000"/>
                <w:sz w:val="20"/>
                <w:szCs w:val="20"/>
              </w:rPr>
              <w:t>NoApplicableCode</w:t>
            </w:r>
          </w:p>
        </w:tc>
        <w:tc>
          <w:tcPr>
            <w:tcW w:w="3888" w:type="dxa"/>
            <w:tcBorders>
              <w:bottom w:val="single" w:sz="4" w:space="0" w:color="auto"/>
            </w:tcBorders>
          </w:tcPr>
          <w:p w14:paraId="628FCD59" w14:textId="3B766F34" w:rsidR="00A04626" w:rsidRPr="00A04626" w:rsidRDefault="00427395" w:rsidP="00AD79B5">
            <w:pPr>
              <w:rPr>
                <w:sz w:val="20"/>
                <w:szCs w:val="20"/>
                <w:highlight w:val="yellow"/>
              </w:rPr>
            </w:pPr>
            <w:r w:rsidRPr="00427395">
              <w:rPr>
                <w:sz w:val="20"/>
                <w:szCs w:val="20"/>
              </w:rPr>
              <w:t>BaseFault</w:t>
            </w:r>
          </w:p>
        </w:tc>
      </w:tr>
      <w:tr w:rsidR="00A04626" w:rsidRPr="007B6EF8" w14:paraId="550F5880" w14:textId="77777777" w:rsidTr="000B74FA">
        <w:tc>
          <w:tcPr>
            <w:tcW w:w="3888" w:type="dxa"/>
            <w:shd w:val="clear" w:color="auto" w:fill="D9D9D9"/>
          </w:tcPr>
          <w:p w14:paraId="5615B93B" w14:textId="47955E80" w:rsidR="00A04626" w:rsidRPr="007B6EF8" w:rsidRDefault="00A04626" w:rsidP="00AD79B5">
            <w:pPr>
              <w:rPr>
                <w:b/>
                <w:color w:val="000000" w:themeColor="text1"/>
                <w:sz w:val="20"/>
                <w:szCs w:val="20"/>
              </w:rPr>
            </w:pPr>
            <w:r w:rsidRPr="00A04626">
              <w:rPr>
                <w:b/>
                <w:i/>
                <w:color w:val="000000" w:themeColor="text1"/>
                <w:sz w:val="20"/>
                <w:szCs w:val="20"/>
              </w:rPr>
              <w:t xml:space="preserve">RemovePublisher </w:t>
            </w:r>
            <w:r w:rsidRPr="007B6EF8">
              <w:rPr>
                <w:b/>
                <w:color w:val="000000" w:themeColor="text1"/>
                <w:sz w:val="20"/>
                <w:szCs w:val="20"/>
              </w:rPr>
              <w:t>operation</w:t>
            </w:r>
          </w:p>
        </w:tc>
        <w:tc>
          <w:tcPr>
            <w:tcW w:w="3888" w:type="dxa"/>
            <w:shd w:val="clear" w:color="auto" w:fill="D9D9D9"/>
          </w:tcPr>
          <w:p w14:paraId="1A6FFB7B" w14:textId="77777777" w:rsidR="00A04626" w:rsidRPr="007B6EF8" w:rsidRDefault="00A04626" w:rsidP="00AD79B5">
            <w:pPr>
              <w:rPr>
                <w:b/>
                <w:color w:val="000000" w:themeColor="text1"/>
                <w:sz w:val="20"/>
                <w:szCs w:val="20"/>
              </w:rPr>
            </w:pPr>
          </w:p>
        </w:tc>
      </w:tr>
      <w:tr w:rsidR="00A04626" w14:paraId="0AE38D47" w14:textId="77777777" w:rsidTr="00AD79B5">
        <w:tc>
          <w:tcPr>
            <w:tcW w:w="3888" w:type="dxa"/>
          </w:tcPr>
          <w:p w14:paraId="48C316E4" w14:textId="7026F128" w:rsidR="00A04626" w:rsidRPr="00F50346" w:rsidRDefault="00A04626" w:rsidP="00AD79B5">
            <w:pPr>
              <w:rPr>
                <w:sz w:val="20"/>
                <w:szCs w:val="20"/>
              </w:rPr>
            </w:pPr>
            <w:r w:rsidRPr="00F50346">
              <w:rPr>
                <w:color w:val="000000"/>
                <w:sz w:val="20"/>
                <w:szCs w:val="20"/>
              </w:rPr>
              <w:t>UnknownPublisher</w:t>
            </w:r>
          </w:p>
        </w:tc>
        <w:tc>
          <w:tcPr>
            <w:tcW w:w="3888" w:type="dxa"/>
          </w:tcPr>
          <w:p w14:paraId="7F521459" w14:textId="77777777" w:rsidR="00A04626" w:rsidRPr="00A04626" w:rsidRDefault="00A04626" w:rsidP="00AD79B5">
            <w:pPr>
              <w:rPr>
                <w:sz w:val="20"/>
                <w:szCs w:val="20"/>
                <w:highlight w:val="yellow"/>
              </w:rPr>
            </w:pPr>
            <w:r w:rsidRPr="00F84402">
              <w:rPr>
                <w:sz w:val="20"/>
                <w:szCs w:val="20"/>
              </w:rPr>
              <w:t>ResourceUnknownFault</w:t>
            </w:r>
          </w:p>
        </w:tc>
      </w:tr>
      <w:tr w:rsidR="00A04626" w14:paraId="3D0EA82B" w14:textId="77777777" w:rsidTr="00AD79B5">
        <w:tc>
          <w:tcPr>
            <w:tcW w:w="3888" w:type="dxa"/>
          </w:tcPr>
          <w:p w14:paraId="56AF827B" w14:textId="5D2A20BC" w:rsidR="00A04626" w:rsidRPr="00F50346" w:rsidRDefault="00A04626" w:rsidP="00AD79B5">
            <w:pPr>
              <w:rPr>
                <w:sz w:val="20"/>
                <w:szCs w:val="20"/>
              </w:rPr>
            </w:pPr>
            <w:r w:rsidRPr="00F50346">
              <w:rPr>
                <w:color w:val="000000"/>
                <w:sz w:val="20"/>
                <w:szCs w:val="20"/>
              </w:rPr>
              <w:t>NoApplicableCode</w:t>
            </w:r>
          </w:p>
        </w:tc>
        <w:tc>
          <w:tcPr>
            <w:tcW w:w="3888" w:type="dxa"/>
          </w:tcPr>
          <w:p w14:paraId="262D9089" w14:textId="77777777" w:rsidR="00A04626" w:rsidRPr="00A04626" w:rsidRDefault="00A04626" w:rsidP="00AD79B5">
            <w:pPr>
              <w:rPr>
                <w:sz w:val="20"/>
                <w:szCs w:val="20"/>
                <w:highlight w:val="yellow"/>
              </w:rPr>
            </w:pPr>
            <w:r w:rsidRPr="00427395">
              <w:rPr>
                <w:sz w:val="20"/>
                <w:szCs w:val="20"/>
              </w:rPr>
              <w:t>BaseFault</w:t>
            </w:r>
          </w:p>
        </w:tc>
      </w:tr>
    </w:tbl>
    <w:p w14:paraId="02A87869" w14:textId="77777777" w:rsidR="00E123B1" w:rsidRDefault="00E123B1">
      <w:pPr>
        <w:spacing w:after="0"/>
      </w:pPr>
    </w:p>
    <w:p w14:paraId="3C4121E2" w14:textId="40CE9CAE" w:rsidR="00C65C9E" w:rsidRDefault="00C65C9E">
      <w:pPr>
        <w:spacing w:after="0"/>
      </w:pP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AF1F3B" w14:paraId="70DE0471" w14:textId="77777777" w:rsidTr="00AF1F3B">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7FC62DF5" w14:textId="77777777" w:rsidR="00AF1F3B" w:rsidRDefault="00AF1F3B" w:rsidP="00AF1F3B">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AF1F3B" w:rsidRPr="002C7439" w14:paraId="65883678" w14:textId="77777777" w:rsidTr="00AF1F3B">
        <w:tc>
          <w:tcPr>
            <w:tcW w:w="8640" w:type="dxa"/>
            <w:tcBorders>
              <w:top w:val="single" w:sz="12" w:space="0" w:color="auto"/>
              <w:left w:val="single" w:sz="12" w:space="0" w:color="auto"/>
              <w:bottom w:val="single" w:sz="12" w:space="0" w:color="auto"/>
              <w:right w:val="single" w:sz="12" w:space="0" w:color="auto"/>
            </w:tcBorders>
          </w:tcPr>
          <w:p w14:paraId="105D4762" w14:textId="709A930A" w:rsidR="00AF1F3B" w:rsidRPr="002C7439" w:rsidRDefault="00AF1F3B" w:rsidP="00AF1F3B">
            <w:pPr>
              <w:spacing w:before="100" w:beforeAutospacing="1" w:after="100" w:afterAutospacing="1" w:line="230" w:lineRule="atLeast"/>
              <w:jc w:val="both"/>
              <w:rPr>
                <w:rFonts w:eastAsia="MS Mincho"/>
                <w:b/>
                <w:sz w:val="22"/>
                <w:lang w:val="en-AU"/>
              </w:rPr>
            </w:pPr>
            <w:r>
              <w:rPr>
                <w:rFonts w:eastAsia="MS Mincho"/>
                <w:b/>
                <w:sz w:val="22"/>
                <w:lang w:val="en-AU"/>
              </w:rPr>
              <w:t>/req/soap/</w:t>
            </w:r>
            <w:r w:rsidRPr="002C7439">
              <w:rPr>
                <w:rFonts w:eastAsia="MS Mincho"/>
                <w:b/>
                <w:sz w:val="22"/>
                <w:lang w:val="en-AU"/>
              </w:rPr>
              <w:t>b</w:t>
            </w:r>
            <w:r>
              <w:rPr>
                <w:rFonts w:eastAsia="MS Mincho"/>
                <w:b/>
                <w:sz w:val="22"/>
                <w:lang w:val="en-AU"/>
              </w:rPr>
              <w:t>rokering</w:t>
            </w:r>
            <w:r w:rsidRPr="002C7439">
              <w:rPr>
                <w:rFonts w:eastAsia="MS Mincho"/>
                <w:b/>
                <w:sz w:val="22"/>
                <w:lang w:val="en-AU"/>
              </w:rPr>
              <w:t>-publisher/</w:t>
            </w:r>
            <w:r>
              <w:rPr>
                <w:rFonts w:eastAsia="MS Mincho"/>
                <w:b/>
                <w:sz w:val="22"/>
                <w:lang w:val="en-AU"/>
              </w:rPr>
              <w:t>fault-issuance</w:t>
            </w:r>
          </w:p>
        </w:tc>
      </w:tr>
      <w:tr w:rsidR="00AF1F3B" w:rsidRPr="007A2B68" w14:paraId="1B7FD255" w14:textId="77777777" w:rsidTr="00AF1F3B">
        <w:tc>
          <w:tcPr>
            <w:tcW w:w="8640" w:type="dxa"/>
            <w:tcBorders>
              <w:top w:val="single" w:sz="12" w:space="0" w:color="auto"/>
              <w:left w:val="single" w:sz="12" w:space="0" w:color="auto"/>
              <w:bottom w:val="single" w:sz="4" w:space="0" w:color="auto"/>
              <w:right w:val="single" w:sz="12" w:space="0" w:color="auto"/>
            </w:tcBorders>
          </w:tcPr>
          <w:p w14:paraId="359E7874" w14:textId="3E3998FE" w:rsidR="00AF1F3B" w:rsidRPr="007A2B68" w:rsidRDefault="00AF1F3B" w:rsidP="00AF1F3B">
            <w:pPr>
              <w:pStyle w:val="Requirement"/>
            </w:pPr>
            <w:bookmarkStart w:id="82" w:name="_Ref296344615"/>
            <w:r>
              <w:t xml:space="preserve">A </w:t>
            </w:r>
            <w:r w:rsidRPr="007A626C">
              <w:rPr>
                <w:b/>
              </w:rPr>
              <w:t>Publisher</w:t>
            </w:r>
            <w:r>
              <w:t xml:space="preserve"> shall generate SOAP Faults as described in [OASIS WS-BaseFaults] in accordance with [OASIS WS-BaseNotification] and [OASIS WS-BrokeredNotification]</w:t>
            </w:r>
            <w:bookmarkEnd w:id="82"/>
          </w:p>
        </w:tc>
      </w:tr>
    </w:tbl>
    <w:p w14:paraId="475E17DC" w14:textId="77777777" w:rsidR="00AF1F3B" w:rsidRDefault="00AF1F3B">
      <w:pPr>
        <w:spacing w:after="0"/>
        <w:rPr>
          <w:b/>
          <w:bCs/>
          <w:sz w:val="28"/>
        </w:rPr>
      </w:pPr>
    </w:p>
    <w:p w14:paraId="6341D360" w14:textId="1C30F62D" w:rsidR="00F93168" w:rsidRPr="001306F5" w:rsidRDefault="00F93168" w:rsidP="006E10C1">
      <w:pPr>
        <w:pStyle w:val="Heading1"/>
        <w:numPr>
          <w:ilvl w:val="0"/>
          <w:numId w:val="1"/>
        </w:numPr>
      </w:pPr>
      <w:bookmarkStart w:id="83" w:name="_Toc317232449"/>
      <w:r>
        <w:lastRenderedPageBreak/>
        <w:t xml:space="preserve">Requirements Class – SOAP Publication Manager extends </w:t>
      </w:r>
      <w:r w:rsidR="001306F5">
        <w:t xml:space="preserve">SOAP Basic Publisher, </w:t>
      </w:r>
      <w:r w:rsidR="001306F5" w:rsidRPr="001306F5">
        <w:t>Publication Manager</w:t>
      </w:r>
      <w:bookmarkEnd w:id="83"/>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930"/>
      </w:tblGrid>
      <w:tr w:rsidR="00EE1682" w14:paraId="5C783E7C" w14:textId="77777777" w:rsidTr="00EE1682">
        <w:tc>
          <w:tcPr>
            <w:tcW w:w="8640" w:type="dxa"/>
            <w:gridSpan w:val="2"/>
            <w:tcBorders>
              <w:top w:val="single" w:sz="12" w:space="0" w:color="auto"/>
              <w:left w:val="single" w:sz="12" w:space="0" w:color="auto"/>
              <w:bottom w:val="single" w:sz="12" w:space="0" w:color="auto"/>
              <w:right w:val="single" w:sz="12" w:space="0" w:color="auto"/>
            </w:tcBorders>
            <w:shd w:val="clear" w:color="auto" w:fill="BFBFBF"/>
          </w:tcPr>
          <w:p w14:paraId="226D76EE" w14:textId="77777777" w:rsidR="00EE1682" w:rsidRDefault="00EE1682" w:rsidP="00EE1682">
            <w:pPr>
              <w:keepNext/>
              <w:tabs>
                <w:tab w:val="right" w:pos="8256"/>
              </w:tabs>
              <w:spacing w:before="100" w:beforeAutospacing="1" w:after="100" w:afterAutospacing="1" w:line="230" w:lineRule="atLeast"/>
              <w:jc w:val="both"/>
              <w:rPr>
                <w:rFonts w:eastAsia="MS Mincho"/>
                <w:b/>
                <w:sz w:val="22"/>
                <w:lang w:val="en-AU"/>
              </w:rPr>
            </w:pPr>
            <w:r>
              <w:rPr>
                <w:rFonts w:eastAsia="MS Mincho"/>
                <w:b/>
                <w:sz w:val="22"/>
                <w:lang w:val="en-AU"/>
              </w:rPr>
              <w:t>Requirements Class</w:t>
            </w:r>
            <w:r>
              <w:rPr>
                <w:rFonts w:eastAsia="MS Mincho"/>
                <w:b/>
                <w:sz w:val="22"/>
                <w:lang w:val="en-AU"/>
              </w:rPr>
              <w:tab/>
            </w:r>
          </w:p>
        </w:tc>
      </w:tr>
      <w:tr w:rsidR="00EE1682" w14:paraId="41E5DC98" w14:textId="77777777" w:rsidTr="00EE1682">
        <w:tc>
          <w:tcPr>
            <w:tcW w:w="8640" w:type="dxa"/>
            <w:gridSpan w:val="2"/>
            <w:tcBorders>
              <w:top w:val="single" w:sz="12" w:space="0" w:color="auto"/>
              <w:left w:val="single" w:sz="12" w:space="0" w:color="auto"/>
              <w:bottom w:val="single" w:sz="12" w:space="0" w:color="auto"/>
              <w:right w:val="single" w:sz="12" w:space="0" w:color="auto"/>
            </w:tcBorders>
          </w:tcPr>
          <w:p w14:paraId="0C01F377" w14:textId="49054ECC" w:rsidR="00EE1682" w:rsidRPr="00F40CA6" w:rsidRDefault="001B093E" w:rsidP="00EE1682">
            <w:pPr>
              <w:tabs>
                <w:tab w:val="right" w:pos="8256"/>
              </w:tabs>
              <w:spacing w:before="100" w:beforeAutospacing="1" w:after="100" w:afterAutospacing="1" w:line="230" w:lineRule="atLeast"/>
              <w:jc w:val="both"/>
              <w:rPr>
                <w:rFonts w:eastAsia="MS Mincho"/>
                <w:b/>
                <w:sz w:val="22"/>
                <w:lang w:val="en-AU"/>
              </w:rPr>
            </w:pPr>
            <w:hyperlink r:id="rId44" w:history="1">
              <w:r w:rsidR="00EE1682" w:rsidRPr="00733736">
                <w:rPr>
                  <w:rStyle w:val="Hyperlink"/>
                  <w:rFonts w:eastAsia="MS Mincho"/>
                  <w:b/>
                  <w:sz w:val="22"/>
                  <w:lang w:val="en-AU"/>
                </w:rPr>
                <w:t>http://www.opengis.net/spec/pubsub/1.0/req/soap/publication-manager</w:t>
              </w:r>
            </w:hyperlink>
          </w:p>
        </w:tc>
      </w:tr>
      <w:tr w:rsidR="00EE1682" w14:paraId="0F649504" w14:textId="77777777" w:rsidTr="00EE1682">
        <w:tc>
          <w:tcPr>
            <w:tcW w:w="1710" w:type="dxa"/>
            <w:tcBorders>
              <w:top w:val="single" w:sz="12" w:space="0" w:color="auto"/>
              <w:left w:val="single" w:sz="12" w:space="0" w:color="auto"/>
              <w:bottom w:val="single" w:sz="4" w:space="0" w:color="auto"/>
              <w:right w:val="single" w:sz="4" w:space="0" w:color="auto"/>
            </w:tcBorders>
          </w:tcPr>
          <w:p w14:paraId="2A4C8E2F" w14:textId="77777777" w:rsidR="00EE1682" w:rsidRPr="00AF68E7" w:rsidRDefault="00EE1682" w:rsidP="00EE1682">
            <w:pPr>
              <w:tabs>
                <w:tab w:val="right" w:pos="8256"/>
              </w:tabs>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930" w:type="dxa"/>
            <w:tcBorders>
              <w:top w:val="single" w:sz="12" w:space="0" w:color="auto"/>
              <w:left w:val="single" w:sz="4" w:space="0" w:color="auto"/>
              <w:bottom w:val="single" w:sz="4" w:space="0" w:color="auto"/>
              <w:right w:val="single" w:sz="12" w:space="0" w:color="auto"/>
            </w:tcBorders>
          </w:tcPr>
          <w:p w14:paraId="55F7682E" w14:textId="77777777" w:rsidR="00EE1682" w:rsidRDefault="00EE1682" w:rsidP="00EE1682">
            <w:pPr>
              <w:tabs>
                <w:tab w:val="right" w:pos="8256"/>
              </w:tabs>
              <w:spacing w:before="100" w:beforeAutospacing="1" w:after="100" w:afterAutospacing="1" w:line="230" w:lineRule="atLeast"/>
              <w:jc w:val="both"/>
              <w:rPr>
                <w:rFonts w:eastAsia="MS Mincho"/>
                <w:lang w:val="en-AU"/>
              </w:rPr>
            </w:pPr>
            <w:r>
              <w:rPr>
                <w:rFonts w:eastAsia="MS Mincho"/>
                <w:lang w:val="en-AU"/>
              </w:rPr>
              <w:t>Publisher</w:t>
            </w:r>
          </w:p>
        </w:tc>
      </w:tr>
      <w:tr w:rsidR="00EE1682" w14:paraId="2B017B7D" w14:textId="77777777" w:rsidTr="00EE1682">
        <w:tc>
          <w:tcPr>
            <w:tcW w:w="1710" w:type="dxa"/>
            <w:tcBorders>
              <w:top w:val="single" w:sz="4" w:space="0" w:color="auto"/>
              <w:left w:val="single" w:sz="12" w:space="0" w:color="auto"/>
              <w:bottom w:val="single" w:sz="4" w:space="0" w:color="auto"/>
              <w:right w:val="single" w:sz="4" w:space="0" w:color="auto"/>
            </w:tcBorders>
          </w:tcPr>
          <w:p w14:paraId="20B567F0" w14:textId="77777777" w:rsidR="00EE1682" w:rsidRPr="00AF68E7" w:rsidRDefault="00EE1682" w:rsidP="00EE1682">
            <w:pPr>
              <w:tabs>
                <w:tab w:val="right" w:pos="8256"/>
              </w:tabs>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930" w:type="dxa"/>
            <w:tcBorders>
              <w:top w:val="single" w:sz="4" w:space="0" w:color="auto"/>
              <w:left w:val="single" w:sz="4" w:space="0" w:color="auto"/>
              <w:bottom w:val="single" w:sz="4" w:space="0" w:color="auto"/>
              <w:right w:val="single" w:sz="12" w:space="0" w:color="auto"/>
            </w:tcBorders>
          </w:tcPr>
          <w:p w14:paraId="6A611F7A" w14:textId="77777777" w:rsidR="00EE1682" w:rsidRDefault="001B093E" w:rsidP="00EE1682">
            <w:pPr>
              <w:tabs>
                <w:tab w:val="right" w:pos="8256"/>
              </w:tabs>
              <w:spacing w:before="100" w:beforeAutospacing="1" w:after="100" w:afterAutospacing="1" w:line="230" w:lineRule="atLeast"/>
              <w:jc w:val="both"/>
              <w:rPr>
                <w:rFonts w:eastAsia="MS Mincho"/>
                <w:b/>
                <w:color w:val="0000FF"/>
                <w:sz w:val="22"/>
                <w:lang w:val="en-AU"/>
              </w:rPr>
            </w:pPr>
            <w:hyperlink r:id="rId45" w:history="1">
              <w:r w:rsidR="00EE1682" w:rsidRPr="005823C6">
                <w:rPr>
                  <w:rStyle w:val="Hyperlink"/>
                  <w:rFonts w:eastAsia="MS Mincho"/>
                  <w:b/>
                  <w:sz w:val="22"/>
                  <w:lang w:val="en-AU"/>
                </w:rPr>
                <w:t>http://www.opengis.net/spec/pubsub/1.0/req/soap/basic-publisher</w:t>
              </w:r>
            </w:hyperlink>
          </w:p>
        </w:tc>
      </w:tr>
      <w:tr w:rsidR="00EE1682" w14:paraId="5AC5F9AE" w14:textId="77777777" w:rsidTr="00EE1682">
        <w:tc>
          <w:tcPr>
            <w:tcW w:w="1710" w:type="dxa"/>
            <w:tcBorders>
              <w:top w:val="single" w:sz="4" w:space="0" w:color="auto"/>
              <w:left w:val="single" w:sz="12" w:space="0" w:color="auto"/>
              <w:bottom w:val="single" w:sz="4" w:space="0" w:color="auto"/>
              <w:right w:val="single" w:sz="4" w:space="0" w:color="auto"/>
            </w:tcBorders>
          </w:tcPr>
          <w:p w14:paraId="3671CAB4" w14:textId="6F6EA1B0" w:rsidR="00EE1682" w:rsidRPr="00AF68E7" w:rsidRDefault="00EE1682" w:rsidP="00EE1682">
            <w:pPr>
              <w:tabs>
                <w:tab w:val="right" w:pos="8256"/>
              </w:tabs>
              <w:spacing w:before="100" w:beforeAutospacing="1" w:after="100" w:afterAutospacing="1" w:line="230" w:lineRule="atLeast"/>
              <w:jc w:val="both"/>
              <w:rPr>
                <w:rFonts w:eastAsia="MS Mincho"/>
                <w:b/>
                <w:lang w:val="en-AU"/>
              </w:rPr>
            </w:pPr>
            <w:r>
              <w:rPr>
                <w:rFonts w:eastAsia="MS Mincho"/>
                <w:b/>
                <w:lang w:val="en-AU"/>
              </w:rPr>
              <w:t>Dependency</w:t>
            </w:r>
          </w:p>
        </w:tc>
        <w:tc>
          <w:tcPr>
            <w:tcW w:w="6930" w:type="dxa"/>
            <w:tcBorders>
              <w:top w:val="single" w:sz="4" w:space="0" w:color="auto"/>
              <w:left w:val="single" w:sz="4" w:space="0" w:color="auto"/>
              <w:bottom w:val="single" w:sz="4" w:space="0" w:color="auto"/>
              <w:right w:val="single" w:sz="12" w:space="0" w:color="auto"/>
            </w:tcBorders>
          </w:tcPr>
          <w:p w14:paraId="467A3EBF" w14:textId="6BACB4D5" w:rsidR="00EE1682" w:rsidRDefault="001B093E" w:rsidP="00EE1682">
            <w:pPr>
              <w:tabs>
                <w:tab w:val="right" w:pos="8256"/>
              </w:tabs>
              <w:spacing w:before="100" w:beforeAutospacing="1" w:after="100" w:afterAutospacing="1" w:line="230" w:lineRule="atLeast"/>
              <w:jc w:val="both"/>
            </w:pPr>
            <w:hyperlink r:id="rId46" w:history="1">
              <w:r w:rsidR="00EE1682" w:rsidRPr="00733736">
                <w:rPr>
                  <w:rStyle w:val="Hyperlink"/>
                  <w:rFonts w:eastAsia="MS Mincho"/>
                  <w:b/>
                  <w:sz w:val="22"/>
                  <w:lang w:val="en-AU"/>
                </w:rPr>
                <w:t>http://www.opengis.net/spec/pubsub/1.0/req/core/publication-manager</w:t>
              </w:r>
            </w:hyperlink>
          </w:p>
        </w:tc>
      </w:tr>
      <w:tr w:rsidR="00EE1682" w14:paraId="04E8377C" w14:textId="77777777" w:rsidTr="00EE1682">
        <w:tc>
          <w:tcPr>
            <w:tcW w:w="1710" w:type="dxa"/>
            <w:tcBorders>
              <w:top w:val="single" w:sz="4" w:space="0" w:color="auto"/>
              <w:left w:val="single" w:sz="12" w:space="0" w:color="auto"/>
              <w:bottom w:val="single" w:sz="4" w:space="0" w:color="auto"/>
              <w:right w:val="single" w:sz="4" w:space="0" w:color="auto"/>
            </w:tcBorders>
            <w:shd w:val="clear" w:color="auto" w:fill="auto"/>
          </w:tcPr>
          <w:p w14:paraId="1508F801" w14:textId="77777777" w:rsidR="00EE1682" w:rsidRPr="00AF68E7" w:rsidRDefault="00EE1682" w:rsidP="00EE1682">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141F03FA" w14:textId="070003D7" w:rsidR="00EE1682" w:rsidRPr="00A515BB" w:rsidRDefault="005C2AB0" w:rsidP="00EE1682">
            <w:pPr>
              <w:spacing w:before="100" w:beforeAutospacing="1" w:after="100" w:afterAutospacing="1" w:line="230" w:lineRule="atLeast"/>
              <w:rPr>
                <w:rFonts w:eastAsia="MS Mincho"/>
                <w:lang w:val="en-AU"/>
              </w:rPr>
            </w:pPr>
            <w:r>
              <w:rPr>
                <w:rFonts w:eastAsia="MS Mincho"/>
                <w:lang w:val="en-AU"/>
              </w:rPr>
              <w:t>/req/soap/publication-manager/createp</w:t>
            </w:r>
            <w:r w:rsidR="00F87AD3" w:rsidRPr="00A515BB">
              <w:rPr>
                <w:rFonts w:eastAsia="MS Mincho"/>
                <w:lang w:val="en-AU"/>
              </w:rPr>
              <w:t>ublication</w:t>
            </w:r>
          </w:p>
        </w:tc>
      </w:tr>
      <w:tr w:rsidR="00F87AD3" w14:paraId="6447BBB9" w14:textId="77777777" w:rsidTr="00EE1682">
        <w:tc>
          <w:tcPr>
            <w:tcW w:w="1710" w:type="dxa"/>
            <w:tcBorders>
              <w:top w:val="single" w:sz="4" w:space="0" w:color="auto"/>
              <w:left w:val="single" w:sz="12" w:space="0" w:color="auto"/>
              <w:bottom w:val="single" w:sz="4" w:space="0" w:color="auto"/>
              <w:right w:val="single" w:sz="4" w:space="0" w:color="auto"/>
            </w:tcBorders>
            <w:shd w:val="clear" w:color="auto" w:fill="auto"/>
          </w:tcPr>
          <w:p w14:paraId="5E717E31" w14:textId="15E0E982" w:rsidR="00F87AD3" w:rsidRPr="00AF68E7" w:rsidRDefault="00F87AD3" w:rsidP="00EE1682">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302FA43" w14:textId="60F93891" w:rsidR="00F87AD3" w:rsidRPr="00A515BB" w:rsidRDefault="005C2AB0" w:rsidP="005C2AB0">
            <w:pPr>
              <w:spacing w:before="100" w:beforeAutospacing="1" w:after="100" w:afterAutospacing="1" w:line="230" w:lineRule="atLeast"/>
              <w:rPr>
                <w:rFonts w:eastAsia="MS Mincho"/>
                <w:lang w:val="en-AU"/>
              </w:rPr>
            </w:pPr>
            <w:r>
              <w:rPr>
                <w:rFonts w:eastAsia="MS Mincho"/>
                <w:lang w:val="en-AU"/>
              </w:rPr>
              <w:t>/req/core/publication-manager/r</w:t>
            </w:r>
            <w:r w:rsidR="00153976" w:rsidRPr="00A515BB">
              <w:rPr>
                <w:rFonts w:eastAsia="MS Mincho"/>
                <w:lang w:val="en-AU"/>
              </w:rPr>
              <w:t>emove</w:t>
            </w:r>
            <w:r>
              <w:rPr>
                <w:rFonts w:eastAsia="MS Mincho"/>
                <w:lang w:val="en-AU"/>
              </w:rPr>
              <w:t>p</w:t>
            </w:r>
            <w:r w:rsidR="00153976" w:rsidRPr="00A515BB">
              <w:rPr>
                <w:rFonts w:eastAsia="MS Mincho"/>
                <w:lang w:val="en-AU"/>
              </w:rPr>
              <w:t>ublication</w:t>
            </w:r>
          </w:p>
        </w:tc>
      </w:tr>
    </w:tbl>
    <w:p w14:paraId="16EB32DB" w14:textId="77777777" w:rsidR="00EE1682" w:rsidRDefault="00EE1682" w:rsidP="00F93168">
      <w:pPr>
        <w:rPr>
          <w:highlight w:val="yellow"/>
        </w:rPr>
      </w:pPr>
    </w:p>
    <w:p w14:paraId="435C6A7D" w14:textId="03C9C64B" w:rsidR="00FD514E" w:rsidRPr="00F50346" w:rsidRDefault="00FD514E" w:rsidP="00FD514E">
      <w:r w:rsidRPr="00F50346">
        <w:t>This Requirements Class specifies the operations of a</w:t>
      </w:r>
      <w:r>
        <w:t xml:space="preserve"> Publication Manager</w:t>
      </w:r>
      <w:r w:rsidRPr="00F50346">
        <w:t xml:space="preserve"> </w:t>
      </w:r>
      <w:r>
        <w:t>using the SOAP protocol</w:t>
      </w:r>
      <w:r w:rsidRPr="00F50346">
        <w:t>:</w:t>
      </w:r>
    </w:p>
    <w:p w14:paraId="54632D0D" w14:textId="47EDAF3E" w:rsidR="004D702E" w:rsidRPr="00F50346" w:rsidRDefault="004D702E" w:rsidP="004D702E">
      <w:pPr>
        <w:ind w:left="720"/>
      </w:pPr>
      <w:r w:rsidRPr="00F50346">
        <w:rPr>
          <w:b/>
          <w:bCs/>
          <w:i/>
          <w:iCs/>
        </w:rPr>
        <w:t xml:space="preserve">CreatePublication </w:t>
      </w:r>
      <w:r w:rsidR="00C56282">
        <w:t>–</w:t>
      </w:r>
      <w:r w:rsidRPr="00F50346">
        <w:t xml:space="preserve"> allows for the creation of a new derived publication based upon an existing public</w:t>
      </w:r>
      <w:r w:rsidR="001D7A18">
        <w:t>ation with an optional filter; and</w:t>
      </w:r>
    </w:p>
    <w:p w14:paraId="3F0532C5" w14:textId="70A98B0D" w:rsidR="004D702E" w:rsidRPr="00234562" w:rsidRDefault="004D702E" w:rsidP="004D702E">
      <w:pPr>
        <w:ind w:left="720"/>
      </w:pPr>
      <w:r w:rsidRPr="00F50346">
        <w:rPr>
          <w:b/>
          <w:bCs/>
          <w:i/>
          <w:iCs/>
        </w:rPr>
        <w:t xml:space="preserve">RemovePublication </w:t>
      </w:r>
      <w:r w:rsidR="00C56282">
        <w:t>–</w:t>
      </w:r>
      <w:r w:rsidRPr="00F50346">
        <w:t xml:space="preserve"> allows for the removal of a derived publication.</w:t>
      </w:r>
    </w:p>
    <w:p w14:paraId="3D565CFA" w14:textId="77777777" w:rsidR="00FD514E" w:rsidRDefault="00FD514E" w:rsidP="00FD514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FD514E" w14:paraId="00A32C9E" w14:textId="77777777" w:rsidTr="000825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3539ACB3" w14:textId="77777777" w:rsidR="00FD514E" w:rsidRDefault="00FD514E" w:rsidP="000825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FD514E" w14:paraId="287E37B7" w14:textId="77777777" w:rsidTr="000825E9">
        <w:tc>
          <w:tcPr>
            <w:tcW w:w="8640" w:type="dxa"/>
            <w:tcBorders>
              <w:top w:val="single" w:sz="12" w:space="0" w:color="auto"/>
              <w:left w:val="single" w:sz="12" w:space="0" w:color="auto"/>
              <w:bottom w:val="single" w:sz="12" w:space="0" w:color="auto"/>
              <w:right w:val="single" w:sz="12" w:space="0" w:color="auto"/>
            </w:tcBorders>
          </w:tcPr>
          <w:p w14:paraId="0EF357DB" w14:textId="442A5FA1" w:rsidR="00FD514E" w:rsidRPr="002C7439" w:rsidRDefault="005C07F5" w:rsidP="005C2AB0">
            <w:pPr>
              <w:spacing w:before="100" w:beforeAutospacing="1" w:after="100" w:afterAutospacing="1" w:line="230" w:lineRule="atLeast"/>
              <w:jc w:val="both"/>
              <w:rPr>
                <w:rFonts w:eastAsia="MS Mincho"/>
                <w:b/>
                <w:sz w:val="22"/>
                <w:lang w:val="en-AU"/>
              </w:rPr>
            </w:pPr>
            <w:r>
              <w:rPr>
                <w:rFonts w:eastAsia="MS Mincho"/>
                <w:b/>
                <w:sz w:val="22"/>
                <w:lang w:val="en-AU"/>
              </w:rPr>
              <w:t>/req/soap/publication-manager/</w:t>
            </w:r>
            <w:r w:rsidR="005C2AB0">
              <w:rPr>
                <w:rFonts w:eastAsia="MS Mincho"/>
                <w:b/>
                <w:sz w:val="22"/>
                <w:lang w:val="en-AU"/>
              </w:rPr>
              <w:t>c</w:t>
            </w:r>
            <w:r w:rsidR="00F87AD3">
              <w:rPr>
                <w:rFonts w:eastAsia="MS Mincho"/>
                <w:b/>
                <w:sz w:val="22"/>
                <w:lang w:val="en-AU"/>
              </w:rPr>
              <w:t>reate</w:t>
            </w:r>
            <w:r w:rsidR="005C2AB0">
              <w:rPr>
                <w:rFonts w:eastAsia="MS Mincho"/>
                <w:b/>
                <w:sz w:val="22"/>
                <w:lang w:val="en-AU"/>
              </w:rPr>
              <w:t>p</w:t>
            </w:r>
            <w:r>
              <w:rPr>
                <w:rFonts w:eastAsia="MS Mincho"/>
                <w:b/>
                <w:sz w:val="22"/>
                <w:lang w:val="en-AU"/>
              </w:rPr>
              <w:t>ublication</w:t>
            </w:r>
          </w:p>
        </w:tc>
      </w:tr>
      <w:tr w:rsidR="00FD514E" w14:paraId="607162D9" w14:textId="77777777" w:rsidTr="000825E9">
        <w:tc>
          <w:tcPr>
            <w:tcW w:w="8640" w:type="dxa"/>
            <w:tcBorders>
              <w:top w:val="single" w:sz="12" w:space="0" w:color="auto"/>
              <w:left w:val="single" w:sz="12" w:space="0" w:color="auto"/>
              <w:bottom w:val="single" w:sz="4" w:space="0" w:color="auto"/>
              <w:right w:val="single" w:sz="12" w:space="0" w:color="auto"/>
            </w:tcBorders>
          </w:tcPr>
          <w:p w14:paraId="349C04D0" w14:textId="48DC172C" w:rsidR="00FD514E" w:rsidRPr="007A2B68" w:rsidRDefault="00A515BB" w:rsidP="004F75FD">
            <w:pPr>
              <w:pStyle w:val="Requirement"/>
            </w:pPr>
            <w:bookmarkStart w:id="84" w:name="_Ref296344801"/>
            <w:r>
              <w:t>A</w:t>
            </w:r>
            <w:r w:rsidR="00FD514E">
              <w:t xml:space="preserve"> </w:t>
            </w:r>
            <w:r w:rsidR="00FD514E" w:rsidRPr="007A626C">
              <w:rPr>
                <w:b/>
              </w:rPr>
              <w:t>Publisher</w:t>
            </w:r>
            <w:r w:rsidR="00FD514E">
              <w:t xml:space="preserve"> shall offer a SOAP pubsub:</w:t>
            </w:r>
            <w:r w:rsidR="004F75FD">
              <w:rPr>
                <w:i/>
              </w:rPr>
              <w:t>CreatePublication</w:t>
            </w:r>
            <w:r w:rsidR="00FD514E">
              <w:t xml:space="preserve"> operation as defined in OGC Publish/Subscribe XSL/XSD schema</w:t>
            </w:r>
            <w:bookmarkEnd w:id="84"/>
          </w:p>
        </w:tc>
      </w:tr>
    </w:tbl>
    <w:p w14:paraId="78E9FD04" w14:textId="77777777" w:rsidR="00FD514E" w:rsidRDefault="00FD514E" w:rsidP="00FD514E"/>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FD514E" w14:paraId="6267C594" w14:textId="77777777" w:rsidTr="000825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439C68A8" w14:textId="77777777" w:rsidR="00FD514E" w:rsidRDefault="00FD514E" w:rsidP="000825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FD514E" w14:paraId="06565286" w14:textId="77777777" w:rsidTr="000825E9">
        <w:tc>
          <w:tcPr>
            <w:tcW w:w="8640" w:type="dxa"/>
            <w:tcBorders>
              <w:top w:val="single" w:sz="12" w:space="0" w:color="auto"/>
              <w:left w:val="single" w:sz="12" w:space="0" w:color="auto"/>
              <w:bottom w:val="single" w:sz="12" w:space="0" w:color="auto"/>
              <w:right w:val="single" w:sz="12" w:space="0" w:color="auto"/>
            </w:tcBorders>
          </w:tcPr>
          <w:p w14:paraId="4213A2B8" w14:textId="776541E5" w:rsidR="00FD514E" w:rsidRPr="002C7439" w:rsidRDefault="00FD514E" w:rsidP="005C2AB0">
            <w:pPr>
              <w:spacing w:before="100" w:beforeAutospacing="1" w:after="100" w:afterAutospacing="1" w:line="230" w:lineRule="atLeast"/>
              <w:jc w:val="both"/>
              <w:rPr>
                <w:rFonts w:eastAsia="MS Mincho"/>
                <w:b/>
                <w:sz w:val="22"/>
                <w:lang w:val="en-AU"/>
              </w:rPr>
            </w:pPr>
            <w:r>
              <w:rPr>
                <w:rFonts w:eastAsia="MS Mincho"/>
                <w:b/>
                <w:sz w:val="22"/>
                <w:lang w:val="en-AU"/>
              </w:rPr>
              <w:t>/req/soap/</w:t>
            </w:r>
            <w:r w:rsidR="005C2AB0">
              <w:rPr>
                <w:rFonts w:eastAsia="MS Mincho"/>
                <w:b/>
                <w:sz w:val="22"/>
                <w:lang w:val="en-AU"/>
              </w:rPr>
              <w:t>publication-manager/r</w:t>
            </w:r>
            <w:r w:rsidR="00F87AD3">
              <w:rPr>
                <w:rFonts w:eastAsia="MS Mincho"/>
                <w:b/>
                <w:sz w:val="22"/>
                <w:lang w:val="en-AU"/>
              </w:rPr>
              <w:t>emove</w:t>
            </w:r>
            <w:r w:rsidR="005C2AB0">
              <w:rPr>
                <w:rFonts w:eastAsia="MS Mincho"/>
                <w:b/>
                <w:sz w:val="22"/>
                <w:lang w:val="en-AU"/>
              </w:rPr>
              <w:t>p</w:t>
            </w:r>
            <w:r w:rsidR="00F87AD3">
              <w:rPr>
                <w:rFonts w:eastAsia="MS Mincho"/>
                <w:b/>
                <w:sz w:val="22"/>
                <w:lang w:val="en-AU"/>
              </w:rPr>
              <w:t>ublication</w:t>
            </w:r>
          </w:p>
        </w:tc>
      </w:tr>
      <w:tr w:rsidR="00FD514E" w14:paraId="4033343C" w14:textId="77777777" w:rsidTr="000825E9">
        <w:tc>
          <w:tcPr>
            <w:tcW w:w="8640" w:type="dxa"/>
            <w:tcBorders>
              <w:top w:val="single" w:sz="12" w:space="0" w:color="auto"/>
              <w:left w:val="single" w:sz="12" w:space="0" w:color="auto"/>
              <w:bottom w:val="single" w:sz="4" w:space="0" w:color="auto"/>
              <w:right w:val="single" w:sz="12" w:space="0" w:color="auto"/>
            </w:tcBorders>
          </w:tcPr>
          <w:p w14:paraId="2FD958DF" w14:textId="2F52A63F" w:rsidR="00FD514E" w:rsidRPr="007A2B68" w:rsidRDefault="00A515BB" w:rsidP="004D6D3A">
            <w:pPr>
              <w:pStyle w:val="Requirement"/>
            </w:pPr>
            <w:bookmarkStart w:id="85" w:name="_Ref296344810"/>
            <w:r>
              <w:t>A</w:t>
            </w:r>
            <w:r w:rsidR="00FD514E">
              <w:t xml:space="preserve"> </w:t>
            </w:r>
            <w:r w:rsidR="00FD514E" w:rsidRPr="007A626C">
              <w:rPr>
                <w:b/>
              </w:rPr>
              <w:t>Publisher</w:t>
            </w:r>
            <w:r w:rsidR="00FD514E">
              <w:t xml:space="preserve"> shall offer a SOAP pubsub:</w:t>
            </w:r>
            <w:r w:rsidR="004D6D3A">
              <w:rPr>
                <w:i/>
              </w:rPr>
              <w:t>RemovePublication</w:t>
            </w:r>
            <w:r w:rsidR="00FD514E">
              <w:t xml:space="preserve"> operation as defined in OGC Publish/Subscribe XSL/XSD schema</w:t>
            </w:r>
            <w:bookmarkEnd w:id="85"/>
          </w:p>
        </w:tc>
      </w:tr>
    </w:tbl>
    <w:p w14:paraId="0767B7BE" w14:textId="77777777" w:rsidR="00FD514E" w:rsidRDefault="00FD514E" w:rsidP="00FD514E"/>
    <w:p w14:paraId="3100B49D" w14:textId="77777777" w:rsidR="00FD514E" w:rsidRPr="00B87DFE" w:rsidRDefault="00FD514E" w:rsidP="00FD514E">
      <w:pPr>
        <w:pStyle w:val="Heading2"/>
      </w:pPr>
      <w:bookmarkStart w:id="86" w:name="_Toc317232450"/>
      <w:r w:rsidRPr="00B87DFE">
        <w:t>Exception</w:t>
      </w:r>
      <w:r>
        <w:t xml:space="preserve"> and Fault Usage</w:t>
      </w:r>
      <w:bookmarkEnd w:id="86"/>
    </w:p>
    <w:p w14:paraId="25A3F33E" w14:textId="3E1EB5AD" w:rsidR="00FD514E" w:rsidRDefault="00FD514E" w:rsidP="00FD514E">
      <w:r>
        <w:t xml:space="preserve">Exception behavior for the </w:t>
      </w:r>
      <w:r w:rsidR="00600513">
        <w:rPr>
          <w:i/>
        </w:rPr>
        <w:t>CreatePublication</w:t>
      </w:r>
      <w:r>
        <w:t xml:space="preserve"> </w:t>
      </w:r>
      <w:r w:rsidR="00600513">
        <w:t xml:space="preserve">and </w:t>
      </w:r>
      <w:r w:rsidR="00600513">
        <w:rPr>
          <w:i/>
        </w:rPr>
        <w:t xml:space="preserve">RemovePublication </w:t>
      </w:r>
      <w:r>
        <w:t>operation</w:t>
      </w:r>
      <w:r w:rsidR="00600513">
        <w:t>s</w:t>
      </w:r>
      <w:r>
        <w:t xml:space="preserve"> is described in</w:t>
      </w:r>
      <w:r w:rsidR="00600513">
        <w:t xml:space="preserve"> </w:t>
      </w:r>
      <w:r w:rsidR="00600513">
        <w:fldChar w:fldCharType="begin"/>
      </w:r>
      <w:r w:rsidR="00600513">
        <w:instrText xml:space="preserve"> REF _Ref296264225 \h </w:instrText>
      </w:r>
      <w:r w:rsidR="00600513">
        <w:fldChar w:fldCharType="separate"/>
      </w:r>
      <w:r w:rsidR="001B093E">
        <w:t xml:space="preserve">Table </w:t>
      </w:r>
      <w:r w:rsidR="001B093E">
        <w:rPr>
          <w:noProof/>
        </w:rPr>
        <w:t>8</w:t>
      </w:r>
      <w:r w:rsidR="00600513">
        <w:fldChar w:fldCharType="end"/>
      </w:r>
      <w:r>
        <w:t>.</w:t>
      </w:r>
    </w:p>
    <w:p w14:paraId="1DB75497" w14:textId="3DD25DB0" w:rsidR="00FD514E" w:rsidRDefault="00FD514E" w:rsidP="00FD514E">
      <w:pPr>
        <w:pStyle w:val="OGCtableheader"/>
      </w:pPr>
      <w:bookmarkStart w:id="87" w:name="_Ref296264225"/>
      <w:bookmarkStart w:id="88" w:name="_Toc447203273"/>
      <w:r>
        <w:t xml:space="preserve">Table </w:t>
      </w:r>
      <w:r>
        <w:fldChar w:fldCharType="begin"/>
      </w:r>
      <w:r>
        <w:instrText xml:space="preserve"> SEQ Table \* ARABIC </w:instrText>
      </w:r>
      <w:r>
        <w:fldChar w:fldCharType="separate"/>
      </w:r>
      <w:r w:rsidR="001B093E">
        <w:rPr>
          <w:noProof/>
        </w:rPr>
        <w:t>8</w:t>
      </w:r>
      <w:r>
        <w:fldChar w:fldCharType="end"/>
      </w:r>
      <w:bookmarkEnd w:id="87"/>
      <w:r>
        <w:t xml:space="preserve">: </w:t>
      </w:r>
      <w:r w:rsidR="000825E9">
        <w:t>Publication Manager</w:t>
      </w:r>
      <w:r>
        <w:t xml:space="preserve"> Exception Mapping</w:t>
      </w:r>
      <w:bookmarkEnd w:id="88"/>
    </w:p>
    <w:tbl>
      <w:tblPr>
        <w:tblStyle w:val="TableGrid"/>
        <w:tblW w:w="0" w:type="auto"/>
        <w:tblLook w:val="04A0" w:firstRow="1" w:lastRow="0" w:firstColumn="1" w:lastColumn="0" w:noHBand="0" w:noVBand="1"/>
      </w:tblPr>
      <w:tblGrid>
        <w:gridCol w:w="3888"/>
        <w:gridCol w:w="3888"/>
      </w:tblGrid>
      <w:tr w:rsidR="00FD514E" w:rsidRPr="007B6EF8" w14:paraId="641BBB35" w14:textId="77777777" w:rsidTr="000825E9">
        <w:tc>
          <w:tcPr>
            <w:tcW w:w="3888" w:type="dxa"/>
            <w:tcBorders>
              <w:bottom w:val="single" w:sz="4" w:space="0" w:color="auto"/>
            </w:tcBorders>
            <w:shd w:val="clear" w:color="auto" w:fill="B3B3B3"/>
          </w:tcPr>
          <w:p w14:paraId="1D34DEC7" w14:textId="77777777" w:rsidR="00FD514E" w:rsidRPr="00234562" w:rsidRDefault="00FD514E" w:rsidP="000825E9">
            <w:pPr>
              <w:pStyle w:val="OGCtableheader"/>
            </w:pPr>
            <w:r w:rsidRPr="00234562">
              <w:t>Exception Code</w:t>
            </w:r>
          </w:p>
        </w:tc>
        <w:tc>
          <w:tcPr>
            <w:tcW w:w="3888" w:type="dxa"/>
            <w:tcBorders>
              <w:bottom w:val="single" w:sz="4" w:space="0" w:color="auto"/>
            </w:tcBorders>
            <w:shd w:val="clear" w:color="auto" w:fill="B3B3B3"/>
          </w:tcPr>
          <w:p w14:paraId="10533B6F" w14:textId="77777777" w:rsidR="00FD514E" w:rsidRPr="00234562" w:rsidRDefault="00FD514E" w:rsidP="000825E9">
            <w:pPr>
              <w:pStyle w:val="OGCtableheader"/>
            </w:pPr>
            <w:r w:rsidRPr="00234562">
              <w:t>SOAP Fault</w:t>
            </w:r>
          </w:p>
        </w:tc>
      </w:tr>
      <w:tr w:rsidR="00FD514E" w:rsidRPr="007B6EF8" w14:paraId="274721A7" w14:textId="77777777" w:rsidTr="000825E9">
        <w:tc>
          <w:tcPr>
            <w:tcW w:w="3888" w:type="dxa"/>
            <w:shd w:val="clear" w:color="auto" w:fill="D9D9D9"/>
          </w:tcPr>
          <w:p w14:paraId="16E9CEB3" w14:textId="2B43C604" w:rsidR="00FD514E" w:rsidRPr="007B6EF8" w:rsidRDefault="00600513" w:rsidP="000825E9">
            <w:pPr>
              <w:rPr>
                <w:b/>
                <w:color w:val="000000" w:themeColor="text1"/>
                <w:sz w:val="20"/>
                <w:szCs w:val="20"/>
              </w:rPr>
            </w:pPr>
            <w:r>
              <w:rPr>
                <w:b/>
                <w:i/>
                <w:color w:val="000000" w:themeColor="text1"/>
                <w:sz w:val="20"/>
                <w:szCs w:val="20"/>
              </w:rPr>
              <w:t>CreatePublication</w:t>
            </w:r>
            <w:r w:rsidR="00FD514E" w:rsidRPr="007B6EF8">
              <w:rPr>
                <w:b/>
                <w:color w:val="000000" w:themeColor="text1"/>
                <w:sz w:val="20"/>
                <w:szCs w:val="20"/>
              </w:rPr>
              <w:t xml:space="preserve"> operation</w:t>
            </w:r>
          </w:p>
        </w:tc>
        <w:tc>
          <w:tcPr>
            <w:tcW w:w="3888" w:type="dxa"/>
            <w:shd w:val="clear" w:color="auto" w:fill="D9D9D9"/>
          </w:tcPr>
          <w:p w14:paraId="22AB78D4" w14:textId="77777777" w:rsidR="00FD514E" w:rsidRPr="007B6EF8" w:rsidRDefault="00FD514E" w:rsidP="000825E9">
            <w:pPr>
              <w:rPr>
                <w:b/>
                <w:color w:val="000000" w:themeColor="text1"/>
                <w:sz w:val="20"/>
                <w:szCs w:val="20"/>
              </w:rPr>
            </w:pPr>
          </w:p>
        </w:tc>
      </w:tr>
      <w:tr w:rsidR="00FD514E" w14:paraId="1290BCA6" w14:textId="77777777" w:rsidTr="000825E9">
        <w:tc>
          <w:tcPr>
            <w:tcW w:w="3888" w:type="dxa"/>
          </w:tcPr>
          <w:p w14:paraId="6EE2C5D4" w14:textId="1702D260" w:rsidR="00FD514E" w:rsidRPr="00F50346" w:rsidRDefault="00FD514E" w:rsidP="00600513">
            <w:pPr>
              <w:rPr>
                <w:sz w:val="20"/>
                <w:szCs w:val="20"/>
              </w:rPr>
            </w:pPr>
            <w:r w:rsidRPr="00F50346">
              <w:rPr>
                <w:color w:val="000000"/>
                <w:sz w:val="20"/>
                <w:szCs w:val="20"/>
              </w:rPr>
              <w:t>Invalid</w:t>
            </w:r>
            <w:r w:rsidR="00600513">
              <w:rPr>
                <w:color w:val="000000"/>
                <w:sz w:val="20"/>
                <w:szCs w:val="20"/>
              </w:rPr>
              <w:t>Publication</w:t>
            </w:r>
            <w:r w:rsidRPr="00F50346">
              <w:rPr>
                <w:color w:val="000000"/>
                <w:sz w:val="20"/>
                <w:szCs w:val="20"/>
              </w:rPr>
              <w:t>Identifier</w:t>
            </w:r>
          </w:p>
        </w:tc>
        <w:tc>
          <w:tcPr>
            <w:tcW w:w="3888" w:type="dxa"/>
          </w:tcPr>
          <w:p w14:paraId="0CCC3EC5" w14:textId="77777777" w:rsidR="00FD514E" w:rsidRDefault="00FD514E" w:rsidP="000825E9">
            <w:pPr>
              <w:rPr>
                <w:sz w:val="20"/>
                <w:szCs w:val="20"/>
              </w:rPr>
            </w:pPr>
            <w:r>
              <w:rPr>
                <w:sz w:val="20"/>
                <w:szCs w:val="20"/>
              </w:rPr>
              <w:t>ResourceUnknownFault</w:t>
            </w:r>
          </w:p>
        </w:tc>
      </w:tr>
      <w:tr w:rsidR="00600513" w14:paraId="43AAB147" w14:textId="77777777" w:rsidTr="000825E9">
        <w:tc>
          <w:tcPr>
            <w:tcW w:w="3888" w:type="dxa"/>
          </w:tcPr>
          <w:p w14:paraId="513AFB94" w14:textId="26A23B5C" w:rsidR="00600513" w:rsidRPr="00F50346" w:rsidRDefault="00600513" w:rsidP="00600513">
            <w:pPr>
              <w:rPr>
                <w:color w:val="000000"/>
                <w:sz w:val="20"/>
                <w:szCs w:val="20"/>
              </w:rPr>
            </w:pPr>
            <w:r>
              <w:rPr>
                <w:color w:val="000000"/>
                <w:sz w:val="20"/>
                <w:szCs w:val="20"/>
              </w:rPr>
              <w:lastRenderedPageBreak/>
              <w:t>InvalidFilter</w:t>
            </w:r>
          </w:p>
        </w:tc>
        <w:tc>
          <w:tcPr>
            <w:tcW w:w="3888" w:type="dxa"/>
          </w:tcPr>
          <w:p w14:paraId="5ED244EA" w14:textId="5402AC8F" w:rsidR="00600513" w:rsidRDefault="00933962" w:rsidP="000825E9">
            <w:pPr>
              <w:rPr>
                <w:sz w:val="20"/>
                <w:szCs w:val="20"/>
              </w:rPr>
            </w:pPr>
            <w:r w:rsidRPr="00933962">
              <w:rPr>
                <w:sz w:val="20"/>
                <w:szCs w:val="20"/>
              </w:rPr>
              <w:t>InvalidFilterFault</w:t>
            </w:r>
          </w:p>
        </w:tc>
      </w:tr>
      <w:tr w:rsidR="00600513" w14:paraId="5C846E4B" w14:textId="77777777" w:rsidTr="000825E9">
        <w:tc>
          <w:tcPr>
            <w:tcW w:w="3888" w:type="dxa"/>
          </w:tcPr>
          <w:p w14:paraId="71BAAAE2" w14:textId="5F880D75" w:rsidR="00600513" w:rsidRDefault="00600513" w:rsidP="00600513">
            <w:pPr>
              <w:rPr>
                <w:color w:val="000000"/>
                <w:sz w:val="20"/>
                <w:szCs w:val="20"/>
              </w:rPr>
            </w:pPr>
            <w:r>
              <w:rPr>
                <w:color w:val="000000"/>
                <w:sz w:val="20"/>
                <w:szCs w:val="20"/>
              </w:rPr>
              <w:t>InvalidParameterValue</w:t>
            </w:r>
          </w:p>
        </w:tc>
        <w:tc>
          <w:tcPr>
            <w:tcW w:w="3888" w:type="dxa"/>
          </w:tcPr>
          <w:p w14:paraId="213A8170" w14:textId="7498B9DA" w:rsidR="00600513" w:rsidRDefault="00933962" w:rsidP="000825E9">
            <w:pPr>
              <w:rPr>
                <w:sz w:val="20"/>
                <w:szCs w:val="20"/>
              </w:rPr>
            </w:pPr>
            <w:r>
              <w:rPr>
                <w:sz w:val="20"/>
                <w:szCs w:val="20"/>
              </w:rPr>
              <w:t>BaseFault</w:t>
            </w:r>
          </w:p>
        </w:tc>
      </w:tr>
      <w:tr w:rsidR="00FD514E" w14:paraId="58C88853" w14:textId="77777777" w:rsidTr="00600513">
        <w:tc>
          <w:tcPr>
            <w:tcW w:w="3888" w:type="dxa"/>
            <w:tcBorders>
              <w:bottom w:val="single" w:sz="4" w:space="0" w:color="auto"/>
            </w:tcBorders>
          </w:tcPr>
          <w:p w14:paraId="55A1DECE" w14:textId="77777777" w:rsidR="00FD514E" w:rsidRPr="00F50346" w:rsidRDefault="00FD514E" w:rsidP="000825E9">
            <w:pPr>
              <w:rPr>
                <w:sz w:val="20"/>
                <w:szCs w:val="20"/>
              </w:rPr>
            </w:pPr>
            <w:r w:rsidRPr="00F50346">
              <w:rPr>
                <w:color w:val="000000"/>
                <w:sz w:val="20"/>
                <w:szCs w:val="20"/>
              </w:rPr>
              <w:t>NoApplicableCode</w:t>
            </w:r>
          </w:p>
        </w:tc>
        <w:tc>
          <w:tcPr>
            <w:tcW w:w="3888" w:type="dxa"/>
            <w:tcBorders>
              <w:bottom w:val="single" w:sz="4" w:space="0" w:color="auto"/>
            </w:tcBorders>
          </w:tcPr>
          <w:p w14:paraId="3DED6F03" w14:textId="77777777" w:rsidR="00FD514E" w:rsidRDefault="00FD514E" w:rsidP="000825E9">
            <w:pPr>
              <w:rPr>
                <w:sz w:val="20"/>
                <w:szCs w:val="20"/>
              </w:rPr>
            </w:pPr>
            <w:r>
              <w:rPr>
                <w:sz w:val="20"/>
                <w:szCs w:val="20"/>
              </w:rPr>
              <w:t>BaseFault</w:t>
            </w:r>
          </w:p>
        </w:tc>
      </w:tr>
      <w:tr w:rsidR="00600513" w14:paraId="036FCCBC" w14:textId="77777777" w:rsidTr="00210DE5">
        <w:tc>
          <w:tcPr>
            <w:tcW w:w="3888" w:type="dxa"/>
            <w:tcBorders>
              <w:bottom w:val="single" w:sz="4" w:space="0" w:color="auto"/>
            </w:tcBorders>
            <w:shd w:val="clear" w:color="auto" w:fill="E6E6E6"/>
          </w:tcPr>
          <w:p w14:paraId="6AFCA3B3" w14:textId="7DA8B5AE" w:rsidR="00600513" w:rsidRPr="00F50346" w:rsidRDefault="00600513" w:rsidP="000825E9">
            <w:pPr>
              <w:rPr>
                <w:color w:val="000000"/>
                <w:sz w:val="20"/>
                <w:szCs w:val="20"/>
              </w:rPr>
            </w:pPr>
            <w:r>
              <w:rPr>
                <w:b/>
                <w:i/>
                <w:color w:val="000000" w:themeColor="text1"/>
                <w:sz w:val="20"/>
                <w:szCs w:val="20"/>
              </w:rPr>
              <w:t>RemovePublication</w:t>
            </w:r>
            <w:r w:rsidRPr="007B6EF8">
              <w:rPr>
                <w:b/>
                <w:color w:val="000000" w:themeColor="text1"/>
                <w:sz w:val="20"/>
                <w:szCs w:val="20"/>
              </w:rPr>
              <w:t xml:space="preserve"> operation</w:t>
            </w:r>
          </w:p>
        </w:tc>
        <w:tc>
          <w:tcPr>
            <w:tcW w:w="3888" w:type="dxa"/>
            <w:tcBorders>
              <w:bottom w:val="single" w:sz="4" w:space="0" w:color="auto"/>
            </w:tcBorders>
            <w:shd w:val="clear" w:color="auto" w:fill="E6E6E6"/>
          </w:tcPr>
          <w:p w14:paraId="79210954" w14:textId="77777777" w:rsidR="00600513" w:rsidRDefault="00600513" w:rsidP="000825E9">
            <w:pPr>
              <w:rPr>
                <w:sz w:val="20"/>
                <w:szCs w:val="20"/>
              </w:rPr>
            </w:pPr>
          </w:p>
        </w:tc>
      </w:tr>
      <w:tr w:rsidR="00210DE5" w14:paraId="7FC4CB3D" w14:textId="77777777" w:rsidTr="00210DE5">
        <w:tc>
          <w:tcPr>
            <w:tcW w:w="3888" w:type="dxa"/>
            <w:shd w:val="clear" w:color="auto" w:fill="auto"/>
          </w:tcPr>
          <w:p w14:paraId="01FC0204" w14:textId="706C6D8A" w:rsidR="00210DE5" w:rsidRPr="00210DE5" w:rsidRDefault="00B54C60" w:rsidP="000825E9">
            <w:pPr>
              <w:rPr>
                <w:color w:val="000000" w:themeColor="text1"/>
                <w:sz w:val="20"/>
                <w:szCs w:val="20"/>
              </w:rPr>
            </w:pPr>
            <w:r w:rsidRPr="00F50346">
              <w:rPr>
                <w:color w:val="000000"/>
                <w:sz w:val="20"/>
                <w:szCs w:val="20"/>
              </w:rPr>
              <w:t>Invalid</w:t>
            </w:r>
            <w:r>
              <w:rPr>
                <w:color w:val="000000"/>
                <w:sz w:val="20"/>
                <w:szCs w:val="20"/>
              </w:rPr>
              <w:t>Publication</w:t>
            </w:r>
            <w:r w:rsidRPr="00F50346">
              <w:rPr>
                <w:color w:val="000000"/>
                <w:sz w:val="20"/>
                <w:szCs w:val="20"/>
              </w:rPr>
              <w:t>Identifier</w:t>
            </w:r>
          </w:p>
        </w:tc>
        <w:tc>
          <w:tcPr>
            <w:tcW w:w="3888" w:type="dxa"/>
            <w:shd w:val="clear" w:color="auto" w:fill="auto"/>
          </w:tcPr>
          <w:p w14:paraId="3BE5F3BF" w14:textId="299FCE1F" w:rsidR="00210DE5" w:rsidRPr="00210DE5" w:rsidRDefault="00933962" w:rsidP="000825E9">
            <w:pPr>
              <w:rPr>
                <w:sz w:val="20"/>
                <w:szCs w:val="20"/>
              </w:rPr>
            </w:pPr>
            <w:r>
              <w:rPr>
                <w:sz w:val="20"/>
                <w:szCs w:val="20"/>
              </w:rPr>
              <w:t>ResourceUnknownFault</w:t>
            </w:r>
          </w:p>
        </w:tc>
      </w:tr>
      <w:tr w:rsidR="00B54C60" w14:paraId="09EE9ED2" w14:textId="77777777" w:rsidTr="00210DE5">
        <w:tc>
          <w:tcPr>
            <w:tcW w:w="3888" w:type="dxa"/>
            <w:shd w:val="clear" w:color="auto" w:fill="auto"/>
          </w:tcPr>
          <w:p w14:paraId="27489348" w14:textId="3A0B5212" w:rsidR="00B54C60" w:rsidRPr="00F50346" w:rsidRDefault="00B54C60" w:rsidP="000825E9">
            <w:pPr>
              <w:rPr>
                <w:color w:val="000000"/>
                <w:sz w:val="20"/>
                <w:szCs w:val="20"/>
              </w:rPr>
            </w:pPr>
            <w:r w:rsidRPr="00F50346">
              <w:rPr>
                <w:color w:val="000000"/>
                <w:sz w:val="20"/>
                <w:szCs w:val="20"/>
              </w:rPr>
              <w:t>InvalidParameterValue</w:t>
            </w:r>
          </w:p>
        </w:tc>
        <w:tc>
          <w:tcPr>
            <w:tcW w:w="3888" w:type="dxa"/>
            <w:shd w:val="clear" w:color="auto" w:fill="auto"/>
          </w:tcPr>
          <w:p w14:paraId="2646EC94" w14:textId="221ED11D" w:rsidR="00B54C60" w:rsidRPr="00210DE5" w:rsidRDefault="00933962" w:rsidP="000825E9">
            <w:pPr>
              <w:rPr>
                <w:sz w:val="20"/>
                <w:szCs w:val="20"/>
              </w:rPr>
            </w:pPr>
            <w:r>
              <w:rPr>
                <w:sz w:val="20"/>
                <w:szCs w:val="20"/>
              </w:rPr>
              <w:t>BaseFault</w:t>
            </w:r>
          </w:p>
        </w:tc>
      </w:tr>
      <w:tr w:rsidR="00B54C60" w14:paraId="2DF4D22C" w14:textId="77777777" w:rsidTr="00210DE5">
        <w:tc>
          <w:tcPr>
            <w:tcW w:w="3888" w:type="dxa"/>
            <w:shd w:val="clear" w:color="auto" w:fill="auto"/>
          </w:tcPr>
          <w:p w14:paraId="35CC868B" w14:textId="658AAB45" w:rsidR="00B54C60" w:rsidRPr="00F50346" w:rsidRDefault="00B54C60" w:rsidP="000825E9">
            <w:pPr>
              <w:rPr>
                <w:color w:val="000000"/>
                <w:sz w:val="20"/>
                <w:szCs w:val="20"/>
              </w:rPr>
            </w:pPr>
            <w:r w:rsidRPr="00F50346">
              <w:rPr>
                <w:color w:val="000000"/>
                <w:sz w:val="20"/>
                <w:szCs w:val="20"/>
              </w:rPr>
              <w:t>NoApplicableCode</w:t>
            </w:r>
          </w:p>
        </w:tc>
        <w:tc>
          <w:tcPr>
            <w:tcW w:w="3888" w:type="dxa"/>
            <w:shd w:val="clear" w:color="auto" w:fill="auto"/>
          </w:tcPr>
          <w:p w14:paraId="025264E2" w14:textId="460D91FA" w:rsidR="00B54C60" w:rsidRPr="00210DE5" w:rsidRDefault="00B54C60" w:rsidP="000825E9">
            <w:pPr>
              <w:rPr>
                <w:sz w:val="20"/>
                <w:szCs w:val="20"/>
              </w:rPr>
            </w:pPr>
            <w:r>
              <w:rPr>
                <w:sz w:val="20"/>
                <w:szCs w:val="20"/>
              </w:rPr>
              <w:t>BaseFault</w:t>
            </w:r>
          </w:p>
        </w:tc>
      </w:tr>
    </w:tbl>
    <w:p w14:paraId="145DC0C9" w14:textId="36E8A57E" w:rsidR="006E10C1" w:rsidRDefault="006E10C1" w:rsidP="006E10C1">
      <w:pPr>
        <w:pStyle w:val="Heading1"/>
        <w:numPr>
          <w:ilvl w:val="0"/>
          <w:numId w:val="1"/>
        </w:numPr>
      </w:pPr>
      <w:bookmarkStart w:id="89" w:name="_Toc317232451"/>
      <w:r>
        <w:t>Requirements Class –</w:t>
      </w:r>
      <w:r w:rsidRPr="003C4459">
        <w:t xml:space="preserve"> </w:t>
      </w:r>
      <w:r w:rsidR="00014D20">
        <w:t xml:space="preserve">SOAP </w:t>
      </w:r>
      <w:r>
        <w:t xml:space="preserve">HTTP Delivery </w:t>
      </w:r>
      <w:r w:rsidR="00B857A8">
        <w:t xml:space="preserve">Publisher </w:t>
      </w:r>
      <w:r>
        <w:t>extends SOAP Basic</w:t>
      </w:r>
      <w:r w:rsidR="009E6EE4">
        <w:t xml:space="preserve"> </w:t>
      </w:r>
      <w:r>
        <w:t>Publisher</w:t>
      </w:r>
      <w:bookmarkEnd w:id="89"/>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930"/>
      </w:tblGrid>
      <w:tr w:rsidR="00733CD1" w14:paraId="42D19AB9" w14:textId="77777777" w:rsidTr="00AF68E7">
        <w:tc>
          <w:tcPr>
            <w:tcW w:w="8640" w:type="dxa"/>
            <w:gridSpan w:val="2"/>
            <w:tcBorders>
              <w:top w:val="single" w:sz="12" w:space="0" w:color="auto"/>
              <w:left w:val="single" w:sz="12" w:space="0" w:color="auto"/>
              <w:bottom w:val="single" w:sz="12" w:space="0" w:color="auto"/>
              <w:right w:val="single" w:sz="12" w:space="0" w:color="auto"/>
            </w:tcBorders>
            <w:shd w:val="clear" w:color="auto" w:fill="BFBFBF"/>
          </w:tcPr>
          <w:p w14:paraId="41786543" w14:textId="77777777" w:rsidR="00733CD1" w:rsidRDefault="00733CD1" w:rsidP="00DA2917">
            <w:pPr>
              <w:keepNext/>
              <w:tabs>
                <w:tab w:val="right" w:pos="8256"/>
              </w:tabs>
              <w:spacing w:before="100" w:beforeAutospacing="1" w:after="100" w:afterAutospacing="1" w:line="230" w:lineRule="atLeast"/>
              <w:jc w:val="both"/>
              <w:rPr>
                <w:rFonts w:eastAsia="MS Mincho"/>
                <w:b/>
                <w:sz w:val="22"/>
                <w:lang w:val="en-AU"/>
              </w:rPr>
            </w:pPr>
            <w:r>
              <w:rPr>
                <w:rFonts w:eastAsia="MS Mincho"/>
                <w:b/>
                <w:sz w:val="22"/>
                <w:lang w:val="en-AU"/>
              </w:rPr>
              <w:t>Requirements Class</w:t>
            </w:r>
            <w:r>
              <w:rPr>
                <w:rFonts w:eastAsia="MS Mincho"/>
                <w:b/>
                <w:sz w:val="22"/>
                <w:lang w:val="en-AU"/>
              </w:rPr>
              <w:tab/>
            </w:r>
          </w:p>
        </w:tc>
      </w:tr>
      <w:tr w:rsidR="00733CD1" w14:paraId="1B323FE7" w14:textId="77777777" w:rsidTr="00AF68E7">
        <w:tc>
          <w:tcPr>
            <w:tcW w:w="8640" w:type="dxa"/>
            <w:gridSpan w:val="2"/>
            <w:tcBorders>
              <w:top w:val="single" w:sz="12" w:space="0" w:color="auto"/>
              <w:left w:val="single" w:sz="12" w:space="0" w:color="auto"/>
              <w:bottom w:val="single" w:sz="12" w:space="0" w:color="auto"/>
              <w:right w:val="single" w:sz="12" w:space="0" w:color="auto"/>
            </w:tcBorders>
          </w:tcPr>
          <w:p w14:paraId="7E298DCF" w14:textId="24FEB237" w:rsidR="00733CD1" w:rsidRPr="00F40CA6" w:rsidRDefault="001B093E" w:rsidP="00DA2917">
            <w:pPr>
              <w:tabs>
                <w:tab w:val="right" w:pos="8256"/>
              </w:tabs>
              <w:spacing w:before="100" w:beforeAutospacing="1" w:after="100" w:afterAutospacing="1" w:line="230" w:lineRule="atLeast"/>
              <w:jc w:val="both"/>
              <w:rPr>
                <w:rFonts w:eastAsia="MS Mincho"/>
                <w:b/>
                <w:sz w:val="22"/>
                <w:lang w:val="en-AU"/>
              </w:rPr>
            </w:pPr>
            <w:hyperlink r:id="rId47" w:history="1">
              <w:r w:rsidR="00B857A8" w:rsidRPr="00733736">
                <w:rPr>
                  <w:rStyle w:val="Hyperlink"/>
                  <w:rFonts w:eastAsia="MS Mincho"/>
                  <w:b/>
                  <w:sz w:val="22"/>
                  <w:lang w:val="en-AU"/>
                </w:rPr>
                <w:t>http://www.opengis.net/spec/pubsub/1.0/req/soap/http-delivery-publisher</w:t>
              </w:r>
            </w:hyperlink>
          </w:p>
        </w:tc>
      </w:tr>
      <w:tr w:rsidR="00733CD1" w14:paraId="120A99B6" w14:textId="77777777" w:rsidTr="00AF68E7">
        <w:tc>
          <w:tcPr>
            <w:tcW w:w="1710" w:type="dxa"/>
            <w:tcBorders>
              <w:top w:val="single" w:sz="12" w:space="0" w:color="auto"/>
              <w:left w:val="single" w:sz="12" w:space="0" w:color="auto"/>
              <w:bottom w:val="single" w:sz="4" w:space="0" w:color="auto"/>
              <w:right w:val="single" w:sz="4" w:space="0" w:color="auto"/>
            </w:tcBorders>
          </w:tcPr>
          <w:p w14:paraId="71CA4493" w14:textId="77777777" w:rsidR="00733CD1" w:rsidRPr="00AF68E7" w:rsidRDefault="00733CD1" w:rsidP="00DA2917">
            <w:pPr>
              <w:tabs>
                <w:tab w:val="right" w:pos="8256"/>
              </w:tabs>
              <w:spacing w:before="100" w:beforeAutospacing="1" w:after="100" w:afterAutospacing="1" w:line="230" w:lineRule="atLeast"/>
              <w:jc w:val="both"/>
              <w:rPr>
                <w:rFonts w:eastAsia="MS Mincho"/>
                <w:b/>
                <w:color w:val="FF0000"/>
                <w:sz w:val="22"/>
                <w:lang w:val="en-AU"/>
              </w:rPr>
            </w:pPr>
            <w:r w:rsidRPr="00AF68E7">
              <w:rPr>
                <w:rFonts w:eastAsia="MS Mincho"/>
                <w:b/>
                <w:lang w:val="en-AU"/>
              </w:rPr>
              <w:t>Target type</w:t>
            </w:r>
          </w:p>
        </w:tc>
        <w:tc>
          <w:tcPr>
            <w:tcW w:w="6930" w:type="dxa"/>
            <w:tcBorders>
              <w:top w:val="single" w:sz="12" w:space="0" w:color="auto"/>
              <w:left w:val="single" w:sz="4" w:space="0" w:color="auto"/>
              <w:bottom w:val="single" w:sz="4" w:space="0" w:color="auto"/>
              <w:right w:val="single" w:sz="12" w:space="0" w:color="auto"/>
            </w:tcBorders>
          </w:tcPr>
          <w:p w14:paraId="77B5BC6D" w14:textId="25219D8D" w:rsidR="00733CD1" w:rsidRDefault="00733CD1" w:rsidP="00DA2917">
            <w:pPr>
              <w:tabs>
                <w:tab w:val="right" w:pos="8256"/>
              </w:tabs>
              <w:spacing w:before="100" w:beforeAutospacing="1" w:after="100" w:afterAutospacing="1" w:line="230" w:lineRule="atLeast"/>
              <w:jc w:val="both"/>
              <w:rPr>
                <w:rFonts w:eastAsia="MS Mincho"/>
                <w:lang w:val="en-AU"/>
              </w:rPr>
            </w:pPr>
            <w:r>
              <w:rPr>
                <w:rFonts w:eastAsia="MS Mincho"/>
                <w:lang w:val="en-AU"/>
              </w:rPr>
              <w:t>Publisher</w:t>
            </w:r>
          </w:p>
        </w:tc>
      </w:tr>
      <w:tr w:rsidR="00733CD1" w14:paraId="00D6209A" w14:textId="77777777" w:rsidTr="00AF68E7">
        <w:tc>
          <w:tcPr>
            <w:tcW w:w="1710" w:type="dxa"/>
            <w:tcBorders>
              <w:top w:val="single" w:sz="4" w:space="0" w:color="auto"/>
              <w:left w:val="single" w:sz="12" w:space="0" w:color="auto"/>
              <w:bottom w:val="single" w:sz="4" w:space="0" w:color="auto"/>
              <w:right w:val="single" w:sz="4" w:space="0" w:color="auto"/>
            </w:tcBorders>
          </w:tcPr>
          <w:p w14:paraId="3BB79530" w14:textId="77777777" w:rsidR="00733CD1" w:rsidRPr="00AF68E7" w:rsidRDefault="00733CD1" w:rsidP="00DA2917">
            <w:pPr>
              <w:tabs>
                <w:tab w:val="right" w:pos="8256"/>
              </w:tabs>
              <w:spacing w:before="100" w:beforeAutospacing="1" w:after="100" w:afterAutospacing="1" w:line="230" w:lineRule="atLeast"/>
              <w:jc w:val="both"/>
              <w:rPr>
                <w:rFonts w:eastAsia="MS Mincho"/>
                <w:b/>
                <w:lang w:val="en-AU"/>
              </w:rPr>
            </w:pPr>
            <w:r w:rsidRPr="00AF68E7">
              <w:rPr>
                <w:rFonts w:eastAsia="MS Mincho"/>
                <w:b/>
                <w:lang w:val="en-AU"/>
              </w:rPr>
              <w:t xml:space="preserve">Dependency </w:t>
            </w:r>
          </w:p>
        </w:tc>
        <w:tc>
          <w:tcPr>
            <w:tcW w:w="6930" w:type="dxa"/>
            <w:tcBorders>
              <w:top w:val="single" w:sz="4" w:space="0" w:color="auto"/>
              <w:left w:val="single" w:sz="4" w:space="0" w:color="auto"/>
              <w:bottom w:val="single" w:sz="4" w:space="0" w:color="auto"/>
              <w:right w:val="single" w:sz="12" w:space="0" w:color="auto"/>
            </w:tcBorders>
          </w:tcPr>
          <w:p w14:paraId="0CE32383" w14:textId="491C0C55" w:rsidR="00733CD1" w:rsidRDefault="001B093E" w:rsidP="00DA2917">
            <w:pPr>
              <w:tabs>
                <w:tab w:val="right" w:pos="8256"/>
              </w:tabs>
              <w:spacing w:before="100" w:beforeAutospacing="1" w:after="100" w:afterAutospacing="1" w:line="230" w:lineRule="atLeast"/>
              <w:jc w:val="both"/>
              <w:rPr>
                <w:rFonts w:eastAsia="MS Mincho"/>
                <w:b/>
                <w:color w:val="0000FF"/>
                <w:sz w:val="22"/>
                <w:lang w:val="en-AU"/>
              </w:rPr>
            </w:pPr>
            <w:hyperlink r:id="rId48" w:history="1">
              <w:r w:rsidR="00733CD1" w:rsidRPr="005823C6">
                <w:rPr>
                  <w:rStyle w:val="Hyperlink"/>
                  <w:rFonts w:eastAsia="MS Mincho"/>
                  <w:b/>
                  <w:sz w:val="22"/>
                  <w:lang w:val="en-AU"/>
                </w:rPr>
                <w:t>http://www.opengis.net/spec/pubsub/1.0/req/soap/basic-publisher</w:t>
              </w:r>
            </w:hyperlink>
          </w:p>
        </w:tc>
      </w:tr>
      <w:tr w:rsidR="00AF68E7" w14:paraId="5CA4B2EC" w14:textId="77777777" w:rsidTr="00EE1682">
        <w:tc>
          <w:tcPr>
            <w:tcW w:w="1710" w:type="dxa"/>
            <w:tcBorders>
              <w:top w:val="single" w:sz="4" w:space="0" w:color="auto"/>
              <w:left w:val="single" w:sz="12" w:space="0" w:color="auto"/>
              <w:bottom w:val="single" w:sz="4" w:space="0" w:color="auto"/>
              <w:right w:val="single" w:sz="4" w:space="0" w:color="auto"/>
            </w:tcBorders>
            <w:shd w:val="clear" w:color="auto" w:fill="auto"/>
          </w:tcPr>
          <w:p w14:paraId="2A817A9E" w14:textId="3401BB97" w:rsidR="00AF68E7" w:rsidRPr="00AF68E7" w:rsidRDefault="00AF68E7" w:rsidP="00E32570">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449C202" w14:textId="4B5F0415" w:rsidR="00AF68E7" w:rsidRPr="000C5451" w:rsidRDefault="00AF68E7" w:rsidP="00E32570">
            <w:pPr>
              <w:spacing w:before="100" w:beforeAutospacing="1" w:after="100" w:afterAutospacing="1" w:line="230" w:lineRule="atLeast"/>
              <w:rPr>
                <w:rFonts w:eastAsia="MS Mincho"/>
                <w:lang w:val="en-AU"/>
              </w:rPr>
            </w:pPr>
            <w:r w:rsidRPr="000C5451">
              <w:rPr>
                <w:rFonts w:eastAsia="MS Mincho"/>
                <w:lang w:val="en-AU"/>
              </w:rPr>
              <w:t>/req/soap/http-delivery-method/notify</w:t>
            </w:r>
          </w:p>
        </w:tc>
      </w:tr>
      <w:tr w:rsidR="00AF68E7" w14:paraId="451B1F52" w14:textId="77777777" w:rsidTr="00EE1682">
        <w:tc>
          <w:tcPr>
            <w:tcW w:w="1710" w:type="dxa"/>
            <w:tcBorders>
              <w:top w:val="single" w:sz="4" w:space="0" w:color="auto"/>
              <w:left w:val="single" w:sz="12" w:space="0" w:color="auto"/>
              <w:bottom w:val="single" w:sz="4" w:space="0" w:color="auto"/>
              <w:right w:val="single" w:sz="4" w:space="0" w:color="auto"/>
            </w:tcBorders>
            <w:shd w:val="clear" w:color="auto" w:fill="auto"/>
          </w:tcPr>
          <w:p w14:paraId="0E61681D" w14:textId="418664C0" w:rsidR="00AF68E7" w:rsidRPr="00AF68E7" w:rsidRDefault="00AF68E7" w:rsidP="00E32570">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49E3D97B" w14:textId="6DB04954" w:rsidR="00AF68E7" w:rsidRPr="000C5451" w:rsidRDefault="00AF68E7" w:rsidP="00E32570">
            <w:pPr>
              <w:spacing w:before="100" w:beforeAutospacing="1" w:after="100" w:afterAutospacing="1" w:line="230" w:lineRule="atLeast"/>
              <w:rPr>
                <w:rFonts w:eastAsia="MS Mincho"/>
                <w:lang w:val="en-AU"/>
              </w:rPr>
            </w:pPr>
            <w:r w:rsidRPr="000C5451">
              <w:rPr>
                <w:rFonts w:eastAsia="MS Mincho"/>
                <w:lang w:val="en-AU"/>
              </w:rPr>
              <w:t>/req/soap/http-delivery-method/post</w:t>
            </w:r>
          </w:p>
        </w:tc>
      </w:tr>
      <w:tr w:rsidR="00AF68E7" w14:paraId="0D472617" w14:textId="77777777" w:rsidTr="00EE1682">
        <w:tc>
          <w:tcPr>
            <w:tcW w:w="1710" w:type="dxa"/>
            <w:tcBorders>
              <w:top w:val="single" w:sz="4" w:space="0" w:color="auto"/>
              <w:left w:val="single" w:sz="12" w:space="0" w:color="auto"/>
              <w:bottom w:val="single" w:sz="4" w:space="0" w:color="auto"/>
              <w:right w:val="single" w:sz="4" w:space="0" w:color="auto"/>
            </w:tcBorders>
            <w:shd w:val="clear" w:color="auto" w:fill="auto"/>
          </w:tcPr>
          <w:p w14:paraId="109C5126" w14:textId="5BD3EBDF" w:rsidR="00AF68E7" w:rsidRPr="00AF68E7" w:rsidRDefault="00AF68E7" w:rsidP="00E32570">
            <w:pPr>
              <w:spacing w:before="100" w:beforeAutospacing="1" w:after="100" w:afterAutospacing="1" w:line="230" w:lineRule="atLeast"/>
              <w:jc w:val="both"/>
              <w:rPr>
                <w:rFonts w:eastAsia="MS Mincho"/>
                <w:b/>
              </w:rPr>
            </w:pPr>
            <w:r w:rsidRPr="00AF68E7">
              <w:rPr>
                <w:rFonts w:eastAsia="MS Mincho"/>
                <w:b/>
              </w:rPr>
              <w:t>Requirement</w:t>
            </w:r>
          </w:p>
        </w:tc>
        <w:tc>
          <w:tcPr>
            <w:tcW w:w="6930" w:type="dxa"/>
            <w:tcBorders>
              <w:top w:val="single" w:sz="4" w:space="0" w:color="auto"/>
              <w:left w:val="single" w:sz="4" w:space="0" w:color="auto"/>
              <w:bottom w:val="single" w:sz="4" w:space="0" w:color="auto"/>
              <w:right w:val="single" w:sz="12" w:space="0" w:color="auto"/>
            </w:tcBorders>
          </w:tcPr>
          <w:p w14:paraId="57E1D221" w14:textId="7D8CFB9F" w:rsidR="00AF68E7" w:rsidRPr="00D638F7" w:rsidRDefault="00AF68E7" w:rsidP="00E32570">
            <w:pPr>
              <w:spacing w:before="100" w:beforeAutospacing="1" w:after="100" w:afterAutospacing="1" w:line="230" w:lineRule="atLeast"/>
              <w:rPr>
                <w:rFonts w:eastAsia="MS Mincho"/>
                <w:lang w:val="en-AU"/>
              </w:rPr>
            </w:pPr>
            <w:r w:rsidRPr="00D638F7">
              <w:rPr>
                <w:rFonts w:eastAsia="MS Mincho"/>
                <w:lang w:val="en-AU"/>
              </w:rPr>
              <w:t>/req/soap/http-delivery-method/action-header</w:t>
            </w:r>
          </w:p>
        </w:tc>
      </w:tr>
    </w:tbl>
    <w:p w14:paraId="4D2FE531" w14:textId="77777777" w:rsidR="00733CD1" w:rsidRPr="00733CD1" w:rsidRDefault="00733CD1" w:rsidP="00733CD1"/>
    <w:p w14:paraId="5D4D463D" w14:textId="429C5C67" w:rsidR="00D72BE1" w:rsidRDefault="00DC1511" w:rsidP="006E10C1">
      <w:r w:rsidRPr="00F50346">
        <w:t xml:space="preserve">This Requirements Class specifies </w:t>
      </w:r>
      <w:r>
        <w:t>a method by which Publishers deliver messages using HTTP POST with SOAP/XML content.  Messages are de</w:t>
      </w:r>
      <w:r w:rsidR="00620DE7">
        <w:t>livered to a SOAP endpoint (</w:t>
      </w:r>
      <w:r w:rsidR="00920086">
        <w:t xml:space="preserve">SOAP Basic </w:t>
      </w:r>
      <w:r w:rsidR="00620DE7">
        <w:t>Rec</w:t>
      </w:r>
      <w:r>
        <w:t>e</w:t>
      </w:r>
      <w:r w:rsidR="00620DE7">
        <w:t>i</w:t>
      </w:r>
      <w:r>
        <w:t xml:space="preserve">ver) using the </w:t>
      </w:r>
      <w:r w:rsidRPr="00DC1511">
        <w:rPr>
          <w:i/>
        </w:rPr>
        <w:t>Notify</w:t>
      </w:r>
      <w:r>
        <w:t xml:space="preserve"> operation from the </w:t>
      </w:r>
      <w:r w:rsidRPr="00145F39">
        <w:rPr>
          <w:rFonts w:ascii="Courier New" w:hAnsi="Courier New" w:cs="Courier New"/>
        </w:rPr>
        <w:t>Notification</w:t>
      </w:r>
      <w:r>
        <w:rPr>
          <w:rFonts w:ascii="Courier New" w:hAnsi="Courier New" w:cs="Courier New"/>
        </w:rPr>
        <w:t>Consumer</w:t>
      </w:r>
      <w:r>
        <w:t xml:space="preserve"> interface described in [OASIS WS-BaseNotification].</w:t>
      </w: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733CD1" w14:paraId="0DF2DE8D" w14:textId="77777777" w:rsidTr="000521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3C5B19A0" w14:textId="77777777" w:rsidR="00733CD1" w:rsidRDefault="00733CD1" w:rsidP="000521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733CD1" w14:paraId="62995301" w14:textId="77777777" w:rsidTr="000521E9">
        <w:tc>
          <w:tcPr>
            <w:tcW w:w="8640" w:type="dxa"/>
            <w:tcBorders>
              <w:top w:val="single" w:sz="12" w:space="0" w:color="auto"/>
              <w:left w:val="single" w:sz="12" w:space="0" w:color="auto"/>
              <w:bottom w:val="single" w:sz="12" w:space="0" w:color="auto"/>
              <w:right w:val="single" w:sz="12" w:space="0" w:color="auto"/>
            </w:tcBorders>
          </w:tcPr>
          <w:p w14:paraId="39508F61" w14:textId="42D2A818" w:rsidR="00733CD1" w:rsidRPr="002C7439" w:rsidRDefault="00733CD1" w:rsidP="000521E9">
            <w:pPr>
              <w:spacing w:before="100" w:beforeAutospacing="1" w:after="100" w:afterAutospacing="1" w:line="230" w:lineRule="atLeast"/>
              <w:jc w:val="both"/>
              <w:rPr>
                <w:rFonts w:eastAsia="MS Mincho"/>
                <w:b/>
                <w:sz w:val="22"/>
                <w:lang w:val="en-AU"/>
              </w:rPr>
            </w:pPr>
            <w:r>
              <w:rPr>
                <w:rFonts w:eastAsia="MS Mincho"/>
                <w:b/>
                <w:sz w:val="22"/>
                <w:lang w:val="en-AU"/>
              </w:rPr>
              <w:t>/req/soap/http-delivery-method/</w:t>
            </w:r>
            <w:r w:rsidR="00DC1511">
              <w:rPr>
                <w:rFonts w:eastAsia="MS Mincho"/>
                <w:b/>
                <w:sz w:val="22"/>
                <w:lang w:val="en-AU"/>
              </w:rPr>
              <w:t>notify</w:t>
            </w:r>
          </w:p>
        </w:tc>
      </w:tr>
      <w:tr w:rsidR="00733CD1" w14:paraId="686AF10F" w14:textId="77777777" w:rsidTr="000521E9">
        <w:tc>
          <w:tcPr>
            <w:tcW w:w="8640" w:type="dxa"/>
            <w:tcBorders>
              <w:top w:val="single" w:sz="12" w:space="0" w:color="auto"/>
              <w:left w:val="single" w:sz="12" w:space="0" w:color="auto"/>
              <w:bottom w:val="single" w:sz="4" w:space="0" w:color="auto"/>
              <w:right w:val="single" w:sz="12" w:space="0" w:color="auto"/>
            </w:tcBorders>
          </w:tcPr>
          <w:p w14:paraId="2F12343E" w14:textId="122BFD47" w:rsidR="00733CD1" w:rsidRPr="007A2B68" w:rsidRDefault="00D638F7" w:rsidP="00DC1511">
            <w:pPr>
              <w:pStyle w:val="Requirement"/>
            </w:pPr>
            <w:bookmarkStart w:id="90" w:name="_Ref296344832"/>
            <w:r>
              <w:t>A</w:t>
            </w:r>
            <w:r w:rsidR="00733CD1">
              <w:t xml:space="preserve"> </w:t>
            </w:r>
            <w:r w:rsidR="00733CD1" w:rsidRPr="007A626C">
              <w:rPr>
                <w:b/>
              </w:rPr>
              <w:t>Publisher</w:t>
            </w:r>
            <w:r w:rsidR="00733CD1">
              <w:t xml:space="preserve"> shall </w:t>
            </w:r>
            <w:r w:rsidR="00DC1511">
              <w:t xml:space="preserve">deliver matching </w:t>
            </w:r>
            <w:r w:rsidR="00733CD1">
              <w:t xml:space="preserve">messages in accordance to [OASIS WS-BaseNotification] </w:t>
            </w:r>
            <w:r w:rsidR="00DC1511">
              <w:t>Clause 3.2</w:t>
            </w:r>
            <w:bookmarkEnd w:id="90"/>
          </w:p>
        </w:tc>
      </w:tr>
    </w:tbl>
    <w:p w14:paraId="08B2545D" w14:textId="77777777" w:rsidR="00733CD1" w:rsidRPr="006E10C1" w:rsidRDefault="00733CD1" w:rsidP="006E10C1"/>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733CD1" w14:paraId="3D39180D" w14:textId="77777777" w:rsidTr="000521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5327E997" w14:textId="77777777" w:rsidR="00733CD1" w:rsidRDefault="00733CD1" w:rsidP="000521E9">
            <w:pPr>
              <w:keepNext/>
              <w:spacing w:before="100" w:beforeAutospacing="1" w:after="100" w:afterAutospacing="1" w:line="230" w:lineRule="atLeast"/>
              <w:jc w:val="both"/>
              <w:rPr>
                <w:rFonts w:eastAsia="MS Mincho"/>
                <w:b/>
                <w:sz w:val="22"/>
                <w:lang w:val="en-AU"/>
              </w:rPr>
            </w:pPr>
            <w:r>
              <w:rPr>
                <w:rFonts w:eastAsia="MS Mincho"/>
                <w:b/>
                <w:sz w:val="22"/>
                <w:lang w:val="en-AU"/>
              </w:rPr>
              <w:t>Requirement</w:t>
            </w:r>
          </w:p>
        </w:tc>
      </w:tr>
      <w:tr w:rsidR="00733CD1" w14:paraId="43D4A8C9" w14:textId="77777777" w:rsidTr="000521E9">
        <w:tc>
          <w:tcPr>
            <w:tcW w:w="8640" w:type="dxa"/>
            <w:tcBorders>
              <w:top w:val="single" w:sz="12" w:space="0" w:color="auto"/>
              <w:left w:val="single" w:sz="12" w:space="0" w:color="auto"/>
              <w:bottom w:val="single" w:sz="12" w:space="0" w:color="auto"/>
              <w:right w:val="single" w:sz="12" w:space="0" w:color="auto"/>
            </w:tcBorders>
          </w:tcPr>
          <w:p w14:paraId="525C8E87" w14:textId="3308C24A" w:rsidR="00733CD1" w:rsidRPr="002C7439" w:rsidRDefault="00733CD1" w:rsidP="00733CD1">
            <w:pPr>
              <w:spacing w:before="100" w:beforeAutospacing="1" w:after="100" w:afterAutospacing="1" w:line="230" w:lineRule="atLeast"/>
              <w:jc w:val="both"/>
              <w:rPr>
                <w:rFonts w:eastAsia="MS Mincho"/>
                <w:b/>
                <w:sz w:val="22"/>
                <w:lang w:val="en-AU"/>
              </w:rPr>
            </w:pPr>
            <w:r>
              <w:rPr>
                <w:rFonts w:eastAsia="MS Mincho"/>
                <w:b/>
                <w:sz w:val="22"/>
                <w:lang w:val="en-AU"/>
              </w:rPr>
              <w:t>/req/soap/http-delivery-method/post</w:t>
            </w:r>
          </w:p>
        </w:tc>
      </w:tr>
      <w:tr w:rsidR="00733CD1" w14:paraId="7328CED9" w14:textId="77777777" w:rsidTr="000521E9">
        <w:tc>
          <w:tcPr>
            <w:tcW w:w="8640" w:type="dxa"/>
            <w:tcBorders>
              <w:top w:val="single" w:sz="12" w:space="0" w:color="auto"/>
              <w:left w:val="single" w:sz="12" w:space="0" w:color="auto"/>
              <w:bottom w:val="single" w:sz="4" w:space="0" w:color="auto"/>
              <w:right w:val="single" w:sz="12" w:space="0" w:color="auto"/>
            </w:tcBorders>
          </w:tcPr>
          <w:p w14:paraId="555D30DF" w14:textId="6C74F5BA" w:rsidR="00733CD1" w:rsidRPr="007A2B68" w:rsidRDefault="00D638F7" w:rsidP="00733CD1">
            <w:pPr>
              <w:pStyle w:val="Requirement"/>
            </w:pPr>
            <w:bookmarkStart w:id="91" w:name="_Ref296344841"/>
            <w:r>
              <w:t>A</w:t>
            </w:r>
            <w:r w:rsidR="00733CD1">
              <w:t xml:space="preserve"> </w:t>
            </w:r>
            <w:r w:rsidR="00733CD1" w:rsidRPr="007A626C">
              <w:rPr>
                <w:b/>
              </w:rPr>
              <w:t>Publisher</w:t>
            </w:r>
            <w:r w:rsidR="00733CD1">
              <w:t xml:space="preserve"> shall deliver messages to the </w:t>
            </w:r>
            <w:r w:rsidR="00733CD1" w:rsidRPr="00DC1511">
              <w:rPr>
                <w:b/>
              </w:rPr>
              <w:t>Receiver</w:t>
            </w:r>
            <w:r w:rsidR="00733CD1">
              <w:t xml:space="preserve"> by initiating an HTTP request using the HTTP POST method</w:t>
            </w:r>
            <w:bookmarkEnd w:id="91"/>
          </w:p>
        </w:tc>
      </w:tr>
    </w:tbl>
    <w:p w14:paraId="3F328624" w14:textId="116F1BA9" w:rsidR="00DC1511" w:rsidRDefault="00DC1511" w:rsidP="00386EA2"/>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40"/>
      </w:tblGrid>
      <w:tr w:rsidR="00DC1511" w14:paraId="4B8C727D" w14:textId="77777777" w:rsidTr="000521E9">
        <w:tc>
          <w:tcPr>
            <w:tcW w:w="8640" w:type="dxa"/>
            <w:tcBorders>
              <w:top w:val="single" w:sz="12" w:space="0" w:color="auto"/>
              <w:left w:val="single" w:sz="12" w:space="0" w:color="auto"/>
              <w:bottom w:val="single" w:sz="12" w:space="0" w:color="auto"/>
              <w:right w:val="single" w:sz="12" w:space="0" w:color="auto"/>
            </w:tcBorders>
            <w:shd w:val="clear" w:color="auto" w:fill="BFBFBF"/>
          </w:tcPr>
          <w:p w14:paraId="6AE4187D" w14:textId="77777777" w:rsidR="00DC1511" w:rsidRDefault="00DC1511" w:rsidP="000521E9">
            <w:pPr>
              <w:keepNext/>
              <w:spacing w:before="100" w:beforeAutospacing="1" w:after="100" w:afterAutospacing="1" w:line="230" w:lineRule="atLeast"/>
              <w:jc w:val="both"/>
              <w:rPr>
                <w:rFonts w:eastAsia="MS Mincho"/>
                <w:b/>
                <w:sz w:val="22"/>
                <w:lang w:val="en-AU"/>
              </w:rPr>
            </w:pPr>
            <w:r>
              <w:rPr>
                <w:rFonts w:eastAsia="MS Mincho"/>
                <w:b/>
                <w:sz w:val="22"/>
                <w:lang w:val="en-AU"/>
              </w:rPr>
              <w:lastRenderedPageBreak/>
              <w:t>Requirement</w:t>
            </w:r>
          </w:p>
        </w:tc>
      </w:tr>
      <w:tr w:rsidR="00DC1511" w14:paraId="357907C9" w14:textId="77777777" w:rsidTr="000521E9">
        <w:tc>
          <w:tcPr>
            <w:tcW w:w="8640" w:type="dxa"/>
            <w:tcBorders>
              <w:top w:val="single" w:sz="12" w:space="0" w:color="auto"/>
              <w:left w:val="single" w:sz="12" w:space="0" w:color="auto"/>
              <w:bottom w:val="single" w:sz="12" w:space="0" w:color="auto"/>
              <w:right w:val="single" w:sz="12" w:space="0" w:color="auto"/>
            </w:tcBorders>
          </w:tcPr>
          <w:p w14:paraId="661101A5" w14:textId="20D3A043" w:rsidR="00DC1511" w:rsidRPr="002C7439" w:rsidRDefault="00DC1511" w:rsidP="00DC1511">
            <w:pPr>
              <w:spacing w:before="100" w:beforeAutospacing="1" w:after="100" w:afterAutospacing="1" w:line="230" w:lineRule="atLeast"/>
              <w:jc w:val="both"/>
              <w:rPr>
                <w:rFonts w:eastAsia="MS Mincho"/>
                <w:b/>
                <w:sz w:val="22"/>
                <w:lang w:val="en-AU"/>
              </w:rPr>
            </w:pPr>
            <w:r>
              <w:rPr>
                <w:rFonts w:eastAsia="MS Mincho"/>
                <w:b/>
                <w:sz w:val="22"/>
                <w:lang w:val="en-AU"/>
              </w:rPr>
              <w:t>/req/soap/http-delivery-method/action-header</w:t>
            </w:r>
          </w:p>
        </w:tc>
      </w:tr>
      <w:tr w:rsidR="00DC1511" w14:paraId="67363E56" w14:textId="77777777" w:rsidTr="000521E9">
        <w:tc>
          <w:tcPr>
            <w:tcW w:w="8640" w:type="dxa"/>
            <w:tcBorders>
              <w:top w:val="single" w:sz="12" w:space="0" w:color="auto"/>
              <w:left w:val="single" w:sz="12" w:space="0" w:color="auto"/>
              <w:bottom w:val="single" w:sz="4" w:space="0" w:color="auto"/>
              <w:right w:val="single" w:sz="12" w:space="0" w:color="auto"/>
            </w:tcBorders>
          </w:tcPr>
          <w:p w14:paraId="7F2C729F" w14:textId="513572C1" w:rsidR="00DC1511" w:rsidRPr="007A2B68" w:rsidRDefault="00D638F7" w:rsidP="00524CAE">
            <w:pPr>
              <w:pStyle w:val="Requirement"/>
            </w:pPr>
            <w:bookmarkStart w:id="92" w:name="_Ref296344852"/>
            <w:r>
              <w:t>A</w:t>
            </w:r>
            <w:r w:rsidR="00DC1511">
              <w:t xml:space="preserve"> </w:t>
            </w:r>
            <w:r w:rsidR="00DC1511" w:rsidRPr="007A626C">
              <w:rPr>
                <w:b/>
              </w:rPr>
              <w:t>Publisher</w:t>
            </w:r>
            <w:r w:rsidR="00DC1511">
              <w:t xml:space="preserve"> shall deliver messages </w:t>
            </w:r>
            <w:r w:rsidR="00524CAE">
              <w:t xml:space="preserve">in a HTTP request </w:t>
            </w:r>
            <w:r w:rsidR="00DC1511">
              <w:t xml:space="preserve">with the value of the SOAPAction HTTP header field </w:t>
            </w:r>
            <w:r w:rsidR="00524CAE">
              <w:t>in</w:t>
            </w:r>
            <w:r w:rsidR="00DC1511">
              <w:t xml:space="preserve"> a quoted string</w:t>
            </w:r>
            <w:bookmarkEnd w:id="92"/>
          </w:p>
        </w:tc>
      </w:tr>
    </w:tbl>
    <w:p w14:paraId="5E68FF40" w14:textId="6D232C85" w:rsidR="007B5C9B" w:rsidRPr="003C4459" w:rsidRDefault="007B5C9B" w:rsidP="007B5C9B">
      <w:pPr>
        <w:pStyle w:val="Heading1"/>
        <w:numPr>
          <w:ilvl w:val="0"/>
          <w:numId w:val="1"/>
        </w:numPr>
      </w:pPr>
      <w:bookmarkStart w:id="93" w:name="_Ref357521202"/>
      <w:bookmarkStart w:id="94" w:name="_Ref357521207"/>
      <w:bookmarkStart w:id="95" w:name="_Toc236377394"/>
      <w:bookmarkStart w:id="96" w:name="_Toc317232452"/>
      <w:r>
        <w:t>Requirements Class –</w:t>
      </w:r>
      <w:r w:rsidRPr="003C4459">
        <w:t xml:space="preserve"> </w:t>
      </w:r>
      <w:r w:rsidR="007B392E">
        <w:t xml:space="preserve">SOAP </w:t>
      </w:r>
      <w:r>
        <w:t>Reliable</w:t>
      </w:r>
      <w:r w:rsidRPr="003C4459">
        <w:t xml:space="preserve"> Publisher</w:t>
      </w:r>
      <w:bookmarkEnd w:id="93"/>
      <w:bookmarkEnd w:id="94"/>
      <w:r>
        <w:t xml:space="preserve"> extends </w:t>
      </w:r>
      <w:r w:rsidR="00CF75F2">
        <w:t xml:space="preserve">SOAP </w:t>
      </w:r>
      <w:r>
        <w:t>Basic</w:t>
      </w:r>
      <w:r w:rsidR="00CF75F2">
        <w:t xml:space="preserve"> </w:t>
      </w:r>
      <w:r>
        <w:t>Publisher</w:t>
      </w:r>
      <w:bookmarkEnd w:id="95"/>
      <w:bookmarkEnd w:id="96"/>
    </w:p>
    <w:tbl>
      <w:tblPr>
        <w:tblW w:w="84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10"/>
        <w:gridCol w:w="6750"/>
      </w:tblGrid>
      <w:tr w:rsidR="007B5C9B" w14:paraId="2FE982E9" w14:textId="77777777" w:rsidTr="00EF02C1">
        <w:tc>
          <w:tcPr>
            <w:tcW w:w="8460" w:type="dxa"/>
            <w:gridSpan w:val="2"/>
            <w:tcBorders>
              <w:top w:val="single" w:sz="12" w:space="0" w:color="auto"/>
              <w:left w:val="single" w:sz="12" w:space="0" w:color="auto"/>
              <w:bottom w:val="single" w:sz="12" w:space="0" w:color="auto"/>
              <w:right w:val="single" w:sz="12" w:space="0" w:color="auto"/>
            </w:tcBorders>
            <w:shd w:val="clear" w:color="auto" w:fill="BFBFBF"/>
          </w:tcPr>
          <w:p w14:paraId="7D152997" w14:textId="77777777" w:rsidR="007B5C9B" w:rsidRDefault="007B5C9B" w:rsidP="00EF02C1">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7B5C9B" w14:paraId="14CE621E" w14:textId="77777777" w:rsidTr="00EF02C1">
        <w:tc>
          <w:tcPr>
            <w:tcW w:w="8460" w:type="dxa"/>
            <w:gridSpan w:val="2"/>
            <w:tcBorders>
              <w:top w:val="single" w:sz="12" w:space="0" w:color="auto"/>
              <w:left w:val="single" w:sz="12" w:space="0" w:color="auto"/>
              <w:bottom w:val="single" w:sz="12" w:space="0" w:color="auto"/>
              <w:right w:val="single" w:sz="12" w:space="0" w:color="auto"/>
            </w:tcBorders>
          </w:tcPr>
          <w:p w14:paraId="2C5004A1" w14:textId="3D178A20" w:rsidR="007B5C9B" w:rsidRPr="00F40CA6" w:rsidRDefault="001B093E" w:rsidP="00EF02C1">
            <w:pPr>
              <w:spacing w:before="100" w:beforeAutospacing="1" w:after="100" w:afterAutospacing="1" w:line="230" w:lineRule="atLeast"/>
              <w:jc w:val="both"/>
              <w:rPr>
                <w:rFonts w:eastAsia="MS Mincho"/>
                <w:b/>
                <w:sz w:val="22"/>
                <w:lang w:val="en-AU"/>
              </w:rPr>
            </w:pPr>
            <w:hyperlink r:id="rId49" w:history="1">
              <w:r w:rsidR="00107202" w:rsidRPr="00006305">
                <w:rPr>
                  <w:rStyle w:val="Hyperlink"/>
                  <w:rFonts w:eastAsia="MS Mincho"/>
                  <w:b/>
                  <w:sz w:val="22"/>
                  <w:lang w:val="en-AU"/>
                </w:rPr>
                <w:t>http://www.opengis.net/spec/pubsub/1.0/req/soap/reliable-publisher</w:t>
              </w:r>
            </w:hyperlink>
            <w:r w:rsidR="00107202">
              <w:rPr>
                <w:rFonts w:eastAsia="MS Mincho"/>
                <w:b/>
                <w:sz w:val="22"/>
                <w:lang w:val="en-AU"/>
              </w:rPr>
              <w:t xml:space="preserve"> </w:t>
            </w:r>
          </w:p>
        </w:tc>
      </w:tr>
      <w:tr w:rsidR="007B5C9B" w14:paraId="4A0BF231" w14:textId="77777777" w:rsidTr="00AF68E7">
        <w:tc>
          <w:tcPr>
            <w:tcW w:w="1710" w:type="dxa"/>
            <w:tcBorders>
              <w:top w:val="single" w:sz="12" w:space="0" w:color="auto"/>
              <w:left w:val="single" w:sz="12" w:space="0" w:color="auto"/>
              <w:bottom w:val="single" w:sz="4" w:space="0" w:color="auto"/>
              <w:right w:val="single" w:sz="4" w:space="0" w:color="auto"/>
            </w:tcBorders>
          </w:tcPr>
          <w:p w14:paraId="4C96D344" w14:textId="77777777" w:rsidR="007B5C9B" w:rsidRDefault="007B5C9B" w:rsidP="00EF02C1">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6750" w:type="dxa"/>
            <w:tcBorders>
              <w:top w:val="single" w:sz="12" w:space="0" w:color="auto"/>
              <w:left w:val="single" w:sz="4" w:space="0" w:color="auto"/>
              <w:bottom w:val="single" w:sz="4" w:space="0" w:color="auto"/>
              <w:right w:val="single" w:sz="12" w:space="0" w:color="auto"/>
            </w:tcBorders>
          </w:tcPr>
          <w:p w14:paraId="5133C4A6" w14:textId="77777777" w:rsidR="007B5C9B" w:rsidRDefault="007B5C9B" w:rsidP="00EF02C1">
            <w:pPr>
              <w:spacing w:before="100" w:beforeAutospacing="1" w:after="100" w:afterAutospacing="1" w:line="230" w:lineRule="atLeast"/>
              <w:jc w:val="both"/>
              <w:rPr>
                <w:rFonts w:eastAsia="MS Mincho"/>
                <w:lang w:val="en-AU"/>
              </w:rPr>
            </w:pPr>
            <w:r>
              <w:rPr>
                <w:rFonts w:eastAsia="MS Mincho"/>
                <w:lang w:val="en-AU"/>
              </w:rPr>
              <w:t>Publisher</w:t>
            </w:r>
          </w:p>
        </w:tc>
      </w:tr>
      <w:tr w:rsidR="007B5C9B" w14:paraId="510DB545" w14:textId="77777777" w:rsidTr="00AF68E7">
        <w:tc>
          <w:tcPr>
            <w:tcW w:w="1710" w:type="dxa"/>
            <w:tcBorders>
              <w:top w:val="single" w:sz="4" w:space="0" w:color="auto"/>
              <w:left w:val="single" w:sz="12" w:space="0" w:color="auto"/>
              <w:bottom w:val="single" w:sz="4" w:space="0" w:color="auto"/>
              <w:right w:val="single" w:sz="4" w:space="0" w:color="auto"/>
            </w:tcBorders>
          </w:tcPr>
          <w:p w14:paraId="47570C21" w14:textId="77777777" w:rsidR="007B5C9B" w:rsidRDefault="007B5C9B" w:rsidP="00EF02C1">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6750" w:type="dxa"/>
            <w:tcBorders>
              <w:top w:val="single" w:sz="4" w:space="0" w:color="auto"/>
              <w:left w:val="single" w:sz="4" w:space="0" w:color="auto"/>
              <w:bottom w:val="single" w:sz="4" w:space="0" w:color="auto"/>
              <w:right w:val="single" w:sz="12" w:space="0" w:color="auto"/>
            </w:tcBorders>
          </w:tcPr>
          <w:p w14:paraId="71792F05" w14:textId="6E294A06" w:rsidR="007B5C9B" w:rsidRDefault="001B093E" w:rsidP="00107202">
            <w:pPr>
              <w:spacing w:before="100" w:beforeAutospacing="1" w:after="100" w:afterAutospacing="1" w:line="230" w:lineRule="atLeast"/>
              <w:jc w:val="both"/>
              <w:rPr>
                <w:rFonts w:eastAsia="MS Mincho"/>
                <w:b/>
                <w:color w:val="FF0000"/>
                <w:sz w:val="22"/>
                <w:lang w:val="en-AU"/>
              </w:rPr>
            </w:pPr>
            <w:hyperlink r:id="rId50" w:history="1">
              <w:r w:rsidR="00107202" w:rsidRPr="00006305">
                <w:rPr>
                  <w:rStyle w:val="Hyperlink"/>
                  <w:rFonts w:eastAsia="MS Mincho"/>
                  <w:b/>
                  <w:sz w:val="22"/>
                  <w:lang w:val="en-AU"/>
                </w:rPr>
                <w:t>http://www.opengis.net/spec/pubsub/1.0/req/soap/basic-publisher</w:t>
              </w:r>
            </w:hyperlink>
            <w:r w:rsidR="00107202">
              <w:rPr>
                <w:rFonts w:eastAsia="MS Mincho"/>
                <w:b/>
                <w:sz w:val="22"/>
                <w:lang w:val="en-AU"/>
              </w:rPr>
              <w:t xml:space="preserve"> </w:t>
            </w:r>
          </w:p>
        </w:tc>
      </w:tr>
    </w:tbl>
    <w:p w14:paraId="0731E985" w14:textId="77777777" w:rsidR="007B5C9B" w:rsidRDefault="007B5C9B" w:rsidP="007B5C9B"/>
    <w:p w14:paraId="26F74AD7" w14:textId="3A87D626" w:rsidR="003C501C" w:rsidRPr="00CE4910" w:rsidRDefault="007B5C9B" w:rsidP="007B5C9B">
      <w:r w:rsidRPr="00EA6FC7">
        <w:t xml:space="preserve">A </w:t>
      </w:r>
      <w:r w:rsidR="00107202">
        <w:t xml:space="preserve">SOAP </w:t>
      </w:r>
      <w:r w:rsidRPr="00EA6FC7">
        <w:t xml:space="preserve">Reliable Publisher is a type of Publisher that sends </w:t>
      </w:r>
      <w:r>
        <w:t>m</w:t>
      </w:r>
      <w:r w:rsidRPr="00EA6FC7">
        <w:t>essages reliably</w:t>
      </w:r>
      <w:r w:rsidR="00107202">
        <w:t xml:space="preserve"> using [OASIS WS-Reliabl</w:t>
      </w:r>
      <w:r w:rsidR="00F10F69">
        <w:t>eMessaging</w:t>
      </w:r>
      <w:r w:rsidR="00107202">
        <w:t>]</w:t>
      </w:r>
      <w:r w:rsidR="00967D47">
        <w:t xml:space="preserve">. </w:t>
      </w:r>
      <w:r w:rsidRPr="00EA6FC7">
        <w:t>Basic Publishers only support a single attempted delivery of messages</w:t>
      </w:r>
      <w:r w:rsidR="00107202">
        <w:t xml:space="preserve"> and do not specify behavior where messages are lost in transit</w:t>
      </w:r>
      <w:r w:rsidRPr="00EA6FC7">
        <w:t>.</w:t>
      </w:r>
    </w:p>
    <w:p w14:paraId="4E6053A6" w14:textId="77777777" w:rsidR="00C65C9E" w:rsidRDefault="00C65C9E" w:rsidP="007B5C9B">
      <w:pPr>
        <w:rPr>
          <w:color w:val="000000"/>
        </w:rPr>
      </w:pPr>
    </w:p>
    <w:p w14:paraId="54A52428" w14:textId="49119D3F" w:rsidR="007B5C9B" w:rsidRPr="00C65C9E" w:rsidRDefault="007B5C9B" w:rsidP="00C65C9E">
      <w:pPr>
        <w:spacing w:after="0"/>
        <w:rPr>
          <w:color w:val="000000"/>
        </w:rPr>
      </w:pPr>
      <w:r>
        <w:rPr>
          <w:color w:val="000000"/>
        </w:rPr>
        <w:br w:type="page"/>
      </w:r>
    </w:p>
    <w:p w14:paraId="283A9E19" w14:textId="77777777" w:rsidR="00B672D4" w:rsidRPr="00F50346" w:rsidRDefault="00B672D4" w:rsidP="00B672D4">
      <w:pPr>
        <w:pStyle w:val="Annex1main"/>
      </w:pPr>
      <w:bookmarkStart w:id="97" w:name="_Toc248921455"/>
      <w:bookmarkStart w:id="98" w:name="_Toc317232453"/>
      <w:bookmarkStart w:id="99" w:name="_Toc165888231"/>
      <w:r w:rsidRPr="00F50346">
        <w:lastRenderedPageBreak/>
        <w:t>Abstract Test Suite (Normative)</w:t>
      </w:r>
      <w:bookmarkEnd w:id="97"/>
      <w:bookmarkEnd w:id="98"/>
    </w:p>
    <w:p w14:paraId="6BCFE691" w14:textId="77777777" w:rsidR="00B672D4" w:rsidRPr="00F50346" w:rsidRDefault="00B672D4" w:rsidP="00B672D4">
      <w:r w:rsidRPr="00F50346">
        <w:t>A Publish/Subscribe implementation must satisfy the following system characteristics to be conformant with this specification.</w:t>
      </w:r>
    </w:p>
    <w:p w14:paraId="21CD3F70" w14:textId="77777777" w:rsidR="00B672D4" w:rsidRDefault="00B672D4" w:rsidP="00B672D4">
      <w:pPr>
        <w:rPr>
          <w:rFonts w:ascii="TimesNewRomanPSMT" w:hAnsi="TimesNewRomanPSMT" w:cs="TimesNewRomanPSMT"/>
          <w:color w:val="000000"/>
          <w:sz w:val="23"/>
          <w:szCs w:val="23"/>
        </w:rPr>
      </w:pPr>
      <w:r w:rsidRPr="00F50346">
        <w:rPr>
          <w:rFonts w:ascii="TimesNewRomanPSMT" w:hAnsi="TimesNewRomanPSMT" w:cs="TimesNewRomanPSMT"/>
          <w:color w:val="000000"/>
          <w:sz w:val="23"/>
          <w:szCs w:val="23"/>
        </w:rPr>
        <w:t xml:space="preserve">Test, requirement, requirements class, and conformance class identifiers below are relative to </w:t>
      </w:r>
      <w:hyperlink r:id="rId51" w:history="1">
        <w:r>
          <w:rPr>
            <w:rStyle w:val="Hyperlink"/>
          </w:rPr>
          <w:t>http://www.opengis.net/spec/pubsub/1.0/</w:t>
        </w:r>
      </w:hyperlink>
      <w:r w:rsidRPr="00F50346">
        <w:rPr>
          <w:rFonts w:ascii="TimesNewRomanPSMT" w:hAnsi="TimesNewRomanPSMT" w:cs="TimesNewRomanPSMT"/>
          <w:color w:val="000000"/>
          <w:sz w:val="23"/>
          <w:szCs w:val="23"/>
        </w:rPr>
        <w:t>.</w:t>
      </w:r>
    </w:p>
    <w:p w14:paraId="6898196B" w14:textId="77777777" w:rsidR="00396CCF" w:rsidRPr="00396CCF" w:rsidRDefault="00396CCF" w:rsidP="00396CCF">
      <w:pPr>
        <w:rPr>
          <w:rFonts w:ascii="TimesNewRomanPSMT" w:hAnsi="TimesNewRomanPSMT" w:cs="TimesNewRomanPSMT"/>
          <w:color w:val="000000"/>
          <w:sz w:val="23"/>
          <w:szCs w:val="23"/>
        </w:rPr>
      </w:pPr>
      <w:r w:rsidRPr="00396CCF">
        <w:rPr>
          <w:rFonts w:ascii="TimesNewRomanPSMT" w:hAnsi="TimesNewRomanPSMT" w:cs="TimesNewRomanPSMT"/>
          <w:color w:val="000000"/>
          <w:sz w:val="23"/>
          <w:szCs w:val="23"/>
        </w:rPr>
        <w:t>The minimum set of conformance classes an implementation needs to pass are either SOAP Basic Receiver (section A.1) or SOAP Basic Publisher (section A.2)</w:t>
      </w:r>
    </w:p>
    <w:p w14:paraId="187ACD95" w14:textId="77777777" w:rsidR="00396CCF" w:rsidRDefault="00396CCF" w:rsidP="00B672D4">
      <w:pPr>
        <w:rPr>
          <w:rFonts w:ascii="TimesNewRomanPSMT" w:hAnsi="TimesNewRomanPSMT" w:cs="TimesNewRomanPSMT"/>
          <w:color w:val="000000"/>
          <w:sz w:val="23"/>
          <w:szCs w:val="23"/>
        </w:rPr>
      </w:pPr>
    </w:p>
    <w:p w14:paraId="5A0781C7" w14:textId="1B6EB9A5" w:rsidR="00B672D4" w:rsidRPr="00F50346" w:rsidRDefault="00B672D4" w:rsidP="00B672D4">
      <w:pPr>
        <w:pStyle w:val="Annex2"/>
        <w:rPr>
          <w:lang w:val="en-US"/>
        </w:rPr>
      </w:pPr>
      <w:bookmarkStart w:id="100" w:name="_Toc248921456"/>
      <w:bookmarkStart w:id="101" w:name="_Toc317232454"/>
      <w:r w:rsidRPr="00F50346">
        <w:rPr>
          <w:lang w:val="en-US"/>
        </w:rPr>
        <w:t xml:space="preserve">Conformance class: </w:t>
      </w:r>
      <w:r w:rsidR="009B2373">
        <w:rPr>
          <w:lang w:val="en-US"/>
        </w:rPr>
        <w:t xml:space="preserve">SOAP </w:t>
      </w:r>
      <w:r w:rsidRPr="00F50346">
        <w:rPr>
          <w:lang w:val="en-US"/>
        </w:rPr>
        <w:t xml:space="preserve">Basic </w:t>
      </w:r>
      <w:r>
        <w:rPr>
          <w:lang w:val="en-US"/>
        </w:rPr>
        <w:t>Receiver</w:t>
      </w:r>
      <w:bookmarkEnd w:id="100"/>
      <w:bookmarkEnd w:id="101"/>
    </w:p>
    <w:tbl>
      <w:tblPr>
        <w:tblStyle w:val="TableGrid"/>
        <w:tblW w:w="0" w:type="auto"/>
        <w:tblLook w:val="04A0" w:firstRow="1" w:lastRow="0" w:firstColumn="1" w:lastColumn="0" w:noHBand="0" w:noVBand="1"/>
      </w:tblPr>
      <w:tblGrid>
        <w:gridCol w:w="1818"/>
        <w:gridCol w:w="7038"/>
      </w:tblGrid>
      <w:tr w:rsidR="00B672D4" w:rsidRPr="00F50346" w14:paraId="4C496056" w14:textId="77777777" w:rsidTr="009C1977">
        <w:tc>
          <w:tcPr>
            <w:tcW w:w="8856" w:type="dxa"/>
            <w:gridSpan w:val="2"/>
            <w:vAlign w:val="center"/>
          </w:tcPr>
          <w:p w14:paraId="6D0AA42E" w14:textId="35DAF563" w:rsidR="00B672D4" w:rsidRPr="00F50346" w:rsidRDefault="00B672D4" w:rsidP="00B672D4">
            <w:pPr>
              <w:rPr>
                <w:b/>
              </w:rPr>
            </w:pPr>
            <w:r w:rsidRPr="00F50346">
              <w:rPr>
                <w:b/>
                <w:color w:val="FF0000"/>
              </w:rPr>
              <w:t>/conf/</w:t>
            </w:r>
            <w:r>
              <w:rPr>
                <w:b/>
                <w:color w:val="FF0000"/>
              </w:rPr>
              <w:t>soap</w:t>
            </w:r>
            <w:r w:rsidRPr="00F50346">
              <w:rPr>
                <w:b/>
                <w:color w:val="FF0000"/>
              </w:rPr>
              <w:t>/basic-</w:t>
            </w:r>
            <w:r>
              <w:rPr>
                <w:b/>
                <w:color w:val="FF0000"/>
              </w:rPr>
              <w:t>receiver</w:t>
            </w:r>
          </w:p>
        </w:tc>
      </w:tr>
      <w:tr w:rsidR="00B672D4" w:rsidRPr="00F50346" w14:paraId="0F710F8F" w14:textId="77777777" w:rsidTr="009C1977">
        <w:tc>
          <w:tcPr>
            <w:tcW w:w="1818" w:type="dxa"/>
          </w:tcPr>
          <w:p w14:paraId="3601A52D" w14:textId="10FB0DFB" w:rsidR="00B672D4" w:rsidRPr="00F50346" w:rsidRDefault="009B2373" w:rsidP="009C1977">
            <w:pPr>
              <w:rPr>
                <w:b/>
              </w:rPr>
            </w:pPr>
            <w:r>
              <w:rPr>
                <w:b/>
              </w:rPr>
              <w:t>Dependency</w:t>
            </w:r>
          </w:p>
        </w:tc>
        <w:tc>
          <w:tcPr>
            <w:tcW w:w="7038" w:type="dxa"/>
          </w:tcPr>
          <w:p w14:paraId="782A7255" w14:textId="76306C22" w:rsidR="00B672D4" w:rsidRPr="00F50346" w:rsidRDefault="00106D65" w:rsidP="00B672D4">
            <w:r>
              <w:t>/conf</w:t>
            </w:r>
            <w:r w:rsidR="009B2373" w:rsidRPr="00F50346">
              <w:t>/core/</w:t>
            </w:r>
            <w:r w:rsidR="009B2373">
              <w:t>basic-receive</w:t>
            </w:r>
            <w:r w:rsidR="009B2373" w:rsidRPr="00F50346">
              <w:t>r</w:t>
            </w:r>
          </w:p>
        </w:tc>
      </w:tr>
      <w:tr w:rsidR="009B2373" w:rsidRPr="00F50346" w14:paraId="1A08F901" w14:textId="77777777" w:rsidTr="009C1977">
        <w:tc>
          <w:tcPr>
            <w:tcW w:w="1818" w:type="dxa"/>
          </w:tcPr>
          <w:p w14:paraId="7617CE4E" w14:textId="6EBD5D62" w:rsidR="009B2373" w:rsidRPr="00F50346" w:rsidRDefault="009B2373" w:rsidP="009C1977">
            <w:pPr>
              <w:rPr>
                <w:b/>
              </w:rPr>
            </w:pPr>
            <w:r w:rsidRPr="00F50346">
              <w:rPr>
                <w:b/>
              </w:rPr>
              <w:t>Requirements Class</w:t>
            </w:r>
          </w:p>
        </w:tc>
        <w:tc>
          <w:tcPr>
            <w:tcW w:w="7038" w:type="dxa"/>
          </w:tcPr>
          <w:p w14:paraId="0A528019" w14:textId="2D181C1B" w:rsidR="009B2373" w:rsidRPr="00F50346" w:rsidRDefault="009B2373" w:rsidP="00B672D4">
            <w:r w:rsidRPr="00F50346">
              <w:t>/req/</w:t>
            </w:r>
            <w:r>
              <w:t>soap</w:t>
            </w:r>
            <w:r w:rsidRPr="00F50346">
              <w:t>/</w:t>
            </w:r>
            <w:r>
              <w:t>basic-receive</w:t>
            </w:r>
            <w:r w:rsidRPr="00F50346">
              <w:t>r</w:t>
            </w:r>
          </w:p>
        </w:tc>
      </w:tr>
    </w:tbl>
    <w:p w14:paraId="7F6E8AFB" w14:textId="77777777" w:rsidR="00B672D4" w:rsidRDefault="00B672D4" w:rsidP="00B672D4"/>
    <w:p w14:paraId="32903FCC" w14:textId="019935C9" w:rsidR="009B2373" w:rsidRPr="00F50346" w:rsidRDefault="009B2373" w:rsidP="009B2373">
      <w:pPr>
        <w:rPr>
          <w:b/>
        </w:rPr>
      </w:pPr>
      <w:r>
        <w:rPr>
          <w:b/>
        </w:rPr>
        <w:t>Test: /conf/</w:t>
      </w:r>
      <w:r w:rsidR="002807E2">
        <w:rPr>
          <w:b/>
        </w:rPr>
        <w:t>soap/basic-receiver/notify</w:t>
      </w:r>
    </w:p>
    <w:tbl>
      <w:tblPr>
        <w:tblStyle w:val="TableGrid"/>
        <w:tblW w:w="0" w:type="auto"/>
        <w:tblLook w:val="04A0" w:firstRow="1" w:lastRow="0" w:firstColumn="1" w:lastColumn="0" w:noHBand="0" w:noVBand="1"/>
      </w:tblPr>
      <w:tblGrid>
        <w:gridCol w:w="1800"/>
        <w:gridCol w:w="7038"/>
      </w:tblGrid>
      <w:tr w:rsidR="009B2373" w:rsidRPr="00F50346" w14:paraId="1E140DC7" w14:textId="77777777" w:rsidTr="009B2373">
        <w:trPr>
          <w:trHeight w:val="439"/>
        </w:trPr>
        <w:tc>
          <w:tcPr>
            <w:tcW w:w="1800" w:type="dxa"/>
          </w:tcPr>
          <w:p w14:paraId="62EC4A14" w14:textId="77777777" w:rsidR="009B2373" w:rsidRPr="00F50346" w:rsidRDefault="009B2373" w:rsidP="009B2373">
            <w:pPr>
              <w:rPr>
                <w:b/>
              </w:rPr>
            </w:pPr>
            <w:r w:rsidRPr="00F50346">
              <w:rPr>
                <w:b/>
              </w:rPr>
              <w:t>Requirement</w:t>
            </w:r>
          </w:p>
        </w:tc>
        <w:tc>
          <w:tcPr>
            <w:tcW w:w="7038" w:type="dxa"/>
          </w:tcPr>
          <w:p w14:paraId="1DE2BA5C" w14:textId="3A436378" w:rsidR="009B2373" w:rsidRPr="00F50346" w:rsidRDefault="009B2373" w:rsidP="009B2373">
            <w:r>
              <w:rPr>
                <w:b/>
              </w:rPr>
              <w:t>/req/</w:t>
            </w:r>
            <w:r w:rsidR="002807E2">
              <w:rPr>
                <w:b/>
              </w:rPr>
              <w:t>soap/basic-receiver/notify</w:t>
            </w:r>
          </w:p>
        </w:tc>
      </w:tr>
      <w:tr w:rsidR="009B2373" w:rsidRPr="00F50346" w14:paraId="764E830D" w14:textId="77777777" w:rsidTr="009B2373">
        <w:tc>
          <w:tcPr>
            <w:tcW w:w="1800" w:type="dxa"/>
          </w:tcPr>
          <w:p w14:paraId="0261412C" w14:textId="77777777" w:rsidR="009B2373" w:rsidRPr="00F50346" w:rsidRDefault="009B2373" w:rsidP="009B2373">
            <w:pPr>
              <w:rPr>
                <w:b/>
              </w:rPr>
            </w:pPr>
            <w:r w:rsidRPr="00F50346">
              <w:rPr>
                <w:b/>
              </w:rPr>
              <w:t>Test Purpose</w:t>
            </w:r>
          </w:p>
        </w:tc>
        <w:tc>
          <w:tcPr>
            <w:tcW w:w="7038" w:type="dxa"/>
          </w:tcPr>
          <w:p w14:paraId="680DD919" w14:textId="2D84CDDC" w:rsidR="009B2373" w:rsidRPr="00F50346" w:rsidRDefault="009B2373" w:rsidP="009B2373">
            <w:r>
              <w:fldChar w:fldCharType="begin"/>
            </w:r>
            <w:r>
              <w:instrText xml:space="preserve"> REF _Ref381860484 \h </w:instrText>
            </w:r>
            <w:r>
              <w:fldChar w:fldCharType="separate"/>
            </w:r>
            <w:r w:rsidR="001B093E">
              <w:t>A</w:t>
            </w:r>
            <w:r w:rsidR="001B093E" w:rsidRPr="00F50346">
              <w:t xml:space="preserve"> </w:t>
            </w:r>
            <w:r w:rsidR="001B093E">
              <w:rPr>
                <w:b/>
              </w:rPr>
              <w:t>Receiver</w:t>
            </w:r>
            <w:r w:rsidR="001B093E" w:rsidRPr="00F50346">
              <w:t xml:space="preserve"> shall </w:t>
            </w:r>
            <w:r w:rsidR="001B093E">
              <w:t xml:space="preserve">offer the </w:t>
            </w:r>
            <w:r w:rsidR="001B093E" w:rsidRPr="0036549C">
              <w:rPr>
                <w:i/>
              </w:rPr>
              <w:t>Notify</w:t>
            </w:r>
            <w:r w:rsidR="001B093E">
              <w:t xml:space="preserve"> operation as specified in the WS-BaseNotification </w:t>
            </w:r>
            <w:r w:rsidR="001B093E" w:rsidRPr="0099643E">
              <w:rPr>
                <w:rFonts w:ascii="Courier New" w:hAnsi="Courier New" w:cs="Courier New"/>
              </w:rPr>
              <w:t>NotificationConsumer</w:t>
            </w:r>
            <w:r w:rsidR="001B093E">
              <w:t xml:space="preserve"> interface</w:t>
            </w:r>
            <w:r>
              <w:fldChar w:fldCharType="end"/>
            </w:r>
          </w:p>
        </w:tc>
      </w:tr>
      <w:tr w:rsidR="009B2373" w:rsidRPr="00F50346" w14:paraId="759DF6B1" w14:textId="77777777" w:rsidTr="009B2373">
        <w:tc>
          <w:tcPr>
            <w:tcW w:w="1800" w:type="dxa"/>
          </w:tcPr>
          <w:p w14:paraId="3D067AF1" w14:textId="77777777" w:rsidR="009B2373" w:rsidRPr="00F50346" w:rsidRDefault="009B2373" w:rsidP="009B2373">
            <w:pPr>
              <w:rPr>
                <w:b/>
              </w:rPr>
            </w:pPr>
            <w:r w:rsidRPr="00F50346">
              <w:rPr>
                <w:b/>
              </w:rPr>
              <w:t>Test Method</w:t>
            </w:r>
          </w:p>
        </w:tc>
        <w:tc>
          <w:tcPr>
            <w:tcW w:w="7038" w:type="dxa"/>
          </w:tcPr>
          <w:p w14:paraId="3CA734B6" w14:textId="74E77333" w:rsidR="009B2373" w:rsidRPr="00F50346" w:rsidRDefault="009B2373" w:rsidP="009B2373">
            <w:r w:rsidRPr="00F50346">
              <w:t xml:space="preserve">Execute </w:t>
            </w:r>
            <w:r>
              <w:t>the WS-BaseNotification</w:t>
            </w:r>
            <w:r w:rsidRPr="00F50346">
              <w:t xml:space="preserve"> </w:t>
            </w:r>
            <w:r>
              <w:rPr>
                <w:i/>
              </w:rPr>
              <w:t>Notify</w:t>
            </w:r>
            <w:r w:rsidRPr="00F50346">
              <w:t xml:space="preserve"> operation </w:t>
            </w:r>
            <w:r w:rsidR="00291FD5">
              <w:t>on the Rec</w:t>
            </w:r>
            <w:r>
              <w:t>e</w:t>
            </w:r>
            <w:r w:rsidR="00291FD5">
              <w:t>i</w:t>
            </w:r>
            <w:r>
              <w:t>ver</w:t>
            </w:r>
            <w:r w:rsidR="00216DB6">
              <w:t>,</w:t>
            </w:r>
            <w:r>
              <w:t xml:space="preserve"> with a test SOAP message with the SOAP WS-Addressing Action set to </w:t>
            </w:r>
            <w:r w:rsidR="00216DB6" w:rsidRPr="00216DB6">
              <w:t>http://docs.oasis-open.org/wsn/bw-2/NotificationConsumer/Notify</w:t>
            </w:r>
            <w:r w:rsidR="00216DB6">
              <w:t>, with test data</w:t>
            </w:r>
          </w:p>
        </w:tc>
      </w:tr>
    </w:tbl>
    <w:p w14:paraId="5CCF7913" w14:textId="77777777" w:rsidR="009B2373" w:rsidRDefault="009B2373" w:rsidP="00B672D4"/>
    <w:p w14:paraId="64426F10" w14:textId="41430DF2" w:rsidR="009B2373" w:rsidRPr="00F50346" w:rsidRDefault="009B2373" w:rsidP="009B2373">
      <w:pPr>
        <w:pStyle w:val="Annex2"/>
        <w:rPr>
          <w:lang w:val="en-US"/>
        </w:rPr>
      </w:pPr>
      <w:bookmarkStart w:id="102" w:name="_Toc317232455"/>
      <w:r w:rsidRPr="00F50346">
        <w:rPr>
          <w:lang w:val="en-US"/>
        </w:rPr>
        <w:t xml:space="preserve">Conformance class: </w:t>
      </w:r>
      <w:r>
        <w:rPr>
          <w:lang w:val="en-US"/>
        </w:rPr>
        <w:t xml:space="preserve">SOAP </w:t>
      </w:r>
      <w:r w:rsidRPr="00F50346">
        <w:rPr>
          <w:lang w:val="en-US"/>
        </w:rPr>
        <w:t xml:space="preserve">Basic </w:t>
      </w:r>
      <w:r>
        <w:rPr>
          <w:lang w:val="en-US"/>
        </w:rPr>
        <w:t>Publisher</w:t>
      </w:r>
      <w:bookmarkEnd w:id="102"/>
    </w:p>
    <w:tbl>
      <w:tblPr>
        <w:tblStyle w:val="TableGrid"/>
        <w:tblW w:w="0" w:type="auto"/>
        <w:tblLook w:val="04A0" w:firstRow="1" w:lastRow="0" w:firstColumn="1" w:lastColumn="0" w:noHBand="0" w:noVBand="1"/>
      </w:tblPr>
      <w:tblGrid>
        <w:gridCol w:w="1818"/>
        <w:gridCol w:w="7038"/>
      </w:tblGrid>
      <w:tr w:rsidR="009B2373" w:rsidRPr="00F50346" w14:paraId="4962141D" w14:textId="77777777" w:rsidTr="009B2373">
        <w:tc>
          <w:tcPr>
            <w:tcW w:w="8856" w:type="dxa"/>
            <w:gridSpan w:val="2"/>
            <w:vAlign w:val="center"/>
          </w:tcPr>
          <w:p w14:paraId="63AB9AE4" w14:textId="7D11810E" w:rsidR="009B2373" w:rsidRPr="00F50346" w:rsidRDefault="009B2373" w:rsidP="009B2373">
            <w:pPr>
              <w:rPr>
                <w:b/>
              </w:rPr>
            </w:pPr>
            <w:r w:rsidRPr="00F50346">
              <w:rPr>
                <w:b/>
                <w:color w:val="FF0000"/>
              </w:rPr>
              <w:t>/conf/</w:t>
            </w:r>
            <w:r>
              <w:rPr>
                <w:b/>
                <w:color w:val="FF0000"/>
              </w:rPr>
              <w:t>soap</w:t>
            </w:r>
            <w:r w:rsidRPr="00F50346">
              <w:rPr>
                <w:b/>
                <w:color w:val="FF0000"/>
              </w:rPr>
              <w:t>/basic-</w:t>
            </w:r>
            <w:r>
              <w:rPr>
                <w:b/>
                <w:color w:val="FF0000"/>
              </w:rPr>
              <w:t>publisher</w:t>
            </w:r>
          </w:p>
        </w:tc>
      </w:tr>
      <w:tr w:rsidR="009B2373" w:rsidRPr="00F50346" w14:paraId="30E4C4A1" w14:textId="77777777" w:rsidTr="006D17C9">
        <w:trPr>
          <w:trHeight w:val="389"/>
        </w:trPr>
        <w:tc>
          <w:tcPr>
            <w:tcW w:w="1818" w:type="dxa"/>
          </w:tcPr>
          <w:p w14:paraId="52AA7CF8" w14:textId="77777777" w:rsidR="009B2373" w:rsidRPr="00F50346" w:rsidRDefault="009B2373" w:rsidP="009B2373">
            <w:pPr>
              <w:rPr>
                <w:b/>
              </w:rPr>
            </w:pPr>
            <w:r>
              <w:rPr>
                <w:b/>
              </w:rPr>
              <w:t>Dependency</w:t>
            </w:r>
          </w:p>
        </w:tc>
        <w:tc>
          <w:tcPr>
            <w:tcW w:w="7038" w:type="dxa"/>
          </w:tcPr>
          <w:p w14:paraId="7189072A" w14:textId="1637DFC8" w:rsidR="009B2373" w:rsidRPr="006D17C9" w:rsidRDefault="00106D65" w:rsidP="006D17C9">
            <w:r>
              <w:t>/conf</w:t>
            </w:r>
            <w:r w:rsidR="009B2373" w:rsidRPr="006D17C9">
              <w:t>/core/basic-</w:t>
            </w:r>
            <w:r w:rsidR="006D17C9" w:rsidRPr="006D17C9">
              <w:t>publisher</w:t>
            </w:r>
          </w:p>
        </w:tc>
      </w:tr>
      <w:tr w:rsidR="009B2373" w:rsidRPr="00F50346" w14:paraId="3AC7758A" w14:textId="77777777" w:rsidTr="009B2373">
        <w:tc>
          <w:tcPr>
            <w:tcW w:w="1818" w:type="dxa"/>
          </w:tcPr>
          <w:p w14:paraId="53581D65" w14:textId="77777777" w:rsidR="009B2373" w:rsidRPr="00F50346" w:rsidRDefault="009B2373" w:rsidP="009B2373">
            <w:pPr>
              <w:rPr>
                <w:b/>
              </w:rPr>
            </w:pPr>
            <w:r w:rsidRPr="00F50346">
              <w:rPr>
                <w:b/>
              </w:rPr>
              <w:t>Requirements Class</w:t>
            </w:r>
          </w:p>
        </w:tc>
        <w:tc>
          <w:tcPr>
            <w:tcW w:w="7038" w:type="dxa"/>
          </w:tcPr>
          <w:p w14:paraId="766C7B6A" w14:textId="3F24037F" w:rsidR="009B2373" w:rsidRPr="006D17C9" w:rsidRDefault="006D17C9" w:rsidP="006D17C9">
            <w:r w:rsidRPr="006D17C9">
              <w:t>/req/soap/basic-publisher</w:t>
            </w:r>
          </w:p>
        </w:tc>
      </w:tr>
    </w:tbl>
    <w:p w14:paraId="10F4F57E" w14:textId="77777777" w:rsidR="009B2373" w:rsidRDefault="009B2373" w:rsidP="009B2373"/>
    <w:p w14:paraId="6B116F77" w14:textId="174E9368" w:rsidR="00D11650" w:rsidRPr="00A00EFC" w:rsidRDefault="00D11650" w:rsidP="00D11650">
      <w:pPr>
        <w:rPr>
          <w:b/>
        </w:rPr>
      </w:pPr>
      <w:r w:rsidRPr="00A00EFC">
        <w:rPr>
          <w:b/>
        </w:rPr>
        <w:t>Test: /conf/soap/basic-</w:t>
      </w:r>
      <w:r w:rsidR="00A00EFC">
        <w:rPr>
          <w:b/>
        </w:rPr>
        <w:t>publisher</w:t>
      </w:r>
      <w:r w:rsidRPr="00A00EFC">
        <w:rPr>
          <w:b/>
        </w:rPr>
        <w:t>/</w:t>
      </w:r>
      <w:r w:rsidR="00A00EFC">
        <w:rPr>
          <w:b/>
        </w:rPr>
        <w:t>envelope-body</w:t>
      </w:r>
    </w:p>
    <w:tbl>
      <w:tblPr>
        <w:tblStyle w:val="TableGrid"/>
        <w:tblW w:w="0" w:type="auto"/>
        <w:tblLook w:val="04A0" w:firstRow="1" w:lastRow="0" w:firstColumn="1" w:lastColumn="0" w:noHBand="0" w:noVBand="1"/>
      </w:tblPr>
      <w:tblGrid>
        <w:gridCol w:w="1800"/>
        <w:gridCol w:w="7038"/>
      </w:tblGrid>
      <w:tr w:rsidR="00D11650" w:rsidRPr="00A00EFC" w14:paraId="49A7D2D9" w14:textId="77777777" w:rsidTr="00C9188D">
        <w:trPr>
          <w:trHeight w:val="439"/>
        </w:trPr>
        <w:tc>
          <w:tcPr>
            <w:tcW w:w="1800" w:type="dxa"/>
          </w:tcPr>
          <w:p w14:paraId="16EE1C39" w14:textId="77777777" w:rsidR="00D11650" w:rsidRPr="00A00EFC" w:rsidRDefault="00D11650" w:rsidP="00C9188D">
            <w:pPr>
              <w:rPr>
                <w:b/>
              </w:rPr>
            </w:pPr>
            <w:r w:rsidRPr="00A00EFC">
              <w:rPr>
                <w:b/>
              </w:rPr>
              <w:t>Requirement</w:t>
            </w:r>
          </w:p>
        </w:tc>
        <w:tc>
          <w:tcPr>
            <w:tcW w:w="7038" w:type="dxa"/>
          </w:tcPr>
          <w:p w14:paraId="47BD7113" w14:textId="4C77EFCC" w:rsidR="00D11650" w:rsidRPr="00A00EFC" w:rsidRDefault="00D11650" w:rsidP="00A00EFC">
            <w:r w:rsidRPr="00A00EFC">
              <w:rPr>
                <w:b/>
              </w:rPr>
              <w:t>/req/</w:t>
            </w:r>
            <w:r w:rsidR="00A00EFC" w:rsidRPr="00A00EFC">
              <w:rPr>
                <w:b/>
              </w:rPr>
              <w:t>soap/basic-</w:t>
            </w:r>
            <w:r w:rsidR="00A00EFC">
              <w:rPr>
                <w:b/>
              </w:rPr>
              <w:t>publisher</w:t>
            </w:r>
            <w:r w:rsidR="00A00EFC" w:rsidRPr="00A00EFC">
              <w:rPr>
                <w:b/>
              </w:rPr>
              <w:t>/</w:t>
            </w:r>
            <w:r w:rsidR="00A00EFC">
              <w:rPr>
                <w:b/>
              </w:rPr>
              <w:t>envelope-body</w:t>
            </w:r>
          </w:p>
        </w:tc>
      </w:tr>
      <w:tr w:rsidR="00D11650" w:rsidRPr="00A00EFC" w14:paraId="0EDE4E05" w14:textId="77777777" w:rsidTr="00C9188D">
        <w:tc>
          <w:tcPr>
            <w:tcW w:w="1800" w:type="dxa"/>
          </w:tcPr>
          <w:p w14:paraId="4650ACB8" w14:textId="77777777" w:rsidR="00D11650" w:rsidRPr="00A00EFC" w:rsidRDefault="00D11650" w:rsidP="00C9188D">
            <w:pPr>
              <w:rPr>
                <w:b/>
              </w:rPr>
            </w:pPr>
            <w:r w:rsidRPr="00A00EFC">
              <w:rPr>
                <w:b/>
              </w:rPr>
              <w:t>Test Purpose</w:t>
            </w:r>
          </w:p>
        </w:tc>
        <w:tc>
          <w:tcPr>
            <w:tcW w:w="7038" w:type="dxa"/>
          </w:tcPr>
          <w:p w14:paraId="1FFED92D" w14:textId="02423C81" w:rsidR="00D11650" w:rsidRPr="00A00EFC" w:rsidRDefault="00520BF7" w:rsidP="00C9188D">
            <w:r>
              <w:fldChar w:fldCharType="begin"/>
            </w:r>
            <w:r>
              <w:instrText xml:space="preserve"> REF _Ref296343853 \h </w:instrText>
            </w:r>
            <w:r>
              <w:fldChar w:fldCharType="separate"/>
            </w:r>
            <w:r w:rsidR="001B093E">
              <w:t xml:space="preserve">A </w:t>
            </w:r>
            <w:r w:rsidR="001B093E" w:rsidRPr="00D24D91">
              <w:rPr>
                <w:b/>
              </w:rPr>
              <w:t>Publisher</w:t>
            </w:r>
            <w:r w:rsidR="001B093E">
              <w:t xml:space="preserve"> shall produce SOAP messages with one SOAP Envelope containing exactly one SOAP Body</w:t>
            </w:r>
            <w:r>
              <w:fldChar w:fldCharType="end"/>
            </w:r>
          </w:p>
        </w:tc>
      </w:tr>
      <w:tr w:rsidR="00D11650" w:rsidRPr="00F50346" w14:paraId="48608930" w14:textId="77777777" w:rsidTr="00C9188D">
        <w:tc>
          <w:tcPr>
            <w:tcW w:w="1800" w:type="dxa"/>
          </w:tcPr>
          <w:p w14:paraId="0163D1EA" w14:textId="77777777" w:rsidR="00D11650" w:rsidRPr="0016039E" w:rsidRDefault="00D11650" w:rsidP="00C9188D">
            <w:pPr>
              <w:rPr>
                <w:b/>
              </w:rPr>
            </w:pPr>
            <w:r w:rsidRPr="0016039E">
              <w:rPr>
                <w:b/>
              </w:rPr>
              <w:t>Test Method</w:t>
            </w:r>
          </w:p>
        </w:tc>
        <w:tc>
          <w:tcPr>
            <w:tcW w:w="7038" w:type="dxa"/>
          </w:tcPr>
          <w:p w14:paraId="6D78A50B" w14:textId="34511CAD" w:rsidR="00D11650" w:rsidRPr="0016039E" w:rsidRDefault="00D11650" w:rsidP="0016039E">
            <w:r w:rsidRPr="0016039E">
              <w:t xml:space="preserve">Execute </w:t>
            </w:r>
            <w:r w:rsidR="0016039E">
              <w:t>any</w:t>
            </w:r>
            <w:r w:rsidRPr="0016039E">
              <w:t xml:space="preserve"> operation on the </w:t>
            </w:r>
            <w:r w:rsidR="007E086C" w:rsidRPr="0016039E">
              <w:t>Publisher</w:t>
            </w:r>
            <w:r w:rsidRPr="0016039E">
              <w:t xml:space="preserve"> </w:t>
            </w:r>
            <w:r w:rsidR="0016039E">
              <w:t>and verify the condition</w:t>
            </w:r>
          </w:p>
        </w:tc>
      </w:tr>
    </w:tbl>
    <w:p w14:paraId="54375DAC" w14:textId="77777777" w:rsidR="00D11650" w:rsidRDefault="00D11650" w:rsidP="009B2373"/>
    <w:p w14:paraId="2F2ED588" w14:textId="700340AE" w:rsidR="00A00EFC" w:rsidRPr="00A00EFC" w:rsidRDefault="00A00EFC" w:rsidP="00A00EFC">
      <w:pPr>
        <w:rPr>
          <w:b/>
        </w:rPr>
      </w:pPr>
      <w:r w:rsidRPr="00A00EFC">
        <w:rPr>
          <w:b/>
        </w:rPr>
        <w:t>Test: /conf/soap/basic-</w:t>
      </w:r>
      <w:r>
        <w:rPr>
          <w:b/>
        </w:rPr>
        <w:t>publisher</w:t>
      </w:r>
      <w:r w:rsidRPr="00A00EFC">
        <w:rPr>
          <w:b/>
        </w:rPr>
        <w:t>/</w:t>
      </w:r>
      <w:r w:rsidRPr="00A00EFC">
        <w:rPr>
          <w:b/>
          <w:lang w:val="en-AU"/>
        </w:rPr>
        <w:t>getcapabilities-service-metadata</w:t>
      </w:r>
    </w:p>
    <w:tbl>
      <w:tblPr>
        <w:tblStyle w:val="TableGrid"/>
        <w:tblW w:w="0" w:type="auto"/>
        <w:tblLook w:val="04A0" w:firstRow="1" w:lastRow="0" w:firstColumn="1" w:lastColumn="0" w:noHBand="0" w:noVBand="1"/>
      </w:tblPr>
      <w:tblGrid>
        <w:gridCol w:w="1800"/>
        <w:gridCol w:w="7038"/>
      </w:tblGrid>
      <w:tr w:rsidR="00A00EFC" w:rsidRPr="00A00EFC" w14:paraId="78D5FC2E" w14:textId="77777777" w:rsidTr="00C9188D">
        <w:trPr>
          <w:trHeight w:val="439"/>
        </w:trPr>
        <w:tc>
          <w:tcPr>
            <w:tcW w:w="1800" w:type="dxa"/>
          </w:tcPr>
          <w:p w14:paraId="32C29A4C" w14:textId="77777777" w:rsidR="00A00EFC" w:rsidRPr="00A00EFC" w:rsidRDefault="00A00EFC" w:rsidP="00C9188D">
            <w:pPr>
              <w:rPr>
                <w:b/>
              </w:rPr>
            </w:pPr>
            <w:r w:rsidRPr="00A00EFC">
              <w:rPr>
                <w:b/>
              </w:rPr>
              <w:t>Requirement</w:t>
            </w:r>
          </w:p>
        </w:tc>
        <w:tc>
          <w:tcPr>
            <w:tcW w:w="7038" w:type="dxa"/>
          </w:tcPr>
          <w:p w14:paraId="6EA631EB" w14:textId="47D533DE" w:rsidR="00A00EFC" w:rsidRPr="00A00EFC" w:rsidRDefault="00A00EFC" w:rsidP="00C9188D">
            <w:r w:rsidRPr="00A00EFC">
              <w:rPr>
                <w:b/>
              </w:rPr>
              <w:t>/req/soap/basic-</w:t>
            </w:r>
            <w:r>
              <w:rPr>
                <w:b/>
              </w:rPr>
              <w:t>publisher</w:t>
            </w:r>
            <w:r w:rsidRPr="00A00EFC">
              <w:rPr>
                <w:b/>
              </w:rPr>
              <w:t>/</w:t>
            </w:r>
            <w:r w:rsidRPr="00A00EFC">
              <w:rPr>
                <w:b/>
                <w:lang w:val="en-AU"/>
              </w:rPr>
              <w:t>getcapabilities-service-metadata</w:t>
            </w:r>
          </w:p>
        </w:tc>
      </w:tr>
      <w:tr w:rsidR="00A00EFC" w:rsidRPr="00A00EFC" w14:paraId="0BFD5D87" w14:textId="77777777" w:rsidTr="00C9188D">
        <w:tc>
          <w:tcPr>
            <w:tcW w:w="1800" w:type="dxa"/>
          </w:tcPr>
          <w:p w14:paraId="44385BA2" w14:textId="77777777" w:rsidR="00A00EFC" w:rsidRPr="00A00EFC" w:rsidRDefault="00A00EFC" w:rsidP="00C9188D">
            <w:pPr>
              <w:rPr>
                <w:b/>
              </w:rPr>
            </w:pPr>
            <w:r w:rsidRPr="00A00EFC">
              <w:rPr>
                <w:b/>
              </w:rPr>
              <w:t>Test Purpose</w:t>
            </w:r>
          </w:p>
        </w:tc>
        <w:tc>
          <w:tcPr>
            <w:tcW w:w="7038" w:type="dxa"/>
          </w:tcPr>
          <w:p w14:paraId="4120377C" w14:textId="4898A5DA" w:rsidR="00A00EFC" w:rsidRPr="00A00EFC" w:rsidRDefault="00520BF7" w:rsidP="00C9188D">
            <w:r>
              <w:fldChar w:fldCharType="begin"/>
            </w:r>
            <w:r>
              <w:instrText xml:space="preserve"> REF _Ref296343888 \h </w:instrText>
            </w:r>
            <w:r>
              <w:fldChar w:fldCharType="separate"/>
            </w:r>
            <w:r w:rsidR="001B093E">
              <w:rPr>
                <w:rFonts w:ascii="TimesNewRomanPSMT" w:hAnsi="TimesNewRomanPSMT" w:cs="TimesNewRomanPSMT"/>
              </w:rPr>
              <w:t xml:space="preserve">A </w:t>
            </w:r>
            <w:r w:rsidR="001B093E" w:rsidRPr="00D24D91">
              <w:rPr>
                <w:rFonts w:ascii="TimesNewRomanPSMT" w:hAnsi="TimesNewRomanPSMT" w:cs="TimesNewRomanPSMT"/>
                <w:b/>
              </w:rPr>
              <w:t>Publisher</w:t>
            </w:r>
            <w:r w:rsidR="001B093E">
              <w:rPr>
                <w:rFonts w:ascii="TimesNewRomanPSMT" w:hAnsi="TimesNewRomanPSMT" w:cs="TimesNewRomanPSMT"/>
              </w:rPr>
              <w:t xml:space="preserve"> shall </w:t>
            </w:r>
            <w:r w:rsidR="001B093E">
              <w:t xml:space="preserve">specify the HTTP POST request encodings accepted by including an </w:t>
            </w:r>
            <w:r w:rsidR="001B093E">
              <w:rPr>
                <w:rFonts w:ascii="Courier New" w:hAnsi="Courier New" w:cs="Courier New"/>
                <w:sz w:val="22"/>
                <w:szCs w:val="22"/>
              </w:rPr>
              <w:t xml:space="preserve">ows:Constraint </w:t>
            </w:r>
            <w:r w:rsidR="001B093E">
              <w:t xml:space="preserve">element, with “PostEncoding” as the value of the </w:t>
            </w:r>
            <w:r w:rsidR="001B093E">
              <w:rPr>
                <w:rFonts w:ascii="Courier New" w:hAnsi="Courier New" w:cs="Courier New"/>
                <w:sz w:val="22"/>
                <w:szCs w:val="22"/>
              </w:rPr>
              <w:t xml:space="preserve">name </w:t>
            </w:r>
            <w:r w:rsidR="001B093E">
              <w:t xml:space="preserve">attribute and with a value of “SOAP” in </w:t>
            </w:r>
            <w:r w:rsidR="001B093E" w:rsidRPr="003F7D6E">
              <w:rPr>
                <w:i/>
              </w:rPr>
              <w:t>GetCapabilities</w:t>
            </w:r>
            <w:r w:rsidR="001B093E">
              <w:t xml:space="preserve"> responses</w:t>
            </w:r>
            <w:r>
              <w:fldChar w:fldCharType="end"/>
            </w:r>
          </w:p>
        </w:tc>
      </w:tr>
      <w:tr w:rsidR="00A00EFC" w:rsidRPr="00F50346" w14:paraId="56C2F394" w14:textId="77777777" w:rsidTr="00C9188D">
        <w:tc>
          <w:tcPr>
            <w:tcW w:w="1800" w:type="dxa"/>
          </w:tcPr>
          <w:p w14:paraId="11F9B07B" w14:textId="77777777" w:rsidR="00A00EFC" w:rsidRPr="00D11650" w:rsidRDefault="00A00EFC" w:rsidP="00C9188D">
            <w:pPr>
              <w:rPr>
                <w:b/>
                <w:highlight w:val="yellow"/>
              </w:rPr>
            </w:pPr>
            <w:r w:rsidRPr="00E731B7">
              <w:rPr>
                <w:b/>
              </w:rPr>
              <w:t>Test Method</w:t>
            </w:r>
          </w:p>
        </w:tc>
        <w:tc>
          <w:tcPr>
            <w:tcW w:w="7038" w:type="dxa"/>
          </w:tcPr>
          <w:p w14:paraId="32F40725" w14:textId="5386FAE0" w:rsidR="00A00EFC" w:rsidRPr="00F50346" w:rsidRDefault="00E731B7" w:rsidP="002E3C81">
            <w:r w:rsidRPr="00CA48F9">
              <w:t xml:space="preserve">Execute a </w:t>
            </w:r>
            <w:r w:rsidRPr="00CA48F9">
              <w:rPr>
                <w:i/>
              </w:rPr>
              <w:t>GetCapabilities</w:t>
            </w:r>
            <w:r w:rsidRPr="00CA48F9">
              <w:t xml:space="preserve"> operation against the service and verify that the service returns a Capabilities document with a</w:t>
            </w:r>
            <w:r>
              <w:t xml:space="preserve"> </w:t>
            </w:r>
            <w:r>
              <w:rPr>
                <w:rFonts w:ascii="Courier New" w:hAnsi="Courier New" w:cs="Courier New"/>
                <w:sz w:val="22"/>
                <w:szCs w:val="22"/>
              </w:rPr>
              <w:t xml:space="preserve">ows:Constraint </w:t>
            </w:r>
            <w:r>
              <w:t xml:space="preserve">element, with “PostEncoding” as the value of the </w:t>
            </w:r>
            <w:r>
              <w:rPr>
                <w:rFonts w:ascii="Courier New" w:hAnsi="Courier New" w:cs="Courier New"/>
                <w:sz w:val="22"/>
                <w:szCs w:val="22"/>
              </w:rPr>
              <w:t xml:space="preserve">name </w:t>
            </w:r>
            <w:r>
              <w:t>attribute and with a value of “SOAP”</w:t>
            </w:r>
          </w:p>
        </w:tc>
      </w:tr>
    </w:tbl>
    <w:p w14:paraId="10074624" w14:textId="77777777" w:rsidR="00A00EFC" w:rsidRDefault="00A00EFC" w:rsidP="00A00EFC"/>
    <w:p w14:paraId="03456486" w14:textId="218D5240" w:rsidR="00A00EFC" w:rsidRPr="00A00EFC" w:rsidRDefault="00A00EFC" w:rsidP="00A00EFC">
      <w:pPr>
        <w:rPr>
          <w:b/>
        </w:rPr>
      </w:pPr>
      <w:r w:rsidRPr="00A00EFC">
        <w:rPr>
          <w:b/>
        </w:rPr>
        <w:t>Test: /conf/soap/basic-</w:t>
      </w:r>
      <w:r>
        <w:rPr>
          <w:b/>
        </w:rPr>
        <w:t>publisher</w:t>
      </w:r>
      <w:r w:rsidRPr="00A00EFC">
        <w:rPr>
          <w:b/>
        </w:rPr>
        <w:t>/</w:t>
      </w:r>
      <w:r>
        <w:rPr>
          <w:b/>
          <w:lang w:val="en-AU"/>
        </w:rPr>
        <w:t>subscribe</w:t>
      </w:r>
    </w:p>
    <w:tbl>
      <w:tblPr>
        <w:tblStyle w:val="TableGrid"/>
        <w:tblW w:w="0" w:type="auto"/>
        <w:tblLook w:val="04A0" w:firstRow="1" w:lastRow="0" w:firstColumn="1" w:lastColumn="0" w:noHBand="0" w:noVBand="1"/>
      </w:tblPr>
      <w:tblGrid>
        <w:gridCol w:w="1800"/>
        <w:gridCol w:w="7038"/>
      </w:tblGrid>
      <w:tr w:rsidR="00A00EFC" w:rsidRPr="00A00EFC" w14:paraId="0EA07373" w14:textId="77777777" w:rsidTr="00C9188D">
        <w:trPr>
          <w:trHeight w:val="439"/>
        </w:trPr>
        <w:tc>
          <w:tcPr>
            <w:tcW w:w="1800" w:type="dxa"/>
          </w:tcPr>
          <w:p w14:paraId="182E2C7E" w14:textId="77777777" w:rsidR="00A00EFC" w:rsidRPr="00A00EFC" w:rsidRDefault="00A00EFC" w:rsidP="00C9188D">
            <w:pPr>
              <w:rPr>
                <w:b/>
              </w:rPr>
            </w:pPr>
            <w:r w:rsidRPr="00A00EFC">
              <w:rPr>
                <w:b/>
              </w:rPr>
              <w:t>Requirement</w:t>
            </w:r>
          </w:p>
        </w:tc>
        <w:tc>
          <w:tcPr>
            <w:tcW w:w="7038" w:type="dxa"/>
          </w:tcPr>
          <w:p w14:paraId="3E6DA003" w14:textId="450EC573" w:rsidR="00A00EFC" w:rsidRPr="00A00EFC" w:rsidRDefault="00A00EFC" w:rsidP="00A00EFC">
            <w:r w:rsidRPr="00A00EFC">
              <w:rPr>
                <w:b/>
              </w:rPr>
              <w:t>/req/soap/basic-</w:t>
            </w:r>
            <w:r>
              <w:rPr>
                <w:b/>
              </w:rPr>
              <w:t>publisher</w:t>
            </w:r>
            <w:r w:rsidRPr="00A00EFC">
              <w:rPr>
                <w:b/>
              </w:rPr>
              <w:t>/</w:t>
            </w:r>
            <w:r>
              <w:rPr>
                <w:b/>
                <w:lang w:val="en-AU"/>
              </w:rPr>
              <w:t>subscribe</w:t>
            </w:r>
          </w:p>
        </w:tc>
      </w:tr>
      <w:tr w:rsidR="00A00EFC" w:rsidRPr="00A00EFC" w14:paraId="03828DE5" w14:textId="77777777" w:rsidTr="00C9188D">
        <w:tc>
          <w:tcPr>
            <w:tcW w:w="1800" w:type="dxa"/>
          </w:tcPr>
          <w:p w14:paraId="3C79CCE2" w14:textId="77777777" w:rsidR="00A00EFC" w:rsidRPr="00A00EFC" w:rsidRDefault="00A00EFC" w:rsidP="00C9188D">
            <w:pPr>
              <w:rPr>
                <w:b/>
              </w:rPr>
            </w:pPr>
            <w:r w:rsidRPr="00A00EFC">
              <w:rPr>
                <w:b/>
              </w:rPr>
              <w:t>Test Purpose</w:t>
            </w:r>
          </w:p>
        </w:tc>
        <w:tc>
          <w:tcPr>
            <w:tcW w:w="7038" w:type="dxa"/>
          </w:tcPr>
          <w:p w14:paraId="27B5C63B" w14:textId="248301C3" w:rsidR="00A00EFC" w:rsidRPr="00A00EFC" w:rsidRDefault="00520BF7" w:rsidP="00C9188D">
            <w:r>
              <w:fldChar w:fldCharType="begin"/>
            </w:r>
            <w:r>
              <w:instrText xml:space="preserve"> REF _Ref296343939 \h </w:instrText>
            </w:r>
            <w:r>
              <w:fldChar w:fldCharType="separate"/>
            </w:r>
            <w:r w:rsidR="001B093E">
              <w:t xml:space="preserve">A </w:t>
            </w:r>
            <w:r w:rsidR="001B093E" w:rsidRPr="007A626C">
              <w:rPr>
                <w:b/>
              </w:rPr>
              <w:t>Publisher</w:t>
            </w:r>
            <w:r w:rsidR="001B093E">
              <w:t xml:space="preserve"> shall offer the WS-BaseNotification NotificationProducer </w:t>
            </w:r>
            <w:r w:rsidR="001B093E">
              <w:rPr>
                <w:i/>
              </w:rPr>
              <w:t>Subscribe</w:t>
            </w:r>
            <w:r w:rsidR="001B093E">
              <w:t xml:space="preserve"> operation</w:t>
            </w:r>
            <w:r>
              <w:fldChar w:fldCharType="end"/>
            </w:r>
          </w:p>
        </w:tc>
      </w:tr>
      <w:tr w:rsidR="00A00EFC" w:rsidRPr="00F50346" w14:paraId="05B258EE" w14:textId="77777777" w:rsidTr="00C9188D">
        <w:tc>
          <w:tcPr>
            <w:tcW w:w="1800" w:type="dxa"/>
          </w:tcPr>
          <w:p w14:paraId="428A301B" w14:textId="77777777" w:rsidR="00A00EFC" w:rsidRPr="00170FF6" w:rsidRDefault="00A00EFC" w:rsidP="00C9188D">
            <w:pPr>
              <w:rPr>
                <w:b/>
              </w:rPr>
            </w:pPr>
            <w:r w:rsidRPr="00170FF6">
              <w:rPr>
                <w:b/>
              </w:rPr>
              <w:t>Test Method</w:t>
            </w:r>
          </w:p>
        </w:tc>
        <w:tc>
          <w:tcPr>
            <w:tcW w:w="7038" w:type="dxa"/>
          </w:tcPr>
          <w:p w14:paraId="4A645233" w14:textId="5633B7FC" w:rsidR="00A00EFC" w:rsidRPr="00170FF6" w:rsidRDefault="00A00EFC" w:rsidP="00216DB6">
            <w:r w:rsidRPr="00170FF6">
              <w:t xml:space="preserve">Execute the WS-BaseNotification </w:t>
            </w:r>
            <w:r w:rsidR="00170FF6">
              <w:rPr>
                <w:i/>
              </w:rPr>
              <w:t>Subscribe</w:t>
            </w:r>
            <w:r w:rsidRPr="00170FF6">
              <w:t xml:space="preserve"> operation</w:t>
            </w:r>
            <w:r w:rsidR="00216DB6">
              <w:t>,</w:t>
            </w:r>
            <w:r w:rsidRPr="00170FF6">
              <w:t xml:space="preserve"> with a test SOAP message with the SOAP WS-Addressing Action set to “http://docs.oasis-open.org/wsn/bw-2/Notification</w:t>
            </w:r>
            <w:r w:rsidR="00170FF6">
              <w:t>Producer</w:t>
            </w:r>
            <w:r w:rsidRPr="00170FF6">
              <w:t>/</w:t>
            </w:r>
            <w:r w:rsidR="00170FF6">
              <w:t>Subscribe</w:t>
            </w:r>
            <w:r w:rsidR="001D3DF8">
              <w:t>Request</w:t>
            </w:r>
            <w:r w:rsidRPr="00170FF6">
              <w:t>”</w:t>
            </w:r>
            <w:r w:rsidR="00216DB6">
              <w:t xml:space="preserve">, </w:t>
            </w:r>
            <w:r w:rsidR="00216DB6" w:rsidRPr="00F50346">
              <w:t>against a te</w:t>
            </w:r>
            <w:r w:rsidR="00216DB6">
              <w:t>st publication and ensure that the</w:t>
            </w:r>
            <w:r w:rsidR="00216DB6" w:rsidRPr="00F50346">
              <w:t xml:space="preserve"> SubscribeResponse includes a valid </w:t>
            </w:r>
            <w:r w:rsidR="00216DB6" w:rsidRPr="00F50346">
              <w:rPr>
                <w:rFonts w:ascii="Courier New" w:hAnsi="Courier New" w:cs="Courier New"/>
              </w:rPr>
              <w:t>Subscription</w:t>
            </w:r>
          </w:p>
        </w:tc>
      </w:tr>
    </w:tbl>
    <w:p w14:paraId="260A533E" w14:textId="77777777" w:rsidR="00A00EFC" w:rsidRDefault="00A00EFC" w:rsidP="00A00EFC"/>
    <w:p w14:paraId="62B9B753" w14:textId="4CF6B6E0" w:rsidR="00A00EFC" w:rsidRPr="00A00EFC" w:rsidRDefault="00A00EFC" w:rsidP="00A00EFC">
      <w:pPr>
        <w:rPr>
          <w:b/>
        </w:rPr>
      </w:pPr>
      <w:r w:rsidRPr="00A00EFC">
        <w:rPr>
          <w:b/>
        </w:rPr>
        <w:t>Test: /conf/soap/basic-</w:t>
      </w:r>
      <w:r>
        <w:rPr>
          <w:b/>
        </w:rPr>
        <w:t>publisher</w:t>
      </w:r>
      <w:r w:rsidRPr="00A00EFC">
        <w:rPr>
          <w:b/>
        </w:rPr>
        <w:t>/</w:t>
      </w:r>
      <w:r w:rsidR="000A3E40">
        <w:rPr>
          <w:b/>
          <w:lang w:val="en-AU"/>
        </w:rPr>
        <w:t>u</w:t>
      </w:r>
      <w:r>
        <w:rPr>
          <w:b/>
          <w:lang w:val="en-AU"/>
        </w:rPr>
        <w:t>nsubscribe</w:t>
      </w:r>
    </w:p>
    <w:tbl>
      <w:tblPr>
        <w:tblStyle w:val="TableGrid"/>
        <w:tblW w:w="0" w:type="auto"/>
        <w:tblLook w:val="04A0" w:firstRow="1" w:lastRow="0" w:firstColumn="1" w:lastColumn="0" w:noHBand="0" w:noVBand="1"/>
      </w:tblPr>
      <w:tblGrid>
        <w:gridCol w:w="1800"/>
        <w:gridCol w:w="7038"/>
      </w:tblGrid>
      <w:tr w:rsidR="00A00EFC" w:rsidRPr="00A00EFC" w14:paraId="69ACC9E7" w14:textId="77777777" w:rsidTr="00C9188D">
        <w:trPr>
          <w:trHeight w:val="439"/>
        </w:trPr>
        <w:tc>
          <w:tcPr>
            <w:tcW w:w="1800" w:type="dxa"/>
          </w:tcPr>
          <w:p w14:paraId="09BAD03C" w14:textId="77777777" w:rsidR="00A00EFC" w:rsidRPr="00A00EFC" w:rsidRDefault="00A00EFC" w:rsidP="00C9188D">
            <w:pPr>
              <w:rPr>
                <w:b/>
              </w:rPr>
            </w:pPr>
            <w:r w:rsidRPr="00A00EFC">
              <w:rPr>
                <w:b/>
              </w:rPr>
              <w:lastRenderedPageBreak/>
              <w:t>Requirement</w:t>
            </w:r>
          </w:p>
        </w:tc>
        <w:tc>
          <w:tcPr>
            <w:tcW w:w="7038" w:type="dxa"/>
          </w:tcPr>
          <w:p w14:paraId="5ED3428B" w14:textId="5E9B0FF4" w:rsidR="00A00EFC" w:rsidRPr="00A00EFC" w:rsidRDefault="00A00EFC" w:rsidP="00A00EFC">
            <w:r w:rsidRPr="00A00EFC">
              <w:rPr>
                <w:b/>
              </w:rPr>
              <w:t>/req/soap/basic-</w:t>
            </w:r>
            <w:r>
              <w:rPr>
                <w:b/>
              </w:rPr>
              <w:t>publisher</w:t>
            </w:r>
            <w:r w:rsidRPr="00A00EFC">
              <w:rPr>
                <w:b/>
              </w:rPr>
              <w:t>/</w:t>
            </w:r>
            <w:r w:rsidR="005C2AB0">
              <w:rPr>
                <w:b/>
                <w:lang w:val="en-AU"/>
              </w:rPr>
              <w:t>u</w:t>
            </w:r>
            <w:r>
              <w:rPr>
                <w:b/>
                <w:lang w:val="en-AU"/>
              </w:rPr>
              <w:t>nsubscribe</w:t>
            </w:r>
          </w:p>
        </w:tc>
      </w:tr>
      <w:tr w:rsidR="00A00EFC" w:rsidRPr="00A00EFC" w14:paraId="567E101E" w14:textId="77777777" w:rsidTr="00C9188D">
        <w:tc>
          <w:tcPr>
            <w:tcW w:w="1800" w:type="dxa"/>
          </w:tcPr>
          <w:p w14:paraId="24CA82FA" w14:textId="77777777" w:rsidR="00A00EFC" w:rsidRPr="00A00EFC" w:rsidRDefault="00A00EFC" w:rsidP="00C9188D">
            <w:pPr>
              <w:rPr>
                <w:b/>
              </w:rPr>
            </w:pPr>
            <w:r w:rsidRPr="00A00EFC">
              <w:rPr>
                <w:b/>
              </w:rPr>
              <w:t>Test Purpose</w:t>
            </w:r>
          </w:p>
        </w:tc>
        <w:tc>
          <w:tcPr>
            <w:tcW w:w="7038" w:type="dxa"/>
          </w:tcPr>
          <w:p w14:paraId="080F856B" w14:textId="11CA8DF5" w:rsidR="00A00EFC" w:rsidRPr="00A00EFC" w:rsidRDefault="009C559F" w:rsidP="00C9188D">
            <w:r>
              <w:fldChar w:fldCharType="begin"/>
            </w:r>
            <w:r>
              <w:instrText xml:space="preserve"> REF _Ref296343959 \h </w:instrText>
            </w:r>
            <w:r>
              <w:fldChar w:fldCharType="separate"/>
            </w:r>
            <w:r w:rsidR="001B093E">
              <w:t xml:space="preserve">A </w:t>
            </w:r>
            <w:r w:rsidR="001B093E" w:rsidRPr="007A626C">
              <w:rPr>
                <w:b/>
              </w:rPr>
              <w:t>Publisher</w:t>
            </w:r>
            <w:r w:rsidR="001B093E">
              <w:t xml:space="preserve"> shall offer the WS-BaseNotification SubscriptionManager </w:t>
            </w:r>
            <w:r w:rsidR="001B093E">
              <w:rPr>
                <w:i/>
              </w:rPr>
              <w:t>Unsubscribe</w:t>
            </w:r>
            <w:r w:rsidR="001B093E">
              <w:t xml:space="preserve"> operation</w:t>
            </w:r>
            <w:r>
              <w:fldChar w:fldCharType="end"/>
            </w:r>
          </w:p>
        </w:tc>
      </w:tr>
      <w:tr w:rsidR="00A00EFC" w:rsidRPr="00F50346" w14:paraId="27739DD8" w14:textId="77777777" w:rsidTr="00C9188D">
        <w:tc>
          <w:tcPr>
            <w:tcW w:w="1800" w:type="dxa"/>
          </w:tcPr>
          <w:p w14:paraId="3D3D3C38" w14:textId="77777777" w:rsidR="00A00EFC" w:rsidRPr="00D11650" w:rsidRDefault="00A00EFC" w:rsidP="00C9188D">
            <w:pPr>
              <w:rPr>
                <w:b/>
                <w:highlight w:val="yellow"/>
              </w:rPr>
            </w:pPr>
            <w:r w:rsidRPr="00A24439">
              <w:rPr>
                <w:b/>
              </w:rPr>
              <w:t>Test Method</w:t>
            </w:r>
          </w:p>
        </w:tc>
        <w:tc>
          <w:tcPr>
            <w:tcW w:w="7038" w:type="dxa"/>
          </w:tcPr>
          <w:p w14:paraId="713C0AB4" w14:textId="3D007921" w:rsidR="00A00EFC" w:rsidRPr="00F50346" w:rsidRDefault="00216DB6" w:rsidP="00216DB6">
            <w:r w:rsidRPr="00F50346">
              <w:t xml:space="preserve">Execute a </w:t>
            </w:r>
            <w:r w:rsidRPr="00F50346">
              <w:rPr>
                <w:i/>
              </w:rPr>
              <w:t>Subscribe</w:t>
            </w:r>
            <w:r w:rsidRPr="00F50346">
              <w:t xml:space="preserve"> operation against a test publication, record the returned subscription identifier, and execute </w:t>
            </w:r>
            <w:r>
              <w:t xml:space="preserve">the </w:t>
            </w:r>
            <w:r w:rsidRPr="00170FF6">
              <w:t xml:space="preserve">WS-BaseNotification </w:t>
            </w:r>
            <w:r>
              <w:rPr>
                <w:i/>
              </w:rPr>
              <w:t>Unsubscribe</w:t>
            </w:r>
            <w:r w:rsidRPr="00170FF6">
              <w:t xml:space="preserve"> operation</w:t>
            </w:r>
            <w:r>
              <w:t>,</w:t>
            </w:r>
            <w:r w:rsidRPr="00170FF6">
              <w:t xml:space="preserve"> with a test SOAP message with the SOAP WS-Addressing Action set to </w:t>
            </w:r>
            <w:r w:rsidRPr="00216DB6">
              <w:t>http://docs.oasis-open.org/wsn/bw-2/SubscriptionManager/UnsubscribeRequest</w:t>
            </w:r>
            <w:r>
              <w:t xml:space="preserve">, </w:t>
            </w:r>
            <w:r w:rsidRPr="00F50346">
              <w:t>with the subscription identifier, and ensure that the response is a valid UnsubscribeResponse</w:t>
            </w:r>
          </w:p>
        </w:tc>
      </w:tr>
    </w:tbl>
    <w:p w14:paraId="197B2417" w14:textId="77777777" w:rsidR="00A00EFC" w:rsidRDefault="00A00EFC" w:rsidP="00A00EFC"/>
    <w:p w14:paraId="1B9A69F5" w14:textId="78E44D64" w:rsidR="00A00EFC" w:rsidRPr="00A00EFC" w:rsidRDefault="00A00EFC" w:rsidP="00A00EFC">
      <w:pPr>
        <w:rPr>
          <w:b/>
        </w:rPr>
      </w:pPr>
      <w:r w:rsidRPr="00A00EFC">
        <w:rPr>
          <w:b/>
        </w:rPr>
        <w:t>Test: /conf/soap/basic-</w:t>
      </w:r>
      <w:r>
        <w:rPr>
          <w:b/>
        </w:rPr>
        <w:t>publisher</w:t>
      </w:r>
      <w:r w:rsidRPr="00A00EFC">
        <w:rPr>
          <w:b/>
        </w:rPr>
        <w:t>/</w:t>
      </w:r>
      <w:r>
        <w:rPr>
          <w:b/>
          <w:lang w:val="en-AU"/>
        </w:rPr>
        <w:t>renew</w:t>
      </w:r>
    </w:p>
    <w:tbl>
      <w:tblPr>
        <w:tblStyle w:val="TableGrid"/>
        <w:tblW w:w="0" w:type="auto"/>
        <w:tblLook w:val="04A0" w:firstRow="1" w:lastRow="0" w:firstColumn="1" w:lastColumn="0" w:noHBand="0" w:noVBand="1"/>
      </w:tblPr>
      <w:tblGrid>
        <w:gridCol w:w="1800"/>
        <w:gridCol w:w="7038"/>
      </w:tblGrid>
      <w:tr w:rsidR="00A00EFC" w:rsidRPr="00A00EFC" w14:paraId="77B838EC" w14:textId="77777777" w:rsidTr="00C9188D">
        <w:trPr>
          <w:trHeight w:val="439"/>
        </w:trPr>
        <w:tc>
          <w:tcPr>
            <w:tcW w:w="1800" w:type="dxa"/>
          </w:tcPr>
          <w:p w14:paraId="0DDF9EEB" w14:textId="77777777" w:rsidR="00A00EFC" w:rsidRPr="00A00EFC" w:rsidRDefault="00A00EFC" w:rsidP="00C9188D">
            <w:pPr>
              <w:rPr>
                <w:b/>
              </w:rPr>
            </w:pPr>
            <w:r w:rsidRPr="00A00EFC">
              <w:rPr>
                <w:b/>
              </w:rPr>
              <w:t>Requirement</w:t>
            </w:r>
          </w:p>
        </w:tc>
        <w:tc>
          <w:tcPr>
            <w:tcW w:w="7038" w:type="dxa"/>
          </w:tcPr>
          <w:p w14:paraId="56E058B7" w14:textId="03AE181C" w:rsidR="00A00EFC" w:rsidRPr="00A00EFC" w:rsidRDefault="00A00EFC" w:rsidP="00A00EFC">
            <w:r w:rsidRPr="00A00EFC">
              <w:rPr>
                <w:b/>
              </w:rPr>
              <w:t>/req/soap/basic-</w:t>
            </w:r>
            <w:r>
              <w:rPr>
                <w:b/>
              </w:rPr>
              <w:t>publisher</w:t>
            </w:r>
            <w:r w:rsidRPr="00A00EFC">
              <w:rPr>
                <w:b/>
              </w:rPr>
              <w:t>/</w:t>
            </w:r>
            <w:r>
              <w:rPr>
                <w:b/>
                <w:lang w:val="en-AU"/>
              </w:rPr>
              <w:t>renew</w:t>
            </w:r>
          </w:p>
        </w:tc>
      </w:tr>
      <w:tr w:rsidR="00A00EFC" w:rsidRPr="00A00EFC" w14:paraId="659BB46B" w14:textId="77777777" w:rsidTr="00C9188D">
        <w:tc>
          <w:tcPr>
            <w:tcW w:w="1800" w:type="dxa"/>
          </w:tcPr>
          <w:p w14:paraId="716CAAC5" w14:textId="77777777" w:rsidR="00A00EFC" w:rsidRPr="00A00EFC" w:rsidRDefault="00A00EFC" w:rsidP="00C9188D">
            <w:pPr>
              <w:rPr>
                <w:b/>
              </w:rPr>
            </w:pPr>
            <w:r w:rsidRPr="00A00EFC">
              <w:rPr>
                <w:b/>
              </w:rPr>
              <w:t>Test Purpose</w:t>
            </w:r>
          </w:p>
        </w:tc>
        <w:tc>
          <w:tcPr>
            <w:tcW w:w="7038" w:type="dxa"/>
          </w:tcPr>
          <w:p w14:paraId="70E03D47" w14:textId="6E46BE1F" w:rsidR="00A00EFC" w:rsidRPr="00A00EFC" w:rsidRDefault="009C559F" w:rsidP="00C9188D">
            <w:r>
              <w:fldChar w:fldCharType="begin"/>
            </w:r>
            <w:r>
              <w:instrText xml:space="preserve"> REF _Ref296343972 \h </w:instrText>
            </w:r>
            <w:r>
              <w:fldChar w:fldCharType="separate"/>
            </w:r>
            <w:r w:rsidR="001B093E">
              <w:t xml:space="preserve">A </w:t>
            </w:r>
            <w:r w:rsidR="001B093E" w:rsidRPr="007A626C">
              <w:rPr>
                <w:b/>
              </w:rPr>
              <w:t>Publisher</w:t>
            </w:r>
            <w:r w:rsidR="001B093E">
              <w:t xml:space="preserve"> shall offer the WS-BaseNotification SubscriptionManager </w:t>
            </w:r>
            <w:r w:rsidR="001B093E">
              <w:rPr>
                <w:i/>
              </w:rPr>
              <w:t>Renew</w:t>
            </w:r>
            <w:r w:rsidR="001B093E">
              <w:t xml:space="preserve"> operation</w:t>
            </w:r>
            <w:r>
              <w:fldChar w:fldCharType="end"/>
            </w:r>
          </w:p>
        </w:tc>
      </w:tr>
      <w:tr w:rsidR="00A00EFC" w:rsidRPr="00F50346" w14:paraId="290C1BF7" w14:textId="77777777" w:rsidTr="00C9188D">
        <w:tc>
          <w:tcPr>
            <w:tcW w:w="1800" w:type="dxa"/>
          </w:tcPr>
          <w:p w14:paraId="21654ECE" w14:textId="77777777" w:rsidR="00A00EFC" w:rsidRPr="008A49C8" w:rsidRDefault="00A00EFC" w:rsidP="00C9188D">
            <w:pPr>
              <w:rPr>
                <w:b/>
              </w:rPr>
            </w:pPr>
            <w:r w:rsidRPr="008A49C8">
              <w:rPr>
                <w:b/>
              </w:rPr>
              <w:t>Test Method</w:t>
            </w:r>
          </w:p>
        </w:tc>
        <w:tc>
          <w:tcPr>
            <w:tcW w:w="7038" w:type="dxa"/>
          </w:tcPr>
          <w:p w14:paraId="468CF7D2" w14:textId="29A88094" w:rsidR="00A00EFC" w:rsidRPr="008A49C8" w:rsidRDefault="008A49C8" w:rsidP="008A49C8">
            <w:r w:rsidRPr="008A49C8">
              <w:t xml:space="preserve">Execute the WS-BaseNotification </w:t>
            </w:r>
            <w:r>
              <w:rPr>
                <w:i/>
              </w:rPr>
              <w:t>Renew</w:t>
            </w:r>
            <w:r w:rsidRPr="008A49C8">
              <w:t xml:space="preserve"> operation on the Publisher with a test SOAP message with the SOAP WS-Addressing Action set to “http://docs.oasis-open.org/wsn/bw-2/SubscriptionManager/</w:t>
            </w:r>
            <w:r>
              <w:t>Renew</w:t>
            </w:r>
            <w:r w:rsidRPr="008A49C8">
              <w:t>Request”</w:t>
            </w:r>
          </w:p>
        </w:tc>
      </w:tr>
    </w:tbl>
    <w:p w14:paraId="5099A30E" w14:textId="77777777" w:rsidR="00A00EFC" w:rsidRDefault="00A00EFC" w:rsidP="00A00EFC"/>
    <w:p w14:paraId="1FC01A7F" w14:textId="7769BBE8" w:rsidR="00516597" w:rsidRPr="00A00EFC" w:rsidRDefault="00516597" w:rsidP="00516597">
      <w:pPr>
        <w:rPr>
          <w:b/>
        </w:rPr>
      </w:pPr>
      <w:r w:rsidRPr="00A00EFC">
        <w:rPr>
          <w:b/>
        </w:rPr>
        <w:t>Test: /conf/soap/basic-</w:t>
      </w:r>
      <w:r>
        <w:rPr>
          <w:b/>
        </w:rPr>
        <w:t>publisher</w:t>
      </w:r>
      <w:r w:rsidRPr="00A00EFC">
        <w:rPr>
          <w:b/>
        </w:rPr>
        <w:t>/</w:t>
      </w:r>
      <w:r w:rsidR="00704F08">
        <w:rPr>
          <w:b/>
        </w:rPr>
        <w:t>subscribe/dialect-set</w:t>
      </w:r>
    </w:p>
    <w:tbl>
      <w:tblPr>
        <w:tblStyle w:val="TableGrid"/>
        <w:tblW w:w="0" w:type="auto"/>
        <w:tblLook w:val="04A0" w:firstRow="1" w:lastRow="0" w:firstColumn="1" w:lastColumn="0" w:noHBand="0" w:noVBand="1"/>
      </w:tblPr>
      <w:tblGrid>
        <w:gridCol w:w="1800"/>
        <w:gridCol w:w="7038"/>
      </w:tblGrid>
      <w:tr w:rsidR="00516597" w:rsidRPr="00A00EFC" w14:paraId="3AF8D1B7" w14:textId="77777777" w:rsidTr="00C9188D">
        <w:trPr>
          <w:trHeight w:val="439"/>
        </w:trPr>
        <w:tc>
          <w:tcPr>
            <w:tcW w:w="1800" w:type="dxa"/>
          </w:tcPr>
          <w:p w14:paraId="27C54118" w14:textId="77777777" w:rsidR="00516597" w:rsidRPr="00A00EFC" w:rsidRDefault="00516597" w:rsidP="00C9188D">
            <w:pPr>
              <w:rPr>
                <w:b/>
              </w:rPr>
            </w:pPr>
            <w:r w:rsidRPr="00A00EFC">
              <w:rPr>
                <w:b/>
              </w:rPr>
              <w:t>Requirement</w:t>
            </w:r>
          </w:p>
        </w:tc>
        <w:tc>
          <w:tcPr>
            <w:tcW w:w="7038" w:type="dxa"/>
          </w:tcPr>
          <w:p w14:paraId="555F1015" w14:textId="2E5AB043" w:rsidR="00516597" w:rsidRPr="00A00EFC" w:rsidRDefault="00516597" w:rsidP="00516597">
            <w:r w:rsidRPr="00A00EFC">
              <w:rPr>
                <w:b/>
              </w:rPr>
              <w:t>/req/soap/basic-</w:t>
            </w:r>
            <w:r>
              <w:rPr>
                <w:b/>
              </w:rPr>
              <w:t>publisher</w:t>
            </w:r>
            <w:r w:rsidRPr="00A00EFC">
              <w:rPr>
                <w:b/>
              </w:rPr>
              <w:t>/</w:t>
            </w:r>
            <w:r w:rsidR="00704F08">
              <w:rPr>
                <w:b/>
              </w:rPr>
              <w:t>subscribe/dialect-set</w:t>
            </w:r>
          </w:p>
        </w:tc>
      </w:tr>
      <w:tr w:rsidR="00516597" w:rsidRPr="00A00EFC" w14:paraId="61F86F1A" w14:textId="77777777" w:rsidTr="00C9188D">
        <w:tc>
          <w:tcPr>
            <w:tcW w:w="1800" w:type="dxa"/>
          </w:tcPr>
          <w:p w14:paraId="76923C62" w14:textId="77777777" w:rsidR="00516597" w:rsidRPr="00A00EFC" w:rsidRDefault="00516597" w:rsidP="00C9188D">
            <w:pPr>
              <w:rPr>
                <w:b/>
              </w:rPr>
            </w:pPr>
            <w:r w:rsidRPr="00A00EFC">
              <w:rPr>
                <w:b/>
              </w:rPr>
              <w:t>Test Purpose</w:t>
            </w:r>
          </w:p>
        </w:tc>
        <w:tc>
          <w:tcPr>
            <w:tcW w:w="7038" w:type="dxa"/>
          </w:tcPr>
          <w:p w14:paraId="632372D0" w14:textId="72A6A2E9" w:rsidR="00516597" w:rsidRPr="00A00EFC" w:rsidRDefault="009C559F" w:rsidP="00C9188D">
            <w:r>
              <w:fldChar w:fldCharType="begin"/>
            </w:r>
            <w:r>
              <w:instrText xml:space="preserve"> REF _Ref296343981 \h </w:instrText>
            </w:r>
            <w:r>
              <w:fldChar w:fldCharType="separate"/>
            </w:r>
            <w:r w:rsidR="001B093E">
              <w:t xml:space="preserve">A </w:t>
            </w:r>
            <w:r w:rsidR="001B093E" w:rsidRPr="007A626C">
              <w:rPr>
                <w:b/>
              </w:rPr>
              <w:t>Publisher</w:t>
            </w:r>
            <w:r w:rsidR="001B093E">
              <w:t xml:space="preserve"> shall raise an Exception if the </w:t>
            </w:r>
            <w:r w:rsidR="001B093E" w:rsidRPr="009408C2">
              <w:rPr>
                <w:rFonts w:ascii="Courier New" w:hAnsi="Courier New" w:cs="Courier New"/>
              </w:rPr>
              <w:t>/wsn-b:Subscribe/wsn-b:Filter/wsn-b:MessageContent/@Dialect</w:t>
            </w:r>
            <w:r w:rsidR="001B093E">
              <w:t xml:space="preserve"> attribute is not set on a </w:t>
            </w:r>
            <w:r w:rsidR="001B093E" w:rsidRPr="009408C2">
              <w:rPr>
                <w:i/>
              </w:rPr>
              <w:t>Subscribe</w:t>
            </w:r>
            <w:r w:rsidR="001B093E">
              <w:t xml:space="preserve"> request</w:t>
            </w:r>
            <w:r>
              <w:fldChar w:fldCharType="end"/>
            </w:r>
          </w:p>
        </w:tc>
      </w:tr>
      <w:tr w:rsidR="00516597" w:rsidRPr="00F50346" w14:paraId="6FC39FCC" w14:textId="77777777" w:rsidTr="00C9188D">
        <w:tc>
          <w:tcPr>
            <w:tcW w:w="1800" w:type="dxa"/>
          </w:tcPr>
          <w:p w14:paraId="12CB149C" w14:textId="77777777" w:rsidR="00516597" w:rsidRPr="00BF40C3" w:rsidRDefault="00516597" w:rsidP="00C9188D">
            <w:pPr>
              <w:rPr>
                <w:b/>
              </w:rPr>
            </w:pPr>
            <w:r w:rsidRPr="00BF40C3">
              <w:rPr>
                <w:b/>
              </w:rPr>
              <w:t>Test Method</w:t>
            </w:r>
          </w:p>
        </w:tc>
        <w:tc>
          <w:tcPr>
            <w:tcW w:w="7038" w:type="dxa"/>
          </w:tcPr>
          <w:p w14:paraId="13E2682F" w14:textId="778F8996" w:rsidR="00516597" w:rsidRPr="00BF40C3" w:rsidRDefault="00516597" w:rsidP="00BF40C3">
            <w:r w:rsidRPr="00BF40C3">
              <w:t xml:space="preserve">Execute the WS-BaseNotification </w:t>
            </w:r>
            <w:r w:rsidR="00BF40C3" w:rsidRPr="00BF40C3">
              <w:rPr>
                <w:i/>
              </w:rPr>
              <w:t>Subscribe</w:t>
            </w:r>
            <w:r w:rsidRPr="00BF40C3">
              <w:t xml:space="preserve"> operation </w:t>
            </w:r>
            <w:r w:rsidR="00BF40C3" w:rsidRPr="00BF40C3">
              <w:t xml:space="preserve">without setting the </w:t>
            </w:r>
            <w:r w:rsidR="00BF40C3" w:rsidRPr="009408C2">
              <w:rPr>
                <w:rFonts w:ascii="Courier New" w:hAnsi="Courier New" w:cs="Courier New"/>
              </w:rPr>
              <w:t>/wsn-b:Subscribe/wsn-b:Filter/wsn-b:MessageContent/@Dialect</w:t>
            </w:r>
            <w:r w:rsidR="00BF40C3">
              <w:t xml:space="preserve"> </w:t>
            </w:r>
            <w:r w:rsidR="00BF40C3" w:rsidRPr="00BF40C3">
              <w:t>attribute</w:t>
            </w:r>
            <w:r w:rsidR="00BF40C3">
              <w:t xml:space="preserve"> in the request</w:t>
            </w:r>
            <w:r w:rsidR="00BF40C3" w:rsidRPr="00BF40C3">
              <w:t xml:space="preserve"> and verify that an Exception is thrown</w:t>
            </w:r>
          </w:p>
        </w:tc>
      </w:tr>
    </w:tbl>
    <w:p w14:paraId="3ED65550" w14:textId="77777777" w:rsidR="00516597" w:rsidRDefault="00516597" w:rsidP="00516597"/>
    <w:p w14:paraId="6828D347" w14:textId="65D5916D" w:rsidR="00704F08" w:rsidRPr="00A00EFC" w:rsidRDefault="00704F08" w:rsidP="00704F08">
      <w:pPr>
        <w:rPr>
          <w:b/>
        </w:rPr>
      </w:pPr>
      <w:r w:rsidRPr="00A00EFC">
        <w:rPr>
          <w:b/>
        </w:rPr>
        <w:t>Test: /conf/soap/basic-</w:t>
      </w:r>
      <w:r>
        <w:rPr>
          <w:b/>
        </w:rPr>
        <w:t>publisher</w:t>
      </w:r>
      <w:r w:rsidRPr="00A00EFC">
        <w:rPr>
          <w:b/>
        </w:rPr>
        <w:t>/</w:t>
      </w:r>
      <w:r>
        <w:rPr>
          <w:b/>
        </w:rPr>
        <w:t>subscribe/dialect-valid</w:t>
      </w:r>
    </w:p>
    <w:tbl>
      <w:tblPr>
        <w:tblStyle w:val="TableGrid"/>
        <w:tblW w:w="0" w:type="auto"/>
        <w:tblLook w:val="04A0" w:firstRow="1" w:lastRow="0" w:firstColumn="1" w:lastColumn="0" w:noHBand="0" w:noVBand="1"/>
      </w:tblPr>
      <w:tblGrid>
        <w:gridCol w:w="1800"/>
        <w:gridCol w:w="7038"/>
      </w:tblGrid>
      <w:tr w:rsidR="00704F08" w:rsidRPr="00A00EFC" w14:paraId="27138E12" w14:textId="77777777" w:rsidTr="00C9188D">
        <w:trPr>
          <w:trHeight w:val="439"/>
        </w:trPr>
        <w:tc>
          <w:tcPr>
            <w:tcW w:w="1800" w:type="dxa"/>
          </w:tcPr>
          <w:p w14:paraId="013E3BF0" w14:textId="77777777" w:rsidR="00704F08" w:rsidRPr="00A00EFC" w:rsidRDefault="00704F08" w:rsidP="00C9188D">
            <w:pPr>
              <w:rPr>
                <w:b/>
              </w:rPr>
            </w:pPr>
            <w:r w:rsidRPr="00A00EFC">
              <w:rPr>
                <w:b/>
              </w:rPr>
              <w:t>Requirement</w:t>
            </w:r>
          </w:p>
        </w:tc>
        <w:tc>
          <w:tcPr>
            <w:tcW w:w="7038" w:type="dxa"/>
          </w:tcPr>
          <w:p w14:paraId="4B8E244D" w14:textId="4D38E594" w:rsidR="00704F08" w:rsidRPr="00A00EFC" w:rsidRDefault="00704F08" w:rsidP="00C9188D">
            <w:r w:rsidRPr="00A00EFC">
              <w:rPr>
                <w:b/>
              </w:rPr>
              <w:t>/req/soap/basic-</w:t>
            </w:r>
            <w:r>
              <w:rPr>
                <w:b/>
              </w:rPr>
              <w:t>publisher</w:t>
            </w:r>
            <w:r w:rsidRPr="00A00EFC">
              <w:rPr>
                <w:b/>
              </w:rPr>
              <w:t>/</w:t>
            </w:r>
            <w:r>
              <w:rPr>
                <w:b/>
              </w:rPr>
              <w:t>subscribe/dialect-valid</w:t>
            </w:r>
          </w:p>
        </w:tc>
      </w:tr>
      <w:tr w:rsidR="00704F08" w:rsidRPr="00A00EFC" w14:paraId="0B376829" w14:textId="77777777" w:rsidTr="00C9188D">
        <w:tc>
          <w:tcPr>
            <w:tcW w:w="1800" w:type="dxa"/>
          </w:tcPr>
          <w:p w14:paraId="343DFD4A" w14:textId="77777777" w:rsidR="00704F08" w:rsidRPr="00A00EFC" w:rsidRDefault="00704F08" w:rsidP="00C9188D">
            <w:pPr>
              <w:rPr>
                <w:b/>
              </w:rPr>
            </w:pPr>
            <w:r w:rsidRPr="00A00EFC">
              <w:rPr>
                <w:b/>
              </w:rPr>
              <w:lastRenderedPageBreak/>
              <w:t>Test Purpose</w:t>
            </w:r>
          </w:p>
        </w:tc>
        <w:tc>
          <w:tcPr>
            <w:tcW w:w="7038" w:type="dxa"/>
          </w:tcPr>
          <w:p w14:paraId="492AD4ED" w14:textId="5069C117" w:rsidR="00704F08" w:rsidRPr="00A00EFC" w:rsidRDefault="009C559F" w:rsidP="00C9188D">
            <w:r>
              <w:fldChar w:fldCharType="begin"/>
            </w:r>
            <w:r>
              <w:instrText xml:space="preserve"> REF _Ref296343997 \h </w:instrText>
            </w:r>
            <w:r>
              <w:fldChar w:fldCharType="separate"/>
            </w:r>
            <w:r w:rsidR="001B093E">
              <w:t xml:space="preserve">A </w:t>
            </w:r>
            <w:r w:rsidR="001B093E" w:rsidRPr="007A626C">
              <w:rPr>
                <w:b/>
              </w:rPr>
              <w:t>Publisher</w:t>
            </w:r>
            <w:r w:rsidR="001B093E">
              <w:t xml:space="preserve"> shall raise an Exception if the </w:t>
            </w:r>
            <w:r w:rsidR="001B093E" w:rsidRPr="009408C2">
              <w:rPr>
                <w:rFonts w:ascii="Courier New" w:hAnsi="Courier New" w:cs="Courier New"/>
              </w:rPr>
              <w:t>/wsn-b:Subscribe/wsn-b:Filter/wsn-b:MessageContent/@Dialect</w:t>
            </w:r>
            <w:r w:rsidR="001B093E">
              <w:t xml:space="preserve"> attribute is not one of the advertised </w:t>
            </w:r>
            <w:r w:rsidR="001B093E" w:rsidRPr="009408C2">
              <w:rPr>
                <w:rFonts w:ascii="Courier New" w:hAnsi="Courier New" w:cs="Courier New"/>
              </w:rPr>
              <w:t>FilterCapabilities</w:t>
            </w:r>
            <w:r w:rsidR="001B093E">
              <w:t xml:space="preserve"> identifiers</w:t>
            </w:r>
            <w:r>
              <w:fldChar w:fldCharType="end"/>
            </w:r>
          </w:p>
        </w:tc>
      </w:tr>
      <w:tr w:rsidR="00704F08" w:rsidRPr="00F50346" w14:paraId="5D53A61E" w14:textId="77777777" w:rsidTr="00C9188D">
        <w:tc>
          <w:tcPr>
            <w:tcW w:w="1800" w:type="dxa"/>
          </w:tcPr>
          <w:p w14:paraId="67A39B20" w14:textId="77777777" w:rsidR="00704F08" w:rsidRPr="00BF40C3" w:rsidRDefault="00704F08" w:rsidP="00C9188D">
            <w:pPr>
              <w:rPr>
                <w:b/>
              </w:rPr>
            </w:pPr>
            <w:r w:rsidRPr="00BF40C3">
              <w:rPr>
                <w:b/>
              </w:rPr>
              <w:t>Test Method</w:t>
            </w:r>
          </w:p>
        </w:tc>
        <w:tc>
          <w:tcPr>
            <w:tcW w:w="7038" w:type="dxa"/>
          </w:tcPr>
          <w:p w14:paraId="0A82F73D" w14:textId="44ECEE2C" w:rsidR="00704F08" w:rsidRPr="00BF40C3" w:rsidRDefault="00BF40C3" w:rsidP="00F47A2F">
            <w:r w:rsidRPr="00BF40C3">
              <w:t xml:space="preserve">Execute the WS-BaseNotification </w:t>
            </w:r>
            <w:r w:rsidRPr="00BF40C3">
              <w:rPr>
                <w:i/>
              </w:rPr>
              <w:t>Subscribe</w:t>
            </w:r>
            <w:r w:rsidRPr="00BF40C3">
              <w:t xml:space="preserve"> operation </w:t>
            </w:r>
            <w:r w:rsidR="00F47A2F">
              <w:t>with</w:t>
            </w:r>
            <w:r w:rsidRPr="00BF40C3">
              <w:t xml:space="preserve"> the </w:t>
            </w:r>
            <w:r w:rsidRPr="00BF40C3">
              <w:rPr>
                <w:rFonts w:ascii="Courier New" w:hAnsi="Courier New" w:cs="Courier New"/>
              </w:rPr>
              <w:t>/wsn-b:Subscribe/wsn-b:Filter/wsn-b:MessageContent/@Dialect</w:t>
            </w:r>
            <w:r w:rsidRPr="00BF40C3">
              <w:t xml:space="preserve"> attribute in the request </w:t>
            </w:r>
            <w:r w:rsidR="00F47A2F">
              <w:t xml:space="preserve">set </w:t>
            </w:r>
            <w:r w:rsidRPr="00BF40C3">
              <w:t xml:space="preserve">to a value not advertised in the </w:t>
            </w:r>
            <w:r w:rsidRPr="00BF40C3">
              <w:rPr>
                <w:rFonts w:ascii="Courier New" w:hAnsi="Courier New" w:cs="Courier New"/>
              </w:rPr>
              <w:t>FilterCapabilities</w:t>
            </w:r>
            <w:r w:rsidRPr="00BF40C3">
              <w:t xml:space="preserve"> and verify that an Exception is thrown</w:t>
            </w:r>
          </w:p>
        </w:tc>
      </w:tr>
    </w:tbl>
    <w:p w14:paraId="6D18A742" w14:textId="77777777" w:rsidR="00704F08" w:rsidRDefault="00704F08" w:rsidP="00704F08"/>
    <w:p w14:paraId="4B6F7BB1" w14:textId="58528770" w:rsidR="00704F08" w:rsidRPr="00A00EFC" w:rsidRDefault="00704F08" w:rsidP="00704F08">
      <w:pPr>
        <w:rPr>
          <w:b/>
        </w:rPr>
      </w:pPr>
      <w:r w:rsidRPr="00A00EFC">
        <w:rPr>
          <w:b/>
        </w:rPr>
        <w:t>Test: /conf/soap/basic-</w:t>
      </w:r>
      <w:r>
        <w:rPr>
          <w:b/>
        </w:rPr>
        <w:t>publisher</w:t>
      </w:r>
      <w:r w:rsidRPr="00A00EFC">
        <w:rPr>
          <w:b/>
        </w:rPr>
        <w:t>/</w:t>
      </w:r>
      <w:r>
        <w:rPr>
          <w:b/>
        </w:rPr>
        <w:t>subscribe/publication-id</w:t>
      </w:r>
    </w:p>
    <w:tbl>
      <w:tblPr>
        <w:tblStyle w:val="TableGrid"/>
        <w:tblW w:w="0" w:type="auto"/>
        <w:tblLook w:val="04A0" w:firstRow="1" w:lastRow="0" w:firstColumn="1" w:lastColumn="0" w:noHBand="0" w:noVBand="1"/>
      </w:tblPr>
      <w:tblGrid>
        <w:gridCol w:w="1800"/>
        <w:gridCol w:w="7038"/>
      </w:tblGrid>
      <w:tr w:rsidR="00704F08" w:rsidRPr="00A00EFC" w14:paraId="57651C82" w14:textId="77777777" w:rsidTr="00C9188D">
        <w:trPr>
          <w:trHeight w:val="439"/>
        </w:trPr>
        <w:tc>
          <w:tcPr>
            <w:tcW w:w="1800" w:type="dxa"/>
          </w:tcPr>
          <w:p w14:paraId="0EE92373" w14:textId="77777777" w:rsidR="00704F08" w:rsidRPr="00A00EFC" w:rsidRDefault="00704F08" w:rsidP="00C9188D">
            <w:pPr>
              <w:rPr>
                <w:b/>
              </w:rPr>
            </w:pPr>
            <w:r w:rsidRPr="00A00EFC">
              <w:rPr>
                <w:b/>
              </w:rPr>
              <w:t>Requirement</w:t>
            </w:r>
          </w:p>
        </w:tc>
        <w:tc>
          <w:tcPr>
            <w:tcW w:w="7038" w:type="dxa"/>
          </w:tcPr>
          <w:p w14:paraId="2101A6B4" w14:textId="5E0B3BD0" w:rsidR="00704F08" w:rsidRPr="00A00EFC" w:rsidRDefault="00704F08" w:rsidP="00704F08">
            <w:r w:rsidRPr="00A00EFC">
              <w:rPr>
                <w:b/>
              </w:rPr>
              <w:t>/req/soap/basic-</w:t>
            </w:r>
            <w:r>
              <w:rPr>
                <w:b/>
              </w:rPr>
              <w:t>publisher</w:t>
            </w:r>
            <w:r w:rsidRPr="00A00EFC">
              <w:rPr>
                <w:b/>
              </w:rPr>
              <w:t>/</w:t>
            </w:r>
            <w:r>
              <w:rPr>
                <w:b/>
              </w:rPr>
              <w:t>subscribe/publication-id</w:t>
            </w:r>
          </w:p>
        </w:tc>
      </w:tr>
      <w:tr w:rsidR="00704F08" w:rsidRPr="00A00EFC" w14:paraId="64F63CFA" w14:textId="77777777" w:rsidTr="00C9188D">
        <w:tc>
          <w:tcPr>
            <w:tcW w:w="1800" w:type="dxa"/>
          </w:tcPr>
          <w:p w14:paraId="5D038E40" w14:textId="77777777" w:rsidR="00704F08" w:rsidRPr="00A00EFC" w:rsidRDefault="00704F08" w:rsidP="00C9188D">
            <w:pPr>
              <w:rPr>
                <w:b/>
              </w:rPr>
            </w:pPr>
            <w:r w:rsidRPr="00A00EFC">
              <w:rPr>
                <w:b/>
              </w:rPr>
              <w:t>Test Purpose</w:t>
            </w:r>
          </w:p>
        </w:tc>
        <w:tc>
          <w:tcPr>
            <w:tcW w:w="7038" w:type="dxa"/>
          </w:tcPr>
          <w:p w14:paraId="6C752415" w14:textId="67F00F59" w:rsidR="00704F08" w:rsidRPr="00A00EFC" w:rsidRDefault="009C559F" w:rsidP="00C9188D">
            <w:r>
              <w:fldChar w:fldCharType="begin"/>
            </w:r>
            <w:r>
              <w:instrText xml:space="preserve"> REF _Ref296344010 \h </w:instrText>
            </w:r>
            <w:r>
              <w:fldChar w:fldCharType="separate"/>
            </w:r>
            <w:r w:rsidR="001B093E">
              <w:t xml:space="preserve">A </w:t>
            </w:r>
            <w:r w:rsidR="001B093E" w:rsidRPr="007A626C">
              <w:rPr>
                <w:b/>
              </w:rPr>
              <w:t>Publisher</w:t>
            </w:r>
            <w:r w:rsidR="001B093E">
              <w:t xml:space="preserve"> shall raise an Exception if the </w:t>
            </w:r>
            <w:r w:rsidR="001B093E" w:rsidRPr="009408C2">
              <w:rPr>
                <w:rFonts w:ascii="Courier New" w:hAnsi="Courier New" w:cs="Courier New"/>
              </w:rPr>
              <w:t>/wsn-b:Subscribe/</w:t>
            </w:r>
            <w:r w:rsidR="001B093E">
              <w:rPr>
                <w:rFonts w:ascii="Courier New" w:hAnsi="Courier New" w:cs="Courier New"/>
              </w:rPr>
              <w:t>pubsub:PublicationIdentifier</w:t>
            </w:r>
            <w:r w:rsidR="001B093E">
              <w:t xml:space="preserve"> element is not present on a </w:t>
            </w:r>
            <w:r w:rsidR="001B093E" w:rsidRPr="009408C2">
              <w:rPr>
                <w:i/>
              </w:rPr>
              <w:t>Subscribe</w:t>
            </w:r>
            <w:r w:rsidR="001B093E">
              <w:t xml:space="preserve"> request</w:t>
            </w:r>
            <w:r>
              <w:fldChar w:fldCharType="end"/>
            </w:r>
          </w:p>
        </w:tc>
      </w:tr>
      <w:tr w:rsidR="00704F08" w:rsidRPr="00F50346" w14:paraId="4B85572B" w14:textId="77777777" w:rsidTr="00C9188D">
        <w:tc>
          <w:tcPr>
            <w:tcW w:w="1800" w:type="dxa"/>
          </w:tcPr>
          <w:p w14:paraId="558E2CB1" w14:textId="77777777" w:rsidR="00704F08" w:rsidRPr="00D11650" w:rsidRDefault="00704F08" w:rsidP="00C9188D">
            <w:pPr>
              <w:rPr>
                <w:b/>
                <w:highlight w:val="yellow"/>
              </w:rPr>
            </w:pPr>
            <w:r w:rsidRPr="00D62077">
              <w:rPr>
                <w:b/>
              </w:rPr>
              <w:t>Test Method</w:t>
            </w:r>
          </w:p>
        </w:tc>
        <w:tc>
          <w:tcPr>
            <w:tcW w:w="7038" w:type="dxa"/>
          </w:tcPr>
          <w:p w14:paraId="4A557564" w14:textId="7521F98C" w:rsidR="00704F08" w:rsidRPr="00F50346" w:rsidRDefault="00D62077" w:rsidP="00B23D1A">
            <w:r w:rsidRPr="00BF40C3">
              <w:t xml:space="preserve">Execute the WS-BaseNotification </w:t>
            </w:r>
            <w:r w:rsidRPr="00BF40C3">
              <w:rPr>
                <w:i/>
              </w:rPr>
              <w:t>Subscribe</w:t>
            </w:r>
            <w:r w:rsidRPr="00BF40C3">
              <w:t xml:space="preserve"> operation </w:t>
            </w:r>
            <w:r w:rsidR="00F34355">
              <w:t xml:space="preserve">without </w:t>
            </w:r>
            <w:r w:rsidRPr="00BF40C3">
              <w:t xml:space="preserve">the </w:t>
            </w:r>
            <w:r w:rsidR="00F34355" w:rsidRPr="009408C2">
              <w:rPr>
                <w:rFonts w:ascii="Courier New" w:hAnsi="Courier New" w:cs="Courier New"/>
              </w:rPr>
              <w:t>/wsn-b:Subscribe/</w:t>
            </w:r>
            <w:r w:rsidR="00F34355">
              <w:rPr>
                <w:rFonts w:ascii="Courier New" w:hAnsi="Courier New" w:cs="Courier New"/>
              </w:rPr>
              <w:t>pubsub:PublicationIdentifier</w:t>
            </w:r>
            <w:r w:rsidR="00F34355">
              <w:t xml:space="preserve"> element </w:t>
            </w:r>
            <w:r w:rsidRPr="00BF40C3">
              <w:t xml:space="preserve">in the request </w:t>
            </w:r>
            <w:r w:rsidR="00F34355">
              <w:t xml:space="preserve">and </w:t>
            </w:r>
            <w:r w:rsidRPr="00BF40C3">
              <w:t>verify that an Exception is thrown</w:t>
            </w:r>
          </w:p>
        </w:tc>
      </w:tr>
    </w:tbl>
    <w:p w14:paraId="556DDE4B" w14:textId="77777777" w:rsidR="00704F08" w:rsidRDefault="00704F08" w:rsidP="00704F08"/>
    <w:p w14:paraId="70027B98" w14:textId="79BD0698" w:rsidR="00704F08" w:rsidRPr="00A00EFC" w:rsidRDefault="00704F08" w:rsidP="00704F08">
      <w:pPr>
        <w:rPr>
          <w:b/>
        </w:rPr>
      </w:pPr>
      <w:r w:rsidRPr="00A00EFC">
        <w:rPr>
          <w:b/>
        </w:rPr>
        <w:t>Test: /conf/soap/basic-</w:t>
      </w:r>
      <w:r>
        <w:rPr>
          <w:b/>
        </w:rPr>
        <w:t>publisher</w:t>
      </w:r>
      <w:r w:rsidRPr="00A00EFC">
        <w:rPr>
          <w:b/>
        </w:rPr>
        <w:t>/</w:t>
      </w:r>
      <w:r w:rsidR="005C2AB0">
        <w:rPr>
          <w:b/>
        </w:rPr>
        <w:t>r</w:t>
      </w:r>
      <w:r w:rsidRPr="00704F08">
        <w:rPr>
          <w:b/>
        </w:rPr>
        <w:t>enew-nil-termination-time</w:t>
      </w:r>
    </w:p>
    <w:tbl>
      <w:tblPr>
        <w:tblStyle w:val="TableGrid"/>
        <w:tblW w:w="0" w:type="auto"/>
        <w:tblLook w:val="04A0" w:firstRow="1" w:lastRow="0" w:firstColumn="1" w:lastColumn="0" w:noHBand="0" w:noVBand="1"/>
      </w:tblPr>
      <w:tblGrid>
        <w:gridCol w:w="1800"/>
        <w:gridCol w:w="7038"/>
      </w:tblGrid>
      <w:tr w:rsidR="00704F08" w:rsidRPr="00A00EFC" w14:paraId="72B2CCD1" w14:textId="77777777" w:rsidTr="00C9188D">
        <w:trPr>
          <w:trHeight w:val="439"/>
        </w:trPr>
        <w:tc>
          <w:tcPr>
            <w:tcW w:w="1800" w:type="dxa"/>
          </w:tcPr>
          <w:p w14:paraId="2A4C58AD" w14:textId="77777777" w:rsidR="00704F08" w:rsidRPr="00A00EFC" w:rsidRDefault="00704F08" w:rsidP="00C9188D">
            <w:pPr>
              <w:rPr>
                <w:b/>
              </w:rPr>
            </w:pPr>
            <w:r w:rsidRPr="00A00EFC">
              <w:rPr>
                <w:b/>
              </w:rPr>
              <w:t>Requirement</w:t>
            </w:r>
          </w:p>
        </w:tc>
        <w:tc>
          <w:tcPr>
            <w:tcW w:w="7038" w:type="dxa"/>
          </w:tcPr>
          <w:p w14:paraId="4DF2B266" w14:textId="449AC99D" w:rsidR="00704F08" w:rsidRPr="00A00EFC" w:rsidRDefault="00704F08" w:rsidP="00C9188D">
            <w:r w:rsidRPr="00A00EFC">
              <w:rPr>
                <w:b/>
              </w:rPr>
              <w:t>/req/soap/basic-</w:t>
            </w:r>
            <w:r>
              <w:rPr>
                <w:b/>
              </w:rPr>
              <w:t>publisher</w:t>
            </w:r>
            <w:r w:rsidRPr="00A00EFC">
              <w:rPr>
                <w:b/>
              </w:rPr>
              <w:t>/</w:t>
            </w:r>
            <w:r w:rsidR="005C2AB0">
              <w:rPr>
                <w:b/>
              </w:rPr>
              <w:t>r</w:t>
            </w:r>
            <w:r w:rsidRPr="00704F08">
              <w:rPr>
                <w:b/>
              </w:rPr>
              <w:t>enew-nil-termination-time</w:t>
            </w:r>
          </w:p>
        </w:tc>
      </w:tr>
      <w:tr w:rsidR="00704F08" w:rsidRPr="00A00EFC" w14:paraId="5D33B3BD" w14:textId="77777777" w:rsidTr="00C9188D">
        <w:tc>
          <w:tcPr>
            <w:tcW w:w="1800" w:type="dxa"/>
          </w:tcPr>
          <w:p w14:paraId="50685EFE" w14:textId="77777777" w:rsidR="00704F08" w:rsidRPr="00A00EFC" w:rsidRDefault="00704F08" w:rsidP="00C9188D">
            <w:pPr>
              <w:rPr>
                <w:b/>
              </w:rPr>
            </w:pPr>
            <w:r w:rsidRPr="00A00EFC">
              <w:rPr>
                <w:b/>
              </w:rPr>
              <w:t>Test Purpose</w:t>
            </w:r>
          </w:p>
        </w:tc>
        <w:tc>
          <w:tcPr>
            <w:tcW w:w="7038" w:type="dxa"/>
          </w:tcPr>
          <w:p w14:paraId="4F1113DC" w14:textId="63C7EC3E" w:rsidR="00704F08" w:rsidRPr="00A00EFC" w:rsidRDefault="009C559F" w:rsidP="00C9188D">
            <w:r>
              <w:fldChar w:fldCharType="begin"/>
            </w:r>
            <w:r>
              <w:instrText xml:space="preserve"> REF _Ref371349439 \h </w:instrText>
            </w:r>
            <w:r>
              <w:fldChar w:fldCharType="separate"/>
            </w:r>
            <w:r w:rsidR="001B093E">
              <w:t>A</w:t>
            </w:r>
            <w:r w:rsidR="001B093E" w:rsidRPr="00BA1E98">
              <w:t xml:space="preserve"> </w:t>
            </w:r>
            <w:r w:rsidR="001B093E">
              <w:rPr>
                <w:b/>
                <w:bCs/>
              </w:rPr>
              <w:t>Publisher</w:t>
            </w:r>
            <w:r w:rsidR="001B093E" w:rsidRPr="00BA1E98">
              <w:rPr>
                <w:b/>
                <w:bCs/>
              </w:rPr>
              <w:t xml:space="preserve"> </w:t>
            </w:r>
            <w:r w:rsidR="001B093E">
              <w:t>shall throw an E</w:t>
            </w:r>
            <w:r w:rsidR="001B093E" w:rsidRPr="00BA1E98">
              <w:t xml:space="preserve">xception if it receives a </w:t>
            </w:r>
            <w:r w:rsidR="001B093E" w:rsidRPr="0059685F">
              <w:rPr>
                <w:i/>
              </w:rPr>
              <w:t>Renew</w:t>
            </w:r>
            <w:r w:rsidR="001B093E" w:rsidRPr="00BA1E98">
              <w:t xml:space="preserve"> request that contains a </w:t>
            </w:r>
            <w:r w:rsidR="001B093E" w:rsidRPr="0059685F">
              <w:rPr>
                <w:rFonts w:ascii="Courier New" w:hAnsi="Courier New" w:cs="Courier New"/>
              </w:rPr>
              <w:t>wsn-b:TerminationTime</w:t>
            </w:r>
            <w:r w:rsidR="001B093E" w:rsidRPr="00BA1E98">
              <w:t xml:space="preserve"> with </w:t>
            </w:r>
            <w:r w:rsidR="001B093E" w:rsidRPr="0059685F">
              <w:rPr>
                <w:rFonts w:ascii="Courier New" w:hAnsi="Courier New" w:cs="Courier New"/>
              </w:rPr>
              <w:t>xsi:nil</w:t>
            </w:r>
            <w:r w:rsidR="001B093E">
              <w:t xml:space="preserve"> attribute set to “true”</w:t>
            </w:r>
            <w:r>
              <w:fldChar w:fldCharType="end"/>
            </w:r>
          </w:p>
        </w:tc>
      </w:tr>
      <w:tr w:rsidR="00704F08" w:rsidRPr="00F50346" w14:paraId="204831D3" w14:textId="77777777" w:rsidTr="00C9188D">
        <w:tc>
          <w:tcPr>
            <w:tcW w:w="1800" w:type="dxa"/>
          </w:tcPr>
          <w:p w14:paraId="23834B2E" w14:textId="77777777" w:rsidR="00704F08" w:rsidRPr="00D11650" w:rsidRDefault="00704F08" w:rsidP="00C9188D">
            <w:pPr>
              <w:rPr>
                <w:b/>
                <w:highlight w:val="yellow"/>
              </w:rPr>
            </w:pPr>
            <w:r w:rsidRPr="00F47A2F">
              <w:rPr>
                <w:b/>
              </w:rPr>
              <w:t>Test Method</w:t>
            </w:r>
          </w:p>
        </w:tc>
        <w:tc>
          <w:tcPr>
            <w:tcW w:w="7038" w:type="dxa"/>
          </w:tcPr>
          <w:p w14:paraId="7EE7DE4D" w14:textId="251D2533" w:rsidR="00704F08" w:rsidRPr="00F50346" w:rsidRDefault="00F47A2F" w:rsidP="00F47A2F">
            <w:r w:rsidRPr="00BF40C3">
              <w:t xml:space="preserve">Execute </w:t>
            </w:r>
            <w:r>
              <w:t>a</w:t>
            </w:r>
            <w:r w:rsidRPr="00BF40C3">
              <w:t xml:space="preserve"> </w:t>
            </w:r>
            <w:r>
              <w:rPr>
                <w:i/>
              </w:rPr>
              <w:t>Renew</w:t>
            </w:r>
            <w:r w:rsidRPr="00BF40C3">
              <w:t xml:space="preserve"> </w:t>
            </w:r>
            <w:r>
              <w:t>operation</w:t>
            </w:r>
            <w:r w:rsidRPr="00BF40C3">
              <w:t xml:space="preserve"> </w:t>
            </w:r>
            <w:r>
              <w:t>with</w:t>
            </w:r>
            <w:r w:rsidRPr="00BF40C3">
              <w:t xml:space="preserve"> </w:t>
            </w:r>
            <w:r>
              <w:t>a</w:t>
            </w:r>
            <w:r w:rsidRPr="00BF40C3">
              <w:t xml:space="preserve"> </w:t>
            </w:r>
            <w:r w:rsidRPr="0059685F">
              <w:rPr>
                <w:rFonts w:ascii="Courier New" w:hAnsi="Courier New" w:cs="Courier New"/>
              </w:rPr>
              <w:t>wsn-b:TerminationTime</w:t>
            </w:r>
            <w:r w:rsidRPr="00BA1E98">
              <w:t xml:space="preserve"> with </w:t>
            </w:r>
            <w:r w:rsidRPr="0059685F">
              <w:rPr>
                <w:rFonts w:ascii="Courier New" w:hAnsi="Courier New" w:cs="Courier New"/>
              </w:rPr>
              <w:t>xsi:nil</w:t>
            </w:r>
            <w:r>
              <w:t xml:space="preserve"> attribute set to “true” </w:t>
            </w:r>
            <w:r w:rsidRPr="00BF40C3">
              <w:t>and verify that an Exception is thrown</w:t>
            </w:r>
          </w:p>
        </w:tc>
      </w:tr>
    </w:tbl>
    <w:p w14:paraId="0CAC3D41" w14:textId="77777777" w:rsidR="00704F08" w:rsidRDefault="00704F08" w:rsidP="00704F08"/>
    <w:p w14:paraId="50BAB204" w14:textId="2C189E0B" w:rsidR="00704F08" w:rsidRPr="00A00EFC" w:rsidRDefault="00704F08" w:rsidP="00704F08">
      <w:pPr>
        <w:rPr>
          <w:b/>
        </w:rPr>
      </w:pPr>
      <w:r w:rsidRPr="00A00EFC">
        <w:rPr>
          <w:b/>
        </w:rPr>
        <w:t>Test: /conf/soap/basic-</w:t>
      </w:r>
      <w:r>
        <w:rPr>
          <w:b/>
        </w:rPr>
        <w:t>publisher</w:t>
      </w:r>
      <w:r w:rsidRPr="00A00EFC">
        <w:rPr>
          <w:b/>
        </w:rPr>
        <w:t>/</w:t>
      </w:r>
      <w:r>
        <w:rPr>
          <w:b/>
        </w:rPr>
        <w:t>unsubscribe/publication-id</w:t>
      </w:r>
    </w:p>
    <w:tbl>
      <w:tblPr>
        <w:tblStyle w:val="TableGrid"/>
        <w:tblW w:w="0" w:type="auto"/>
        <w:tblLook w:val="04A0" w:firstRow="1" w:lastRow="0" w:firstColumn="1" w:lastColumn="0" w:noHBand="0" w:noVBand="1"/>
      </w:tblPr>
      <w:tblGrid>
        <w:gridCol w:w="1800"/>
        <w:gridCol w:w="7038"/>
      </w:tblGrid>
      <w:tr w:rsidR="00704F08" w:rsidRPr="00A00EFC" w14:paraId="78D5FB7F" w14:textId="77777777" w:rsidTr="00C9188D">
        <w:trPr>
          <w:trHeight w:val="439"/>
        </w:trPr>
        <w:tc>
          <w:tcPr>
            <w:tcW w:w="1800" w:type="dxa"/>
          </w:tcPr>
          <w:p w14:paraId="254C12A8" w14:textId="77777777" w:rsidR="00704F08" w:rsidRPr="00A00EFC" w:rsidRDefault="00704F08" w:rsidP="00C9188D">
            <w:pPr>
              <w:rPr>
                <w:b/>
              </w:rPr>
            </w:pPr>
            <w:r w:rsidRPr="00A00EFC">
              <w:rPr>
                <w:b/>
              </w:rPr>
              <w:t>Requirement</w:t>
            </w:r>
          </w:p>
        </w:tc>
        <w:tc>
          <w:tcPr>
            <w:tcW w:w="7038" w:type="dxa"/>
          </w:tcPr>
          <w:p w14:paraId="727475BE" w14:textId="07813C87" w:rsidR="00704F08" w:rsidRPr="00A00EFC" w:rsidRDefault="00704F08" w:rsidP="00C9188D">
            <w:r w:rsidRPr="00A00EFC">
              <w:rPr>
                <w:b/>
              </w:rPr>
              <w:t>/req/soap/basic-</w:t>
            </w:r>
            <w:r>
              <w:rPr>
                <w:b/>
              </w:rPr>
              <w:t>publisher</w:t>
            </w:r>
            <w:r w:rsidRPr="00A00EFC">
              <w:rPr>
                <w:b/>
              </w:rPr>
              <w:t>/</w:t>
            </w:r>
            <w:r>
              <w:rPr>
                <w:b/>
              </w:rPr>
              <w:t>unsubscribe/publication-id</w:t>
            </w:r>
          </w:p>
        </w:tc>
      </w:tr>
      <w:tr w:rsidR="00704F08" w:rsidRPr="00A00EFC" w14:paraId="0BBAA20E" w14:textId="77777777" w:rsidTr="00C9188D">
        <w:tc>
          <w:tcPr>
            <w:tcW w:w="1800" w:type="dxa"/>
          </w:tcPr>
          <w:p w14:paraId="441E328B" w14:textId="77777777" w:rsidR="00704F08" w:rsidRPr="00A00EFC" w:rsidRDefault="00704F08" w:rsidP="00C9188D">
            <w:pPr>
              <w:rPr>
                <w:b/>
              </w:rPr>
            </w:pPr>
            <w:r w:rsidRPr="00A00EFC">
              <w:rPr>
                <w:b/>
              </w:rPr>
              <w:t>Test Purpose</w:t>
            </w:r>
          </w:p>
        </w:tc>
        <w:tc>
          <w:tcPr>
            <w:tcW w:w="7038" w:type="dxa"/>
          </w:tcPr>
          <w:p w14:paraId="5585DEA1" w14:textId="381F4557" w:rsidR="00704F08" w:rsidRPr="00A00EFC" w:rsidRDefault="009C559F" w:rsidP="00C9188D">
            <w:r>
              <w:fldChar w:fldCharType="begin"/>
            </w:r>
            <w:r>
              <w:instrText xml:space="preserve"> REF _Ref296344048 \h </w:instrText>
            </w:r>
            <w:r>
              <w:fldChar w:fldCharType="separate"/>
            </w:r>
            <w:r w:rsidR="001B093E">
              <w:t xml:space="preserve">A </w:t>
            </w:r>
            <w:r w:rsidR="001B093E" w:rsidRPr="007A626C">
              <w:rPr>
                <w:b/>
              </w:rPr>
              <w:t>Publisher</w:t>
            </w:r>
            <w:r w:rsidR="001B093E">
              <w:t xml:space="preserve"> shall raise an Exception if the </w:t>
            </w:r>
            <w:r w:rsidR="001B093E">
              <w:rPr>
                <w:rFonts w:ascii="Courier New" w:hAnsi="Courier New" w:cs="Courier New"/>
              </w:rPr>
              <w:t>/wsn-b:Uns</w:t>
            </w:r>
            <w:r w:rsidR="001B093E" w:rsidRPr="009408C2">
              <w:rPr>
                <w:rFonts w:ascii="Courier New" w:hAnsi="Courier New" w:cs="Courier New"/>
              </w:rPr>
              <w:t>ubscribe/</w:t>
            </w:r>
            <w:r w:rsidR="001B093E">
              <w:rPr>
                <w:rFonts w:ascii="Courier New" w:hAnsi="Courier New" w:cs="Courier New"/>
              </w:rPr>
              <w:t>pubsub:PublicationIdentifier</w:t>
            </w:r>
            <w:r w:rsidR="001B093E">
              <w:t xml:space="preserve"> </w:t>
            </w:r>
            <w:r w:rsidR="001B093E">
              <w:lastRenderedPageBreak/>
              <w:t xml:space="preserve">element is not present on a </w:t>
            </w:r>
            <w:r w:rsidR="001B093E">
              <w:rPr>
                <w:i/>
              </w:rPr>
              <w:t>Uns</w:t>
            </w:r>
            <w:r w:rsidR="001B093E" w:rsidRPr="009408C2">
              <w:rPr>
                <w:i/>
              </w:rPr>
              <w:t>ubscribe</w:t>
            </w:r>
            <w:r w:rsidR="001B093E">
              <w:t xml:space="preserve"> request</w:t>
            </w:r>
            <w:r>
              <w:fldChar w:fldCharType="end"/>
            </w:r>
          </w:p>
        </w:tc>
      </w:tr>
      <w:tr w:rsidR="00704F08" w:rsidRPr="00F50346" w14:paraId="3F2B31E8" w14:textId="77777777" w:rsidTr="00C9188D">
        <w:tc>
          <w:tcPr>
            <w:tcW w:w="1800" w:type="dxa"/>
          </w:tcPr>
          <w:p w14:paraId="11E7A537" w14:textId="77777777" w:rsidR="00704F08" w:rsidRPr="00D11650" w:rsidRDefault="00704F08" w:rsidP="00C9188D">
            <w:pPr>
              <w:rPr>
                <w:b/>
                <w:highlight w:val="yellow"/>
              </w:rPr>
            </w:pPr>
            <w:r w:rsidRPr="00B23D1A">
              <w:rPr>
                <w:b/>
              </w:rPr>
              <w:lastRenderedPageBreak/>
              <w:t>Test Method</w:t>
            </w:r>
          </w:p>
        </w:tc>
        <w:tc>
          <w:tcPr>
            <w:tcW w:w="7038" w:type="dxa"/>
          </w:tcPr>
          <w:p w14:paraId="7EB9F64F" w14:textId="4016B8B8" w:rsidR="00704F08" w:rsidRPr="00F50346" w:rsidRDefault="00B23D1A" w:rsidP="00C9188D">
            <w:r w:rsidRPr="00BF40C3">
              <w:t xml:space="preserve">Execute the WS-BaseNotification </w:t>
            </w:r>
            <w:r>
              <w:rPr>
                <w:i/>
              </w:rPr>
              <w:t>Uns</w:t>
            </w:r>
            <w:r w:rsidRPr="00BF40C3">
              <w:rPr>
                <w:i/>
              </w:rPr>
              <w:t>ubscribe</w:t>
            </w:r>
            <w:r w:rsidRPr="00BF40C3">
              <w:t xml:space="preserve"> operation </w:t>
            </w:r>
            <w:r>
              <w:t xml:space="preserve">without </w:t>
            </w:r>
            <w:r w:rsidRPr="00BF40C3">
              <w:t xml:space="preserve">the </w:t>
            </w:r>
            <w:r>
              <w:rPr>
                <w:rFonts w:ascii="Courier New" w:hAnsi="Courier New" w:cs="Courier New"/>
              </w:rPr>
              <w:t>/wsn-b:Uns</w:t>
            </w:r>
            <w:r w:rsidRPr="009408C2">
              <w:rPr>
                <w:rFonts w:ascii="Courier New" w:hAnsi="Courier New" w:cs="Courier New"/>
              </w:rPr>
              <w:t>ubscribe/</w:t>
            </w:r>
            <w:r>
              <w:rPr>
                <w:rFonts w:ascii="Courier New" w:hAnsi="Courier New" w:cs="Courier New"/>
              </w:rPr>
              <w:t>pubsub:PublicationIdentifier</w:t>
            </w:r>
            <w:r>
              <w:t xml:space="preserve"> element </w:t>
            </w:r>
            <w:r w:rsidRPr="00BF40C3">
              <w:t xml:space="preserve">in the request </w:t>
            </w:r>
            <w:r>
              <w:t xml:space="preserve">and </w:t>
            </w:r>
            <w:r w:rsidRPr="00BF40C3">
              <w:t>verify that an Exception is thrown</w:t>
            </w:r>
          </w:p>
        </w:tc>
      </w:tr>
    </w:tbl>
    <w:p w14:paraId="772658D6" w14:textId="77777777" w:rsidR="00704F08" w:rsidRDefault="00704F08" w:rsidP="00704F08"/>
    <w:p w14:paraId="0D01C7A6" w14:textId="11FC2786" w:rsidR="00704F08" w:rsidRPr="00A00EFC" w:rsidRDefault="00704F08" w:rsidP="00704F08">
      <w:pPr>
        <w:rPr>
          <w:b/>
        </w:rPr>
      </w:pPr>
      <w:r w:rsidRPr="00A00EFC">
        <w:rPr>
          <w:b/>
        </w:rPr>
        <w:t>Test: /conf/soap/basic-</w:t>
      </w:r>
      <w:r>
        <w:rPr>
          <w:b/>
        </w:rPr>
        <w:t>publisher</w:t>
      </w:r>
      <w:r w:rsidRPr="00A00EFC">
        <w:rPr>
          <w:b/>
        </w:rPr>
        <w:t>/</w:t>
      </w:r>
      <w:r>
        <w:rPr>
          <w:b/>
        </w:rPr>
        <w:t>fault-issuance</w:t>
      </w:r>
    </w:p>
    <w:tbl>
      <w:tblPr>
        <w:tblStyle w:val="TableGrid"/>
        <w:tblW w:w="0" w:type="auto"/>
        <w:tblLook w:val="04A0" w:firstRow="1" w:lastRow="0" w:firstColumn="1" w:lastColumn="0" w:noHBand="0" w:noVBand="1"/>
      </w:tblPr>
      <w:tblGrid>
        <w:gridCol w:w="1800"/>
        <w:gridCol w:w="7038"/>
      </w:tblGrid>
      <w:tr w:rsidR="00704F08" w:rsidRPr="00A00EFC" w14:paraId="7367E5BE" w14:textId="77777777" w:rsidTr="00C9188D">
        <w:trPr>
          <w:trHeight w:val="439"/>
        </w:trPr>
        <w:tc>
          <w:tcPr>
            <w:tcW w:w="1800" w:type="dxa"/>
          </w:tcPr>
          <w:p w14:paraId="1854D80A" w14:textId="77777777" w:rsidR="00704F08" w:rsidRPr="00A00EFC" w:rsidRDefault="00704F08" w:rsidP="00C9188D">
            <w:pPr>
              <w:rPr>
                <w:b/>
              </w:rPr>
            </w:pPr>
            <w:r w:rsidRPr="00A00EFC">
              <w:rPr>
                <w:b/>
              </w:rPr>
              <w:t>Requirement</w:t>
            </w:r>
          </w:p>
        </w:tc>
        <w:tc>
          <w:tcPr>
            <w:tcW w:w="7038" w:type="dxa"/>
          </w:tcPr>
          <w:p w14:paraId="09F0BBF9" w14:textId="34293A70" w:rsidR="00704F08" w:rsidRPr="00A00EFC" w:rsidRDefault="00704F08" w:rsidP="00704F08">
            <w:r w:rsidRPr="00A00EFC">
              <w:rPr>
                <w:b/>
              </w:rPr>
              <w:t>/req/soap/basic-</w:t>
            </w:r>
            <w:r>
              <w:rPr>
                <w:b/>
              </w:rPr>
              <w:t>publisher</w:t>
            </w:r>
            <w:r w:rsidRPr="00A00EFC">
              <w:rPr>
                <w:b/>
              </w:rPr>
              <w:t>/</w:t>
            </w:r>
            <w:r>
              <w:rPr>
                <w:b/>
              </w:rPr>
              <w:t>fault-issuance</w:t>
            </w:r>
          </w:p>
        </w:tc>
      </w:tr>
      <w:tr w:rsidR="00704F08" w:rsidRPr="00A00EFC" w14:paraId="778B4E65" w14:textId="77777777" w:rsidTr="00C9188D">
        <w:tc>
          <w:tcPr>
            <w:tcW w:w="1800" w:type="dxa"/>
          </w:tcPr>
          <w:p w14:paraId="73E5A341" w14:textId="77777777" w:rsidR="00704F08" w:rsidRPr="00A00EFC" w:rsidRDefault="00704F08" w:rsidP="00C9188D">
            <w:pPr>
              <w:rPr>
                <w:b/>
              </w:rPr>
            </w:pPr>
            <w:r w:rsidRPr="00A00EFC">
              <w:rPr>
                <w:b/>
              </w:rPr>
              <w:t>Test Purpose</w:t>
            </w:r>
          </w:p>
        </w:tc>
        <w:tc>
          <w:tcPr>
            <w:tcW w:w="7038" w:type="dxa"/>
          </w:tcPr>
          <w:p w14:paraId="4BB4F0EB" w14:textId="08E33B53" w:rsidR="00704F08" w:rsidRPr="00A00EFC" w:rsidRDefault="009C559F" w:rsidP="00C9188D">
            <w:r>
              <w:fldChar w:fldCharType="begin"/>
            </w:r>
            <w:r>
              <w:instrText xml:space="preserve"> REF _Ref296344062 \h </w:instrText>
            </w:r>
            <w:r>
              <w:fldChar w:fldCharType="separate"/>
            </w:r>
            <w:r w:rsidR="001B093E">
              <w:t xml:space="preserve">A </w:t>
            </w:r>
            <w:r w:rsidR="001B093E" w:rsidRPr="007A626C">
              <w:rPr>
                <w:b/>
              </w:rPr>
              <w:t>Publisher</w:t>
            </w:r>
            <w:r w:rsidR="001B093E">
              <w:t xml:space="preserve"> shall issue SOAP Faults as described in [OASIS WS-BaseFaults] in accordance with [OASIS WS-BaseNotification]</w:t>
            </w:r>
            <w:r>
              <w:fldChar w:fldCharType="end"/>
            </w:r>
          </w:p>
        </w:tc>
      </w:tr>
      <w:tr w:rsidR="00704F08" w:rsidRPr="00F50346" w14:paraId="02D69516" w14:textId="77777777" w:rsidTr="00C9188D">
        <w:tc>
          <w:tcPr>
            <w:tcW w:w="1800" w:type="dxa"/>
          </w:tcPr>
          <w:p w14:paraId="364B6F87" w14:textId="77777777" w:rsidR="00704F08" w:rsidRPr="00D11650" w:rsidRDefault="00704F08" w:rsidP="00C9188D">
            <w:pPr>
              <w:rPr>
                <w:b/>
                <w:highlight w:val="yellow"/>
              </w:rPr>
            </w:pPr>
            <w:r w:rsidRPr="001A20BE">
              <w:rPr>
                <w:b/>
              </w:rPr>
              <w:t>Test Method</w:t>
            </w:r>
          </w:p>
        </w:tc>
        <w:tc>
          <w:tcPr>
            <w:tcW w:w="7038" w:type="dxa"/>
          </w:tcPr>
          <w:p w14:paraId="07026B2F" w14:textId="278BF3AA" w:rsidR="00704F08" w:rsidRPr="00F50346" w:rsidRDefault="00B678D3" w:rsidP="00B678D3">
            <w:r>
              <w:t>Execute a request that raises an exception</w:t>
            </w:r>
            <w:r w:rsidRPr="00F50346">
              <w:t xml:space="preserve"> on the </w:t>
            </w:r>
            <w:r>
              <w:t>Publisher</w:t>
            </w:r>
            <w:r w:rsidRPr="00F50346">
              <w:t xml:space="preserve"> and ensure that the response message </w:t>
            </w:r>
            <w:r>
              <w:t xml:space="preserve">contains a </w:t>
            </w:r>
            <w:r w:rsidR="001A20BE">
              <w:t>SOAP Fault compliant with [OASIS WS-BaseFaults] and [OASIS WS-BaseNotification]</w:t>
            </w:r>
          </w:p>
        </w:tc>
      </w:tr>
    </w:tbl>
    <w:p w14:paraId="7D222A81" w14:textId="77777777" w:rsidR="00704F08" w:rsidRDefault="00704F08" w:rsidP="00704F08"/>
    <w:p w14:paraId="2CB3A804" w14:textId="46006C33" w:rsidR="00704F08" w:rsidRPr="00A00EFC" w:rsidRDefault="00704F08" w:rsidP="00704F08">
      <w:pPr>
        <w:rPr>
          <w:b/>
        </w:rPr>
      </w:pPr>
      <w:r w:rsidRPr="00A00EFC">
        <w:rPr>
          <w:b/>
        </w:rPr>
        <w:t>Test: /conf/soap/basic-</w:t>
      </w:r>
      <w:r>
        <w:rPr>
          <w:b/>
        </w:rPr>
        <w:t>publisher</w:t>
      </w:r>
      <w:r w:rsidRPr="00A00EFC">
        <w:rPr>
          <w:b/>
        </w:rPr>
        <w:t>/</w:t>
      </w:r>
      <w:r>
        <w:rPr>
          <w:b/>
        </w:rPr>
        <w:t>fault-detail</w:t>
      </w:r>
    </w:p>
    <w:tbl>
      <w:tblPr>
        <w:tblStyle w:val="TableGrid"/>
        <w:tblW w:w="0" w:type="auto"/>
        <w:tblLook w:val="04A0" w:firstRow="1" w:lastRow="0" w:firstColumn="1" w:lastColumn="0" w:noHBand="0" w:noVBand="1"/>
      </w:tblPr>
      <w:tblGrid>
        <w:gridCol w:w="1800"/>
        <w:gridCol w:w="7038"/>
      </w:tblGrid>
      <w:tr w:rsidR="00704F08" w:rsidRPr="00A00EFC" w14:paraId="1335E861" w14:textId="77777777" w:rsidTr="00C9188D">
        <w:trPr>
          <w:trHeight w:val="439"/>
        </w:trPr>
        <w:tc>
          <w:tcPr>
            <w:tcW w:w="1800" w:type="dxa"/>
          </w:tcPr>
          <w:p w14:paraId="03416651" w14:textId="77777777" w:rsidR="00704F08" w:rsidRPr="00A00EFC" w:rsidRDefault="00704F08" w:rsidP="00C9188D">
            <w:pPr>
              <w:rPr>
                <w:b/>
              </w:rPr>
            </w:pPr>
            <w:r w:rsidRPr="00A00EFC">
              <w:rPr>
                <w:b/>
              </w:rPr>
              <w:t>Requirement</w:t>
            </w:r>
          </w:p>
        </w:tc>
        <w:tc>
          <w:tcPr>
            <w:tcW w:w="7038" w:type="dxa"/>
          </w:tcPr>
          <w:p w14:paraId="7EFEE220" w14:textId="53E1B5E2" w:rsidR="00704F08" w:rsidRPr="00A00EFC" w:rsidRDefault="00704F08" w:rsidP="00704F08">
            <w:r w:rsidRPr="00A00EFC">
              <w:rPr>
                <w:b/>
              </w:rPr>
              <w:t>/req/soap/basic-</w:t>
            </w:r>
            <w:r>
              <w:rPr>
                <w:b/>
              </w:rPr>
              <w:t>publisher</w:t>
            </w:r>
            <w:r w:rsidRPr="00A00EFC">
              <w:rPr>
                <w:b/>
              </w:rPr>
              <w:t>/</w:t>
            </w:r>
            <w:r>
              <w:rPr>
                <w:b/>
              </w:rPr>
              <w:t>fault-detail</w:t>
            </w:r>
          </w:p>
        </w:tc>
      </w:tr>
      <w:tr w:rsidR="00704F08" w:rsidRPr="00A00EFC" w14:paraId="5E17FC11" w14:textId="77777777" w:rsidTr="00C9188D">
        <w:tc>
          <w:tcPr>
            <w:tcW w:w="1800" w:type="dxa"/>
          </w:tcPr>
          <w:p w14:paraId="16209A4C" w14:textId="77777777" w:rsidR="00704F08" w:rsidRPr="00A00EFC" w:rsidRDefault="00704F08" w:rsidP="00C9188D">
            <w:pPr>
              <w:rPr>
                <w:b/>
              </w:rPr>
            </w:pPr>
            <w:r w:rsidRPr="00A00EFC">
              <w:rPr>
                <w:b/>
              </w:rPr>
              <w:t>Test Purpose</w:t>
            </w:r>
          </w:p>
        </w:tc>
        <w:tc>
          <w:tcPr>
            <w:tcW w:w="7038" w:type="dxa"/>
          </w:tcPr>
          <w:p w14:paraId="7BCC0CE7" w14:textId="7375C653" w:rsidR="00704F08" w:rsidRPr="00A00EFC" w:rsidRDefault="009C559F" w:rsidP="00C9188D">
            <w:r>
              <w:fldChar w:fldCharType="begin"/>
            </w:r>
            <w:r>
              <w:instrText xml:space="preserve"> REF _Ref296344074 \h </w:instrText>
            </w:r>
            <w:r>
              <w:fldChar w:fldCharType="separate"/>
            </w:r>
            <w:r w:rsidR="001B093E">
              <w:t xml:space="preserve">A </w:t>
            </w:r>
            <w:r w:rsidR="001B093E" w:rsidRPr="007A626C">
              <w:rPr>
                <w:b/>
              </w:rPr>
              <w:t>Publisher</w:t>
            </w:r>
            <w:r w:rsidR="001B093E">
              <w:t xml:space="preserve"> </w:t>
            </w:r>
            <w:r w:rsidR="001B093E" w:rsidRPr="00F50346">
              <w:t xml:space="preserve">shall </w:t>
            </w:r>
            <w:r w:rsidR="001B093E">
              <w:t>issue</w:t>
            </w:r>
            <w:r w:rsidR="001B093E" w:rsidRPr="00F50346">
              <w:t xml:space="preserve"> </w:t>
            </w:r>
            <w:r w:rsidR="001B093E">
              <w:t>SOAP Faults</w:t>
            </w:r>
            <w:r w:rsidR="001B093E" w:rsidRPr="00F50346">
              <w:t xml:space="preserve"> </w:t>
            </w:r>
            <w:r w:rsidR="001B093E">
              <w:t xml:space="preserve">that incorporate an ExceptionReport </w:t>
            </w:r>
            <w:r w:rsidR="001B093E" w:rsidRPr="00F50346">
              <w:t>valid according to Clause 8 of the OWS Common Specification [OGC 06-121r3]</w:t>
            </w:r>
            <w:r w:rsidR="001B093E">
              <w:t xml:space="preserve"> in the </w:t>
            </w:r>
            <w:r w:rsidR="001B093E" w:rsidRPr="00CE3630">
              <w:rPr>
                <w:rFonts w:ascii="Courier New" w:hAnsi="Courier New" w:cs="Courier New"/>
              </w:rPr>
              <w:t>FaultCause</w:t>
            </w:r>
            <w:r w:rsidR="001B093E">
              <w:t xml:space="preserve"> element of the WSRF:BaseFault</w:t>
            </w:r>
            <w:r>
              <w:fldChar w:fldCharType="end"/>
            </w:r>
          </w:p>
        </w:tc>
      </w:tr>
      <w:tr w:rsidR="00704F08" w:rsidRPr="00F50346" w14:paraId="47A0E55E" w14:textId="77777777" w:rsidTr="00C9188D">
        <w:tc>
          <w:tcPr>
            <w:tcW w:w="1800" w:type="dxa"/>
          </w:tcPr>
          <w:p w14:paraId="592E05A5" w14:textId="77777777" w:rsidR="00704F08" w:rsidRPr="00D11650" w:rsidRDefault="00704F08" w:rsidP="00C9188D">
            <w:pPr>
              <w:rPr>
                <w:b/>
                <w:highlight w:val="yellow"/>
              </w:rPr>
            </w:pPr>
            <w:r w:rsidRPr="00F515E6">
              <w:rPr>
                <w:b/>
              </w:rPr>
              <w:t>Test Method</w:t>
            </w:r>
          </w:p>
        </w:tc>
        <w:tc>
          <w:tcPr>
            <w:tcW w:w="7038" w:type="dxa"/>
          </w:tcPr>
          <w:p w14:paraId="559B733E" w14:textId="224FF3EF" w:rsidR="00704F08" w:rsidRPr="00F50346" w:rsidRDefault="00F515E6" w:rsidP="00F515E6">
            <w:r>
              <w:t>Execute a request that raises an exception</w:t>
            </w:r>
            <w:r w:rsidRPr="00F50346">
              <w:t xml:space="preserve"> on the service and ensure that the response message </w:t>
            </w:r>
            <w:r>
              <w:t xml:space="preserve">incorporates an ExceptionReport </w:t>
            </w:r>
            <w:r w:rsidRPr="00F50346">
              <w:t>valid according to Clause 8 of the OWS Common Specification [OGC 06-121r3]</w:t>
            </w:r>
            <w:r>
              <w:t xml:space="preserve"> in the </w:t>
            </w:r>
            <w:r w:rsidRPr="00CE3630">
              <w:rPr>
                <w:rFonts w:ascii="Courier New" w:hAnsi="Courier New" w:cs="Courier New"/>
              </w:rPr>
              <w:t>FaultCause</w:t>
            </w:r>
            <w:r>
              <w:t xml:space="preserve"> element of the generated WSRF:BaseFault</w:t>
            </w:r>
          </w:p>
        </w:tc>
      </w:tr>
    </w:tbl>
    <w:p w14:paraId="3D80E471" w14:textId="77777777" w:rsidR="00A00EFC" w:rsidRDefault="00A00EFC" w:rsidP="009B2373"/>
    <w:p w14:paraId="207AABC1" w14:textId="52BEBD04" w:rsidR="009B2373" w:rsidRPr="00F50346" w:rsidRDefault="009B2373" w:rsidP="009B2373">
      <w:pPr>
        <w:pStyle w:val="Annex2"/>
        <w:rPr>
          <w:lang w:val="en-US"/>
        </w:rPr>
      </w:pPr>
      <w:bookmarkStart w:id="103" w:name="_Toc317232456"/>
      <w:r w:rsidRPr="00F50346">
        <w:rPr>
          <w:lang w:val="en-US"/>
        </w:rPr>
        <w:t xml:space="preserve">Conformance class: </w:t>
      </w:r>
      <w:r>
        <w:rPr>
          <w:lang w:val="en-US"/>
        </w:rPr>
        <w:t>SOAP Standalone</w:t>
      </w:r>
      <w:r w:rsidRPr="00F50346">
        <w:rPr>
          <w:lang w:val="en-US"/>
        </w:rPr>
        <w:t xml:space="preserve"> </w:t>
      </w:r>
      <w:r>
        <w:rPr>
          <w:lang w:val="en-US"/>
        </w:rPr>
        <w:t>Publisher</w:t>
      </w:r>
      <w:bookmarkEnd w:id="103"/>
    </w:p>
    <w:tbl>
      <w:tblPr>
        <w:tblStyle w:val="TableGrid"/>
        <w:tblW w:w="0" w:type="auto"/>
        <w:tblLook w:val="04A0" w:firstRow="1" w:lastRow="0" w:firstColumn="1" w:lastColumn="0" w:noHBand="0" w:noVBand="1"/>
      </w:tblPr>
      <w:tblGrid>
        <w:gridCol w:w="1818"/>
        <w:gridCol w:w="7038"/>
      </w:tblGrid>
      <w:tr w:rsidR="009B2373" w:rsidRPr="00F50346" w14:paraId="51B27BBE" w14:textId="77777777" w:rsidTr="009B2373">
        <w:tc>
          <w:tcPr>
            <w:tcW w:w="8856" w:type="dxa"/>
            <w:gridSpan w:val="2"/>
            <w:vAlign w:val="center"/>
          </w:tcPr>
          <w:p w14:paraId="1D1BE1CF" w14:textId="3D0CFBC0" w:rsidR="009B2373" w:rsidRPr="00F50346" w:rsidRDefault="009B2373" w:rsidP="009B2373">
            <w:pPr>
              <w:rPr>
                <w:b/>
              </w:rPr>
            </w:pPr>
            <w:r w:rsidRPr="00F50346">
              <w:rPr>
                <w:b/>
                <w:color w:val="FF0000"/>
              </w:rPr>
              <w:t>/conf/</w:t>
            </w:r>
            <w:r>
              <w:rPr>
                <w:b/>
                <w:color w:val="FF0000"/>
              </w:rPr>
              <w:t>soap</w:t>
            </w:r>
            <w:r w:rsidRPr="00F50346">
              <w:rPr>
                <w:b/>
                <w:color w:val="FF0000"/>
              </w:rPr>
              <w:t>/</w:t>
            </w:r>
            <w:r>
              <w:rPr>
                <w:b/>
                <w:color w:val="FF0000"/>
              </w:rPr>
              <w:t>standalone-publisher</w:t>
            </w:r>
          </w:p>
        </w:tc>
      </w:tr>
      <w:tr w:rsidR="009B2373" w:rsidRPr="00F50346" w14:paraId="7F551066" w14:textId="77777777" w:rsidTr="009B2373">
        <w:tc>
          <w:tcPr>
            <w:tcW w:w="1818" w:type="dxa"/>
          </w:tcPr>
          <w:p w14:paraId="4742150B" w14:textId="77777777" w:rsidR="009B2373" w:rsidRPr="00F50346" w:rsidRDefault="009B2373" w:rsidP="009B2373">
            <w:pPr>
              <w:rPr>
                <w:b/>
              </w:rPr>
            </w:pPr>
            <w:r>
              <w:rPr>
                <w:b/>
              </w:rPr>
              <w:t>Dependency</w:t>
            </w:r>
          </w:p>
        </w:tc>
        <w:tc>
          <w:tcPr>
            <w:tcW w:w="7038" w:type="dxa"/>
          </w:tcPr>
          <w:p w14:paraId="4D2E2BD9" w14:textId="6259347C" w:rsidR="009B2373" w:rsidRPr="00395F6C" w:rsidRDefault="00106D65" w:rsidP="009B2373">
            <w:r>
              <w:t>/conf</w:t>
            </w:r>
            <w:r w:rsidR="00395F6C" w:rsidRPr="00395F6C">
              <w:t>/soap/basic-publisher</w:t>
            </w:r>
          </w:p>
        </w:tc>
      </w:tr>
      <w:tr w:rsidR="009B2373" w:rsidRPr="00F50346" w14:paraId="164EE2BB" w14:textId="77777777" w:rsidTr="009B2373">
        <w:tc>
          <w:tcPr>
            <w:tcW w:w="1818" w:type="dxa"/>
          </w:tcPr>
          <w:p w14:paraId="7D6320D2" w14:textId="77777777" w:rsidR="009B2373" w:rsidRPr="00F50346" w:rsidRDefault="009B2373" w:rsidP="009B2373">
            <w:pPr>
              <w:rPr>
                <w:b/>
              </w:rPr>
            </w:pPr>
            <w:r w:rsidRPr="00F50346">
              <w:rPr>
                <w:b/>
              </w:rPr>
              <w:t>Requirements Class</w:t>
            </w:r>
          </w:p>
        </w:tc>
        <w:tc>
          <w:tcPr>
            <w:tcW w:w="7038" w:type="dxa"/>
          </w:tcPr>
          <w:p w14:paraId="5EEF1D96" w14:textId="547B14D1" w:rsidR="009B2373" w:rsidRPr="00395F6C" w:rsidRDefault="009B2373" w:rsidP="00395F6C">
            <w:r w:rsidRPr="00395F6C">
              <w:t>/req/soap/</w:t>
            </w:r>
            <w:r w:rsidR="00395F6C" w:rsidRPr="00395F6C">
              <w:t>standalone-publisher</w:t>
            </w:r>
          </w:p>
        </w:tc>
      </w:tr>
    </w:tbl>
    <w:p w14:paraId="6B5CCE3D" w14:textId="77777777" w:rsidR="009B2373" w:rsidRDefault="009B2373" w:rsidP="009B2373"/>
    <w:p w14:paraId="312EE32C" w14:textId="124979BF" w:rsidR="00211121" w:rsidRPr="00A00EFC" w:rsidRDefault="00211121" w:rsidP="00211121">
      <w:pPr>
        <w:rPr>
          <w:b/>
        </w:rPr>
      </w:pPr>
      <w:r w:rsidRPr="00A00EFC">
        <w:rPr>
          <w:b/>
        </w:rPr>
        <w:lastRenderedPageBreak/>
        <w:t>Test: /conf/soap/</w:t>
      </w:r>
      <w:r>
        <w:rPr>
          <w:b/>
        </w:rPr>
        <w:t>standalone-publisher/getcapabilities</w:t>
      </w:r>
    </w:p>
    <w:tbl>
      <w:tblPr>
        <w:tblStyle w:val="TableGrid"/>
        <w:tblW w:w="0" w:type="auto"/>
        <w:tblLook w:val="04A0" w:firstRow="1" w:lastRow="0" w:firstColumn="1" w:lastColumn="0" w:noHBand="0" w:noVBand="1"/>
      </w:tblPr>
      <w:tblGrid>
        <w:gridCol w:w="1529"/>
        <w:gridCol w:w="7327"/>
      </w:tblGrid>
      <w:tr w:rsidR="00211121" w:rsidRPr="00A00EFC" w14:paraId="295AAF91" w14:textId="77777777" w:rsidTr="00C9188D">
        <w:trPr>
          <w:trHeight w:val="439"/>
        </w:trPr>
        <w:tc>
          <w:tcPr>
            <w:tcW w:w="1800" w:type="dxa"/>
          </w:tcPr>
          <w:p w14:paraId="6ECDD6FD" w14:textId="77777777" w:rsidR="00211121" w:rsidRPr="00A00EFC" w:rsidRDefault="00211121" w:rsidP="00C9188D">
            <w:pPr>
              <w:rPr>
                <w:b/>
              </w:rPr>
            </w:pPr>
            <w:r w:rsidRPr="00A00EFC">
              <w:rPr>
                <w:b/>
              </w:rPr>
              <w:t>Requirement</w:t>
            </w:r>
          </w:p>
        </w:tc>
        <w:tc>
          <w:tcPr>
            <w:tcW w:w="7038" w:type="dxa"/>
          </w:tcPr>
          <w:p w14:paraId="69BD971A" w14:textId="7CBDB6D1" w:rsidR="00211121" w:rsidRPr="00A00EFC" w:rsidRDefault="00211121" w:rsidP="00211121">
            <w:r w:rsidRPr="00A00EFC">
              <w:rPr>
                <w:b/>
              </w:rPr>
              <w:t>/req/soap/</w:t>
            </w:r>
            <w:r>
              <w:rPr>
                <w:b/>
              </w:rPr>
              <w:t>standalone-publisher/getcapabilities</w:t>
            </w:r>
          </w:p>
        </w:tc>
      </w:tr>
      <w:tr w:rsidR="00211121" w:rsidRPr="00A00EFC" w14:paraId="2C4F409D" w14:textId="77777777" w:rsidTr="00C9188D">
        <w:tc>
          <w:tcPr>
            <w:tcW w:w="1800" w:type="dxa"/>
          </w:tcPr>
          <w:p w14:paraId="170E0F77" w14:textId="77777777" w:rsidR="00211121" w:rsidRPr="00A00EFC" w:rsidRDefault="00211121" w:rsidP="00C9188D">
            <w:pPr>
              <w:rPr>
                <w:b/>
              </w:rPr>
            </w:pPr>
            <w:r w:rsidRPr="00A00EFC">
              <w:rPr>
                <w:b/>
              </w:rPr>
              <w:t>Test Purpose</w:t>
            </w:r>
          </w:p>
        </w:tc>
        <w:tc>
          <w:tcPr>
            <w:tcW w:w="7038" w:type="dxa"/>
          </w:tcPr>
          <w:p w14:paraId="11740E24" w14:textId="146322FA" w:rsidR="00211121" w:rsidRPr="00A00EFC" w:rsidRDefault="009C559F" w:rsidP="00C9188D">
            <w:r>
              <w:fldChar w:fldCharType="begin"/>
            </w:r>
            <w:r>
              <w:instrText xml:space="preserve"> REF _Ref296344108 \h </w:instrText>
            </w:r>
            <w:r>
              <w:fldChar w:fldCharType="separate"/>
            </w:r>
            <w:r w:rsidR="001B093E">
              <w:t xml:space="preserve">A </w:t>
            </w:r>
            <w:r w:rsidR="001B093E" w:rsidRPr="007A626C">
              <w:rPr>
                <w:b/>
              </w:rPr>
              <w:t>Publisher</w:t>
            </w:r>
            <w:r w:rsidR="001B093E">
              <w:t xml:space="preserve"> shall offer a SOAP pubsub:</w:t>
            </w:r>
            <w:r w:rsidR="001B093E">
              <w:rPr>
                <w:i/>
              </w:rPr>
              <w:t>GetCapabilities</w:t>
            </w:r>
            <w:r w:rsidR="001B093E">
              <w:t xml:space="preserve"> operation as defined in OGC Publish/Subscribe XSL/XSD schema</w:t>
            </w:r>
            <w:r>
              <w:fldChar w:fldCharType="end"/>
            </w:r>
          </w:p>
        </w:tc>
      </w:tr>
      <w:tr w:rsidR="00211121" w:rsidRPr="00F50346" w14:paraId="31F99564" w14:textId="77777777" w:rsidTr="00C9188D">
        <w:tc>
          <w:tcPr>
            <w:tcW w:w="1800" w:type="dxa"/>
          </w:tcPr>
          <w:p w14:paraId="776E9016" w14:textId="77777777" w:rsidR="00211121" w:rsidRPr="002734AA" w:rsidRDefault="00211121" w:rsidP="00C9188D">
            <w:pPr>
              <w:rPr>
                <w:b/>
              </w:rPr>
            </w:pPr>
            <w:r w:rsidRPr="002734AA">
              <w:rPr>
                <w:b/>
              </w:rPr>
              <w:t>Test Method</w:t>
            </w:r>
          </w:p>
        </w:tc>
        <w:tc>
          <w:tcPr>
            <w:tcW w:w="7038" w:type="dxa"/>
          </w:tcPr>
          <w:p w14:paraId="679AA004" w14:textId="406E0968" w:rsidR="00211121" w:rsidRPr="002734AA" w:rsidRDefault="002734AA" w:rsidP="00C9188D">
            <w:r w:rsidRPr="002734AA">
              <w:t xml:space="preserve">Execute the </w:t>
            </w:r>
            <w:r w:rsidRPr="002734AA">
              <w:rPr>
                <w:i/>
              </w:rPr>
              <w:t>GetCapabilities</w:t>
            </w:r>
            <w:r w:rsidRPr="002734AA">
              <w:t xml:space="preserve"> operation</w:t>
            </w:r>
            <w:r w:rsidR="00C005C5">
              <w:t>,</w:t>
            </w:r>
            <w:r w:rsidRPr="002734AA">
              <w:t xml:space="preserve"> with a SOAP message with the SOAP WS-Addressing Action set to “http://www.opengis.net/def/serviceOperation/pubsub/1.0/GetCapabilities”</w:t>
            </w:r>
            <w:r w:rsidR="00C005C5">
              <w:t>,</w:t>
            </w:r>
            <w:r w:rsidRPr="002734AA">
              <w:t xml:space="preserve"> with an </w:t>
            </w:r>
            <w:r w:rsidRPr="002734AA">
              <w:rPr>
                <w:rFonts w:ascii="Courier New" w:hAnsi="Courier New" w:cs="Courier New"/>
              </w:rPr>
              <w:t>AcceptVersions</w:t>
            </w:r>
            <w:r w:rsidRPr="002734AA">
              <w:t xml:space="preserve"> section with a single </w:t>
            </w:r>
            <w:r w:rsidRPr="002734AA">
              <w:rPr>
                <w:rFonts w:ascii="Courier New" w:hAnsi="Courier New" w:cs="Courier New"/>
              </w:rPr>
              <w:t>Version</w:t>
            </w:r>
            <w:r w:rsidRPr="002734AA">
              <w:t xml:space="preserve"> parameter set to “1.0.0” and the </w:t>
            </w:r>
            <w:r w:rsidRPr="002734AA">
              <w:rPr>
                <w:rFonts w:ascii="Courier New" w:hAnsi="Courier New" w:cs="Courier New"/>
              </w:rPr>
              <w:t>service</w:t>
            </w:r>
            <w:r w:rsidRPr="002734AA">
              <w:t xml:space="preserve"> parameter set to “PubSub”, and ensure that the response is a valid PublisherCapabilities document</w:t>
            </w:r>
          </w:p>
        </w:tc>
      </w:tr>
    </w:tbl>
    <w:p w14:paraId="4EE4F24C" w14:textId="77777777" w:rsidR="00211121" w:rsidRDefault="00211121" w:rsidP="00211121"/>
    <w:p w14:paraId="151B5EE6" w14:textId="55734CCD" w:rsidR="00211121" w:rsidRPr="00A00EFC" w:rsidRDefault="00211121" w:rsidP="00211121">
      <w:pPr>
        <w:rPr>
          <w:b/>
        </w:rPr>
      </w:pPr>
      <w:r w:rsidRPr="00A00EFC">
        <w:rPr>
          <w:b/>
        </w:rPr>
        <w:t>Test: /conf/soap/</w:t>
      </w:r>
      <w:r w:rsidR="001E5FBF">
        <w:rPr>
          <w:b/>
        </w:rPr>
        <w:t>standalone-publisher/get</w:t>
      </w:r>
      <w:r>
        <w:rPr>
          <w:b/>
        </w:rPr>
        <w:t>subscription</w:t>
      </w:r>
    </w:p>
    <w:tbl>
      <w:tblPr>
        <w:tblStyle w:val="TableGrid"/>
        <w:tblW w:w="0" w:type="auto"/>
        <w:tblLook w:val="04A0" w:firstRow="1" w:lastRow="0" w:firstColumn="1" w:lastColumn="0" w:noHBand="0" w:noVBand="1"/>
      </w:tblPr>
      <w:tblGrid>
        <w:gridCol w:w="1519"/>
        <w:gridCol w:w="7337"/>
      </w:tblGrid>
      <w:tr w:rsidR="00211121" w:rsidRPr="00A00EFC" w14:paraId="1E398F80" w14:textId="77777777" w:rsidTr="00C9188D">
        <w:trPr>
          <w:trHeight w:val="439"/>
        </w:trPr>
        <w:tc>
          <w:tcPr>
            <w:tcW w:w="1800" w:type="dxa"/>
          </w:tcPr>
          <w:p w14:paraId="5614517B" w14:textId="77777777" w:rsidR="00211121" w:rsidRPr="00A00EFC" w:rsidRDefault="00211121" w:rsidP="00C9188D">
            <w:pPr>
              <w:rPr>
                <w:b/>
              </w:rPr>
            </w:pPr>
            <w:r w:rsidRPr="00A00EFC">
              <w:rPr>
                <w:b/>
              </w:rPr>
              <w:t>Requirement</w:t>
            </w:r>
          </w:p>
        </w:tc>
        <w:tc>
          <w:tcPr>
            <w:tcW w:w="7038" w:type="dxa"/>
          </w:tcPr>
          <w:p w14:paraId="6486B0CD" w14:textId="729502D4" w:rsidR="00211121" w:rsidRPr="00A00EFC" w:rsidRDefault="00211121" w:rsidP="00211121">
            <w:r w:rsidRPr="00A00EFC">
              <w:rPr>
                <w:b/>
              </w:rPr>
              <w:t>/req/soap/</w:t>
            </w:r>
            <w:r w:rsidR="001E5FBF">
              <w:rPr>
                <w:b/>
              </w:rPr>
              <w:t>standalone-publisher/get</w:t>
            </w:r>
            <w:r>
              <w:rPr>
                <w:b/>
              </w:rPr>
              <w:t>subscription</w:t>
            </w:r>
          </w:p>
        </w:tc>
      </w:tr>
      <w:tr w:rsidR="00211121" w:rsidRPr="00A00EFC" w14:paraId="47826AD9" w14:textId="77777777" w:rsidTr="00C9188D">
        <w:tc>
          <w:tcPr>
            <w:tcW w:w="1800" w:type="dxa"/>
          </w:tcPr>
          <w:p w14:paraId="2142F1FA" w14:textId="77777777" w:rsidR="00211121" w:rsidRPr="00A00EFC" w:rsidRDefault="00211121" w:rsidP="00C9188D">
            <w:pPr>
              <w:rPr>
                <w:b/>
              </w:rPr>
            </w:pPr>
            <w:r w:rsidRPr="00A00EFC">
              <w:rPr>
                <w:b/>
              </w:rPr>
              <w:t>Test Purpose</w:t>
            </w:r>
          </w:p>
        </w:tc>
        <w:tc>
          <w:tcPr>
            <w:tcW w:w="7038" w:type="dxa"/>
          </w:tcPr>
          <w:p w14:paraId="2049BA72" w14:textId="058500F9" w:rsidR="00211121" w:rsidRPr="00A00EFC" w:rsidRDefault="009C559F" w:rsidP="00C9188D">
            <w:r>
              <w:fldChar w:fldCharType="begin"/>
            </w:r>
            <w:r>
              <w:instrText xml:space="preserve"> REF _Ref296344119 \h </w:instrText>
            </w:r>
            <w:r>
              <w:fldChar w:fldCharType="separate"/>
            </w:r>
            <w:r w:rsidR="001B093E">
              <w:t xml:space="preserve">A </w:t>
            </w:r>
            <w:r w:rsidR="001B093E" w:rsidRPr="007A626C">
              <w:rPr>
                <w:b/>
              </w:rPr>
              <w:t>Publisher</w:t>
            </w:r>
            <w:r w:rsidR="001B093E">
              <w:t xml:space="preserve"> shall offer a SOAP pubsub:</w:t>
            </w:r>
            <w:r w:rsidR="001B093E">
              <w:rPr>
                <w:i/>
              </w:rPr>
              <w:t>GetSubscription</w:t>
            </w:r>
            <w:r w:rsidR="001B093E">
              <w:t xml:space="preserve"> operation as defined in OGC Publish/Subscribe XSL/XSD schema</w:t>
            </w:r>
            <w:r>
              <w:fldChar w:fldCharType="end"/>
            </w:r>
          </w:p>
        </w:tc>
      </w:tr>
      <w:tr w:rsidR="00211121" w:rsidRPr="00F50346" w14:paraId="6B25DD64" w14:textId="77777777" w:rsidTr="00C9188D">
        <w:tc>
          <w:tcPr>
            <w:tcW w:w="1800" w:type="dxa"/>
          </w:tcPr>
          <w:p w14:paraId="7149F2F3" w14:textId="77777777" w:rsidR="00211121" w:rsidRPr="00D11650" w:rsidRDefault="00211121" w:rsidP="00C9188D">
            <w:pPr>
              <w:rPr>
                <w:b/>
                <w:highlight w:val="yellow"/>
              </w:rPr>
            </w:pPr>
            <w:r w:rsidRPr="00754133">
              <w:rPr>
                <w:b/>
              </w:rPr>
              <w:t>Test Method</w:t>
            </w:r>
          </w:p>
        </w:tc>
        <w:tc>
          <w:tcPr>
            <w:tcW w:w="7038" w:type="dxa"/>
          </w:tcPr>
          <w:p w14:paraId="477A90E5" w14:textId="2D4DCDC5" w:rsidR="00D81080" w:rsidRPr="00F50346" w:rsidRDefault="00D81080" w:rsidP="00D81080">
            <w:r w:rsidRPr="00F50346">
              <w:t xml:space="preserve">Execute the </w:t>
            </w:r>
            <w:r w:rsidRPr="00F50346">
              <w:rPr>
                <w:i/>
              </w:rPr>
              <w:t>GetSubscription</w:t>
            </w:r>
            <w:r w:rsidRPr="00F50346">
              <w:t xml:space="preserve"> operation </w:t>
            </w:r>
            <w:r w:rsidRPr="002734AA">
              <w:t>with a SOAP message</w:t>
            </w:r>
            <w:r w:rsidR="00F92A05">
              <w:t>,</w:t>
            </w:r>
            <w:r w:rsidRPr="002734AA">
              <w:t xml:space="preserve"> with the SOAP WS-Addressing Action set to </w:t>
            </w:r>
            <w:r w:rsidR="00C005C5">
              <w:t>“</w:t>
            </w:r>
            <w:r w:rsidR="00F92A05" w:rsidRPr="00F92A05">
              <w:t>http://www.opengis.net/def/serviceOperation/pubsub/1.0/GetSu</w:t>
            </w:r>
            <w:r w:rsidR="00F92A05">
              <w:t>bscription</w:t>
            </w:r>
            <w:r w:rsidR="00C005C5">
              <w:t>”</w:t>
            </w:r>
            <w:r w:rsidR="00F92A05">
              <w:t>,</w:t>
            </w:r>
            <w:r w:rsidRPr="002734AA">
              <w:t xml:space="preserve"> </w:t>
            </w:r>
            <w:r w:rsidRPr="00F50346">
              <w:t xml:space="preserve">without any </w:t>
            </w:r>
            <w:r w:rsidRPr="00F50346">
              <w:rPr>
                <w:rFonts w:ascii="Courier New" w:hAnsi="Courier New" w:cs="Courier New"/>
              </w:rPr>
              <w:t>subscriptionIdentifier</w:t>
            </w:r>
            <w:r w:rsidRPr="00F50346">
              <w:t xml:space="preserve"> parameters, and ensure that the response is a valid GetSubscriptionResponse document.</w:t>
            </w:r>
          </w:p>
          <w:p w14:paraId="3CFA589A" w14:textId="2C46A168" w:rsidR="00211121" w:rsidRPr="00F50346" w:rsidRDefault="00D81080" w:rsidP="00D81080">
            <w:r w:rsidRPr="00F50346">
              <w:t xml:space="preserve">For every subscription in the GetSubscriptionResponse, execute the </w:t>
            </w:r>
            <w:r w:rsidRPr="00F50346">
              <w:rPr>
                <w:i/>
              </w:rPr>
              <w:t>GetSubscription</w:t>
            </w:r>
            <w:r w:rsidRPr="00F50346">
              <w:t xml:space="preserve"> operation with the corresponding </w:t>
            </w:r>
            <w:r w:rsidRPr="00F50346">
              <w:rPr>
                <w:rFonts w:ascii="Courier New" w:hAnsi="Courier New" w:cs="Courier New"/>
              </w:rPr>
              <w:t>subscriptionIdentifier</w:t>
            </w:r>
            <w:r w:rsidRPr="00F50346">
              <w:t xml:space="preserve"> parameter, and ensure that the response is a valid GetSubscriptionResponse document related to that subscription</w:t>
            </w:r>
          </w:p>
        </w:tc>
      </w:tr>
    </w:tbl>
    <w:p w14:paraId="4C44B896" w14:textId="77777777" w:rsidR="00211121" w:rsidRDefault="00211121" w:rsidP="009B2373"/>
    <w:p w14:paraId="6260DDBD" w14:textId="1C36872C" w:rsidR="009B2373" w:rsidRPr="00F50346" w:rsidRDefault="009B2373" w:rsidP="009B2373">
      <w:pPr>
        <w:pStyle w:val="Annex2"/>
        <w:rPr>
          <w:lang w:val="en-US"/>
        </w:rPr>
      </w:pPr>
      <w:bookmarkStart w:id="104" w:name="_Toc317232457"/>
      <w:r w:rsidRPr="00F50346">
        <w:rPr>
          <w:lang w:val="en-US"/>
        </w:rPr>
        <w:t xml:space="preserve">Conformance class: </w:t>
      </w:r>
      <w:r>
        <w:rPr>
          <w:lang w:val="en-US"/>
        </w:rPr>
        <w:t>SOAP Pausable Publisher</w:t>
      </w:r>
      <w:bookmarkEnd w:id="104"/>
    </w:p>
    <w:tbl>
      <w:tblPr>
        <w:tblStyle w:val="TableGrid"/>
        <w:tblW w:w="0" w:type="auto"/>
        <w:tblLook w:val="04A0" w:firstRow="1" w:lastRow="0" w:firstColumn="1" w:lastColumn="0" w:noHBand="0" w:noVBand="1"/>
      </w:tblPr>
      <w:tblGrid>
        <w:gridCol w:w="1818"/>
        <w:gridCol w:w="7038"/>
      </w:tblGrid>
      <w:tr w:rsidR="009B2373" w:rsidRPr="00F50346" w14:paraId="3C23A688" w14:textId="77777777" w:rsidTr="009B2373">
        <w:tc>
          <w:tcPr>
            <w:tcW w:w="8856" w:type="dxa"/>
            <w:gridSpan w:val="2"/>
            <w:vAlign w:val="center"/>
          </w:tcPr>
          <w:p w14:paraId="392784EF" w14:textId="6DD0DF5F" w:rsidR="009B2373" w:rsidRPr="00F50346" w:rsidRDefault="009B2373" w:rsidP="009B2373">
            <w:pPr>
              <w:rPr>
                <w:b/>
              </w:rPr>
            </w:pPr>
            <w:r w:rsidRPr="00F50346">
              <w:rPr>
                <w:b/>
                <w:color w:val="FF0000"/>
              </w:rPr>
              <w:t>/conf/</w:t>
            </w:r>
            <w:r>
              <w:rPr>
                <w:b/>
                <w:color w:val="FF0000"/>
              </w:rPr>
              <w:t>soap</w:t>
            </w:r>
            <w:r w:rsidRPr="00F50346">
              <w:rPr>
                <w:b/>
                <w:color w:val="FF0000"/>
              </w:rPr>
              <w:t>/</w:t>
            </w:r>
            <w:r>
              <w:rPr>
                <w:b/>
                <w:color w:val="FF0000"/>
              </w:rPr>
              <w:t>pausable-publisher</w:t>
            </w:r>
          </w:p>
        </w:tc>
      </w:tr>
      <w:tr w:rsidR="009B2373" w:rsidRPr="00F50346" w14:paraId="6F3F0A35" w14:textId="77777777" w:rsidTr="009B2373">
        <w:tc>
          <w:tcPr>
            <w:tcW w:w="1818" w:type="dxa"/>
          </w:tcPr>
          <w:p w14:paraId="3EB883DA" w14:textId="77777777" w:rsidR="009B2373" w:rsidRPr="00F50346" w:rsidRDefault="009B2373" w:rsidP="009B2373">
            <w:pPr>
              <w:rPr>
                <w:b/>
              </w:rPr>
            </w:pPr>
            <w:r>
              <w:rPr>
                <w:b/>
              </w:rPr>
              <w:t>Dependency</w:t>
            </w:r>
          </w:p>
        </w:tc>
        <w:tc>
          <w:tcPr>
            <w:tcW w:w="7038" w:type="dxa"/>
          </w:tcPr>
          <w:p w14:paraId="47A710DF" w14:textId="0485E4A7" w:rsidR="00DA2917" w:rsidRPr="00DA2917" w:rsidRDefault="00106D65" w:rsidP="00DA2917">
            <w:r>
              <w:t>/conf</w:t>
            </w:r>
            <w:r w:rsidR="00DA2917" w:rsidRPr="00DA2917">
              <w:t>/soap/basic-publisher</w:t>
            </w:r>
          </w:p>
        </w:tc>
      </w:tr>
      <w:tr w:rsidR="00DA2917" w:rsidRPr="00F50346" w14:paraId="47D3465C" w14:textId="77777777" w:rsidTr="009B2373">
        <w:tc>
          <w:tcPr>
            <w:tcW w:w="1818" w:type="dxa"/>
          </w:tcPr>
          <w:p w14:paraId="476C98A8" w14:textId="0F3F2306" w:rsidR="00DA2917" w:rsidRDefault="00DA2917" w:rsidP="009B2373">
            <w:pPr>
              <w:rPr>
                <w:b/>
              </w:rPr>
            </w:pPr>
            <w:r>
              <w:rPr>
                <w:b/>
              </w:rPr>
              <w:t>Dependency</w:t>
            </w:r>
          </w:p>
        </w:tc>
        <w:tc>
          <w:tcPr>
            <w:tcW w:w="7038" w:type="dxa"/>
          </w:tcPr>
          <w:p w14:paraId="2C294F48" w14:textId="11644F4F" w:rsidR="00DA2917" w:rsidRPr="00DA2917" w:rsidRDefault="00106D65" w:rsidP="00DA2917">
            <w:r>
              <w:t>/conf</w:t>
            </w:r>
            <w:r w:rsidR="00DA2917" w:rsidRPr="00DA2917">
              <w:t>/core/pausable-publisher</w:t>
            </w:r>
          </w:p>
        </w:tc>
      </w:tr>
      <w:tr w:rsidR="009B2373" w:rsidRPr="00F50346" w14:paraId="5E0C7710" w14:textId="77777777" w:rsidTr="009B2373">
        <w:tc>
          <w:tcPr>
            <w:tcW w:w="1818" w:type="dxa"/>
          </w:tcPr>
          <w:p w14:paraId="6077933B" w14:textId="579EBBB7" w:rsidR="009B2373" w:rsidRPr="00F50346" w:rsidRDefault="009B2373" w:rsidP="009B2373">
            <w:pPr>
              <w:rPr>
                <w:b/>
              </w:rPr>
            </w:pPr>
            <w:r w:rsidRPr="00F50346">
              <w:rPr>
                <w:b/>
              </w:rPr>
              <w:t xml:space="preserve">Requirements </w:t>
            </w:r>
            <w:r w:rsidRPr="00F50346">
              <w:rPr>
                <w:b/>
              </w:rPr>
              <w:lastRenderedPageBreak/>
              <w:t>Class</w:t>
            </w:r>
          </w:p>
        </w:tc>
        <w:tc>
          <w:tcPr>
            <w:tcW w:w="7038" w:type="dxa"/>
          </w:tcPr>
          <w:p w14:paraId="66582190" w14:textId="3ECC251B" w:rsidR="009B2373" w:rsidRPr="00DA2917" w:rsidRDefault="009B2373" w:rsidP="00DA2917">
            <w:r w:rsidRPr="00DA2917">
              <w:lastRenderedPageBreak/>
              <w:t>/req/soap/</w:t>
            </w:r>
            <w:r w:rsidR="00DA2917" w:rsidRPr="00DA2917">
              <w:t>pausable-publisher</w:t>
            </w:r>
          </w:p>
        </w:tc>
      </w:tr>
    </w:tbl>
    <w:p w14:paraId="1F409448" w14:textId="77777777" w:rsidR="009B2373" w:rsidRDefault="009B2373" w:rsidP="009B2373"/>
    <w:p w14:paraId="3CBA3568" w14:textId="19D29AB1" w:rsidR="002A4BAD" w:rsidRPr="00A00EFC" w:rsidRDefault="002A4BAD" w:rsidP="002A4BAD">
      <w:pPr>
        <w:rPr>
          <w:b/>
        </w:rPr>
      </w:pPr>
      <w:r w:rsidRPr="00A00EFC">
        <w:rPr>
          <w:b/>
        </w:rPr>
        <w:t>Test: /conf/soap/</w:t>
      </w:r>
      <w:r>
        <w:rPr>
          <w:b/>
        </w:rPr>
        <w:t>pausabl</w:t>
      </w:r>
      <w:r w:rsidR="005C2AB0">
        <w:rPr>
          <w:b/>
        </w:rPr>
        <w:t>e-publisher/p</w:t>
      </w:r>
      <w:r>
        <w:rPr>
          <w:b/>
        </w:rPr>
        <w:t>ause</w:t>
      </w:r>
    </w:p>
    <w:tbl>
      <w:tblPr>
        <w:tblStyle w:val="TableGrid"/>
        <w:tblW w:w="0" w:type="auto"/>
        <w:tblLook w:val="04A0" w:firstRow="1" w:lastRow="0" w:firstColumn="1" w:lastColumn="0" w:noHBand="0" w:noVBand="1"/>
      </w:tblPr>
      <w:tblGrid>
        <w:gridCol w:w="1800"/>
        <w:gridCol w:w="7038"/>
      </w:tblGrid>
      <w:tr w:rsidR="002A4BAD" w:rsidRPr="00A00EFC" w14:paraId="2D0EC322" w14:textId="77777777" w:rsidTr="00C9188D">
        <w:trPr>
          <w:trHeight w:val="439"/>
        </w:trPr>
        <w:tc>
          <w:tcPr>
            <w:tcW w:w="1800" w:type="dxa"/>
          </w:tcPr>
          <w:p w14:paraId="4E9FAADA" w14:textId="77777777" w:rsidR="002A4BAD" w:rsidRPr="00A00EFC" w:rsidRDefault="002A4BAD" w:rsidP="00C9188D">
            <w:pPr>
              <w:rPr>
                <w:b/>
              </w:rPr>
            </w:pPr>
            <w:r w:rsidRPr="00A00EFC">
              <w:rPr>
                <w:b/>
              </w:rPr>
              <w:t>Requirement</w:t>
            </w:r>
          </w:p>
        </w:tc>
        <w:tc>
          <w:tcPr>
            <w:tcW w:w="7038" w:type="dxa"/>
          </w:tcPr>
          <w:p w14:paraId="5E6A3F64" w14:textId="77FEA4E6" w:rsidR="002A4BAD" w:rsidRPr="00A00EFC" w:rsidRDefault="002A4BAD" w:rsidP="002A4BAD">
            <w:r w:rsidRPr="00A00EFC">
              <w:rPr>
                <w:b/>
              </w:rPr>
              <w:t>/req/soap/</w:t>
            </w:r>
            <w:r w:rsidR="005C2AB0">
              <w:rPr>
                <w:b/>
              </w:rPr>
              <w:t>pausable-publisher/p</w:t>
            </w:r>
            <w:r>
              <w:rPr>
                <w:b/>
              </w:rPr>
              <w:t>ause</w:t>
            </w:r>
          </w:p>
        </w:tc>
      </w:tr>
      <w:tr w:rsidR="002A4BAD" w:rsidRPr="00A00EFC" w14:paraId="11371C69" w14:textId="77777777" w:rsidTr="00C9188D">
        <w:tc>
          <w:tcPr>
            <w:tcW w:w="1800" w:type="dxa"/>
          </w:tcPr>
          <w:p w14:paraId="2A60C718" w14:textId="77777777" w:rsidR="002A4BAD" w:rsidRPr="00A00EFC" w:rsidRDefault="002A4BAD" w:rsidP="00C9188D">
            <w:pPr>
              <w:rPr>
                <w:b/>
              </w:rPr>
            </w:pPr>
            <w:r w:rsidRPr="00A00EFC">
              <w:rPr>
                <w:b/>
              </w:rPr>
              <w:t>Test Purpose</w:t>
            </w:r>
          </w:p>
        </w:tc>
        <w:tc>
          <w:tcPr>
            <w:tcW w:w="7038" w:type="dxa"/>
          </w:tcPr>
          <w:p w14:paraId="5DC2B218" w14:textId="3921A5ED" w:rsidR="002A4BAD" w:rsidRPr="00A00EFC" w:rsidRDefault="009C559F" w:rsidP="00C9188D">
            <w:r>
              <w:fldChar w:fldCharType="begin"/>
            </w:r>
            <w:r>
              <w:instrText xml:space="preserve"> REF _Ref296344144 \h </w:instrText>
            </w:r>
            <w:r>
              <w:fldChar w:fldCharType="separate"/>
            </w:r>
            <w:r w:rsidR="001B093E">
              <w:t xml:space="preserve">A </w:t>
            </w:r>
            <w:r w:rsidR="001B093E" w:rsidRPr="007A626C">
              <w:rPr>
                <w:b/>
              </w:rPr>
              <w:t>Publisher</w:t>
            </w:r>
            <w:r w:rsidR="001B093E">
              <w:t xml:space="preserve"> shall offer a SOAP </w:t>
            </w:r>
            <w:r w:rsidR="001B093E">
              <w:rPr>
                <w:i/>
              </w:rPr>
              <w:t>PauseSubscription</w:t>
            </w:r>
            <w:r w:rsidR="001B093E">
              <w:t xml:space="preserve"> operation from the </w:t>
            </w:r>
            <w:r w:rsidR="001B093E" w:rsidRPr="000907B9">
              <w:rPr>
                <w:rFonts w:ascii="Courier New" w:hAnsi="Courier New" w:cs="Courier New"/>
              </w:rPr>
              <w:t>PausableSubscriptionManager</w:t>
            </w:r>
            <w:r w:rsidR="001B093E">
              <w:t xml:space="preserve"> interface as described in [OASIS WS-BaseNotification]</w:t>
            </w:r>
            <w:r>
              <w:fldChar w:fldCharType="end"/>
            </w:r>
          </w:p>
        </w:tc>
      </w:tr>
      <w:tr w:rsidR="002A4BAD" w:rsidRPr="00F50346" w14:paraId="71D4E1FC" w14:textId="77777777" w:rsidTr="00C9188D">
        <w:tc>
          <w:tcPr>
            <w:tcW w:w="1800" w:type="dxa"/>
          </w:tcPr>
          <w:p w14:paraId="0A49ABE2" w14:textId="77777777" w:rsidR="002A4BAD" w:rsidRPr="00D11650" w:rsidRDefault="002A4BAD" w:rsidP="00C9188D">
            <w:pPr>
              <w:rPr>
                <w:b/>
                <w:highlight w:val="yellow"/>
              </w:rPr>
            </w:pPr>
            <w:r w:rsidRPr="00840EBC">
              <w:rPr>
                <w:b/>
              </w:rPr>
              <w:t>Test Method</w:t>
            </w:r>
          </w:p>
        </w:tc>
        <w:tc>
          <w:tcPr>
            <w:tcW w:w="7038" w:type="dxa"/>
          </w:tcPr>
          <w:p w14:paraId="4753B85F" w14:textId="50096A3A" w:rsidR="002A4BAD" w:rsidRPr="00F50346" w:rsidRDefault="00840EBC" w:rsidP="00840EBC">
            <w:r w:rsidRPr="00170FF6">
              <w:t xml:space="preserve">Execute the WS-BaseNotification </w:t>
            </w:r>
            <w:r>
              <w:rPr>
                <w:i/>
              </w:rPr>
              <w:t>PauseSubscription</w:t>
            </w:r>
            <w:r w:rsidRPr="00170FF6">
              <w:t xml:space="preserve"> operation</w:t>
            </w:r>
            <w:r>
              <w:t>,</w:t>
            </w:r>
            <w:r w:rsidRPr="00170FF6">
              <w:t xml:space="preserve"> with a test SOAP message with the SOAP WS-Addressing Action set to “http://docs.oasis-open.org/wsn/bw-2/</w:t>
            </w:r>
            <w:r>
              <w:t>SubscriptionManager</w:t>
            </w:r>
            <w:r w:rsidRPr="00170FF6">
              <w:t>/</w:t>
            </w:r>
            <w:r>
              <w:t>PauseSubscriptionRequest</w:t>
            </w:r>
            <w:r w:rsidRPr="00170FF6">
              <w:t>”</w:t>
            </w:r>
            <w:r>
              <w:t xml:space="preserve">, </w:t>
            </w:r>
            <w:r w:rsidRPr="00F50346">
              <w:t xml:space="preserve">on a test publication, record the returned subscription identifier, wait for messages to be received for the subscription, then execute the </w:t>
            </w:r>
            <w:r w:rsidRPr="00F50346">
              <w:rPr>
                <w:i/>
              </w:rPr>
              <w:t>Pause</w:t>
            </w:r>
            <w:r w:rsidRPr="00F50346">
              <w:t xml:space="preserve"> operation with the </w:t>
            </w:r>
            <w:r w:rsidRPr="00F50346">
              <w:rPr>
                <w:rFonts w:ascii="Courier New" w:hAnsi="Courier New" w:cs="Courier New"/>
              </w:rPr>
              <w:t>subscriptionIdentifier</w:t>
            </w:r>
            <w:r w:rsidRPr="00F50346">
              <w:t xml:space="preserve"> parameter set to the recorded subscription identifier, and ensure that the response is a valid PauseResponse document</w:t>
            </w:r>
          </w:p>
        </w:tc>
      </w:tr>
    </w:tbl>
    <w:p w14:paraId="0EEE79B6" w14:textId="77777777" w:rsidR="002A4BAD" w:rsidRDefault="002A4BAD" w:rsidP="002A4BAD"/>
    <w:p w14:paraId="5287B946" w14:textId="7365FD88" w:rsidR="002A4BAD" w:rsidRPr="00A00EFC" w:rsidRDefault="002A4BAD" w:rsidP="002A4BAD">
      <w:pPr>
        <w:rPr>
          <w:b/>
        </w:rPr>
      </w:pPr>
      <w:r w:rsidRPr="00A00EFC">
        <w:rPr>
          <w:b/>
        </w:rPr>
        <w:t>Test: /conf/soap/</w:t>
      </w:r>
      <w:r w:rsidR="005C2AB0">
        <w:rPr>
          <w:b/>
        </w:rPr>
        <w:t>pausable-publisher/r</w:t>
      </w:r>
      <w:r>
        <w:rPr>
          <w:b/>
        </w:rPr>
        <w:t>esume</w:t>
      </w:r>
    </w:p>
    <w:tbl>
      <w:tblPr>
        <w:tblStyle w:val="TableGrid"/>
        <w:tblW w:w="0" w:type="auto"/>
        <w:tblLook w:val="04A0" w:firstRow="1" w:lastRow="0" w:firstColumn="1" w:lastColumn="0" w:noHBand="0" w:noVBand="1"/>
      </w:tblPr>
      <w:tblGrid>
        <w:gridCol w:w="1800"/>
        <w:gridCol w:w="7038"/>
      </w:tblGrid>
      <w:tr w:rsidR="002A4BAD" w:rsidRPr="00A00EFC" w14:paraId="23534672" w14:textId="77777777" w:rsidTr="00C9188D">
        <w:trPr>
          <w:trHeight w:val="439"/>
        </w:trPr>
        <w:tc>
          <w:tcPr>
            <w:tcW w:w="1800" w:type="dxa"/>
          </w:tcPr>
          <w:p w14:paraId="3BDB8EBE" w14:textId="77777777" w:rsidR="002A4BAD" w:rsidRPr="00A00EFC" w:rsidRDefault="002A4BAD" w:rsidP="00C9188D">
            <w:pPr>
              <w:rPr>
                <w:b/>
              </w:rPr>
            </w:pPr>
            <w:r w:rsidRPr="00A00EFC">
              <w:rPr>
                <w:b/>
              </w:rPr>
              <w:t>Requirement</w:t>
            </w:r>
          </w:p>
        </w:tc>
        <w:tc>
          <w:tcPr>
            <w:tcW w:w="7038" w:type="dxa"/>
          </w:tcPr>
          <w:p w14:paraId="70FFE078" w14:textId="1184B715" w:rsidR="002A4BAD" w:rsidRPr="00A00EFC" w:rsidRDefault="002A4BAD" w:rsidP="002A4BAD">
            <w:r w:rsidRPr="00A00EFC">
              <w:rPr>
                <w:b/>
              </w:rPr>
              <w:t>/req/soap/</w:t>
            </w:r>
            <w:r w:rsidR="005C2AB0">
              <w:rPr>
                <w:b/>
              </w:rPr>
              <w:t>pausable-publisher/r</w:t>
            </w:r>
            <w:r>
              <w:rPr>
                <w:b/>
              </w:rPr>
              <w:t>esume</w:t>
            </w:r>
          </w:p>
        </w:tc>
      </w:tr>
      <w:tr w:rsidR="002A4BAD" w:rsidRPr="00A00EFC" w14:paraId="1040F095" w14:textId="77777777" w:rsidTr="00C9188D">
        <w:tc>
          <w:tcPr>
            <w:tcW w:w="1800" w:type="dxa"/>
          </w:tcPr>
          <w:p w14:paraId="4CC237CA" w14:textId="77777777" w:rsidR="002A4BAD" w:rsidRPr="00A00EFC" w:rsidRDefault="002A4BAD" w:rsidP="00C9188D">
            <w:pPr>
              <w:rPr>
                <w:b/>
              </w:rPr>
            </w:pPr>
            <w:r w:rsidRPr="00A00EFC">
              <w:rPr>
                <w:b/>
              </w:rPr>
              <w:t>Test Purpose</w:t>
            </w:r>
          </w:p>
        </w:tc>
        <w:tc>
          <w:tcPr>
            <w:tcW w:w="7038" w:type="dxa"/>
          </w:tcPr>
          <w:p w14:paraId="51E318F3" w14:textId="3990E1BA" w:rsidR="002A4BAD" w:rsidRPr="00A00EFC" w:rsidRDefault="009C559F" w:rsidP="00C9188D">
            <w:r>
              <w:fldChar w:fldCharType="begin"/>
            </w:r>
            <w:r>
              <w:instrText xml:space="preserve"> REF _Ref296344157 \h </w:instrText>
            </w:r>
            <w:r>
              <w:fldChar w:fldCharType="separate"/>
            </w:r>
            <w:r w:rsidR="001B093E">
              <w:t xml:space="preserve">A </w:t>
            </w:r>
            <w:r w:rsidR="001B093E" w:rsidRPr="007A626C">
              <w:rPr>
                <w:b/>
              </w:rPr>
              <w:t>Publisher</w:t>
            </w:r>
            <w:r w:rsidR="001B093E">
              <w:t xml:space="preserve"> shall offer a SOAP </w:t>
            </w:r>
            <w:r w:rsidR="001B093E">
              <w:rPr>
                <w:i/>
              </w:rPr>
              <w:t>ResumeSubscription</w:t>
            </w:r>
            <w:r w:rsidR="001B093E">
              <w:t xml:space="preserve"> operation from the </w:t>
            </w:r>
            <w:r w:rsidR="001B093E" w:rsidRPr="000907B9">
              <w:rPr>
                <w:rFonts w:ascii="Courier New" w:hAnsi="Courier New" w:cs="Courier New"/>
              </w:rPr>
              <w:t>PausableSubscriptionManager</w:t>
            </w:r>
            <w:r w:rsidR="001B093E">
              <w:t xml:space="preserve"> interface as described in [OASIS WS-BaseNotification]</w:t>
            </w:r>
            <w:r>
              <w:fldChar w:fldCharType="end"/>
            </w:r>
          </w:p>
        </w:tc>
      </w:tr>
      <w:tr w:rsidR="002A4BAD" w:rsidRPr="00F50346" w14:paraId="253B58F6" w14:textId="77777777" w:rsidTr="00C9188D">
        <w:tc>
          <w:tcPr>
            <w:tcW w:w="1800" w:type="dxa"/>
          </w:tcPr>
          <w:p w14:paraId="265A307D" w14:textId="77777777" w:rsidR="002A4BAD" w:rsidRPr="00D11650" w:rsidRDefault="002A4BAD" w:rsidP="00C9188D">
            <w:pPr>
              <w:rPr>
                <w:b/>
                <w:highlight w:val="yellow"/>
              </w:rPr>
            </w:pPr>
            <w:r w:rsidRPr="00EA1CEE">
              <w:rPr>
                <w:b/>
              </w:rPr>
              <w:t>Test Method</w:t>
            </w:r>
          </w:p>
        </w:tc>
        <w:tc>
          <w:tcPr>
            <w:tcW w:w="7038" w:type="dxa"/>
          </w:tcPr>
          <w:p w14:paraId="6D02F344" w14:textId="4FFA734C" w:rsidR="002A4BAD" w:rsidRPr="00F50346" w:rsidRDefault="00840EBC" w:rsidP="00C9188D">
            <w:r w:rsidRPr="00F50346">
              <w:t xml:space="preserve">Execute the </w:t>
            </w:r>
            <w:r w:rsidRPr="00F50346">
              <w:rPr>
                <w:i/>
              </w:rPr>
              <w:t>Subscribe</w:t>
            </w:r>
            <w:r w:rsidRPr="00F50346">
              <w:t xml:space="preserve"> operation on a test publication, record the returned subscription identifier, wait for messages to be received for the subscription, execute the </w:t>
            </w:r>
            <w:r w:rsidRPr="00F50346">
              <w:rPr>
                <w:i/>
              </w:rPr>
              <w:t>Pause</w:t>
            </w:r>
            <w:r w:rsidRPr="00F50346">
              <w:t xml:space="preserve"> operation with the </w:t>
            </w:r>
            <w:r w:rsidRPr="00F50346">
              <w:rPr>
                <w:rFonts w:ascii="Courier New" w:hAnsi="Courier New" w:cs="Courier New"/>
              </w:rPr>
              <w:t>subscriptionIdentifier</w:t>
            </w:r>
            <w:r w:rsidRPr="00F50346">
              <w:t xml:space="preserve"> parameter set to the recorded subscription identifier, execute the </w:t>
            </w:r>
            <w:r w:rsidRPr="00F50346">
              <w:rPr>
                <w:i/>
              </w:rPr>
              <w:t>Resume</w:t>
            </w:r>
            <w:r w:rsidRPr="00F50346">
              <w:t xml:space="preserve"> operation</w:t>
            </w:r>
            <w:r>
              <w:t xml:space="preserve">, </w:t>
            </w:r>
            <w:r w:rsidRPr="00170FF6">
              <w:t>with a test SOAP message with the SOAP WS-Addressing Action set to “http://docs.oasis-open.org/wsn/bw-2/</w:t>
            </w:r>
            <w:r>
              <w:t>SubscriptionManager</w:t>
            </w:r>
            <w:r w:rsidRPr="00170FF6">
              <w:t>/</w:t>
            </w:r>
            <w:r>
              <w:t>ResumeSubscriptionRequest</w:t>
            </w:r>
            <w:r w:rsidRPr="00170FF6">
              <w:t>”</w:t>
            </w:r>
            <w:r>
              <w:t>,</w:t>
            </w:r>
            <w:r w:rsidRPr="00F50346">
              <w:t xml:space="preserve"> with the </w:t>
            </w:r>
            <w:r w:rsidRPr="00F50346">
              <w:rPr>
                <w:rFonts w:ascii="Courier New" w:hAnsi="Courier New" w:cs="Courier New"/>
              </w:rPr>
              <w:t>subscriptionIdentifier</w:t>
            </w:r>
            <w:r w:rsidRPr="00F50346">
              <w:t xml:space="preserve"> parameter set to the recorded subscription identifier, and ensure that the response is a valid ResumeResponse document</w:t>
            </w:r>
          </w:p>
        </w:tc>
      </w:tr>
    </w:tbl>
    <w:p w14:paraId="74338063" w14:textId="77777777" w:rsidR="002A4BAD" w:rsidRDefault="002A4BAD" w:rsidP="009B2373"/>
    <w:p w14:paraId="0B853E1D" w14:textId="220F6F4D" w:rsidR="009B2373" w:rsidRPr="00F50346" w:rsidRDefault="009B2373" w:rsidP="009B2373">
      <w:pPr>
        <w:pStyle w:val="Annex2"/>
        <w:rPr>
          <w:lang w:val="en-US"/>
        </w:rPr>
      </w:pPr>
      <w:bookmarkStart w:id="105" w:name="_Toc317232458"/>
      <w:r w:rsidRPr="00F50346">
        <w:rPr>
          <w:lang w:val="en-US"/>
        </w:rPr>
        <w:lastRenderedPageBreak/>
        <w:t xml:space="preserve">Conformance class: </w:t>
      </w:r>
      <w:r>
        <w:rPr>
          <w:lang w:val="en-US"/>
        </w:rPr>
        <w:t>SOAP Message Batching Publisher</w:t>
      </w:r>
      <w:bookmarkEnd w:id="105"/>
    </w:p>
    <w:tbl>
      <w:tblPr>
        <w:tblStyle w:val="TableGrid"/>
        <w:tblW w:w="0" w:type="auto"/>
        <w:tblLook w:val="04A0" w:firstRow="1" w:lastRow="0" w:firstColumn="1" w:lastColumn="0" w:noHBand="0" w:noVBand="1"/>
      </w:tblPr>
      <w:tblGrid>
        <w:gridCol w:w="1818"/>
        <w:gridCol w:w="7038"/>
      </w:tblGrid>
      <w:tr w:rsidR="009B2373" w:rsidRPr="00F50346" w14:paraId="25DA3E36" w14:textId="77777777" w:rsidTr="009B2373">
        <w:tc>
          <w:tcPr>
            <w:tcW w:w="8856" w:type="dxa"/>
            <w:gridSpan w:val="2"/>
            <w:vAlign w:val="center"/>
          </w:tcPr>
          <w:p w14:paraId="11AC9B9B" w14:textId="01B7AA2F" w:rsidR="009B2373" w:rsidRPr="00F50346" w:rsidRDefault="009B2373" w:rsidP="009B2373">
            <w:pPr>
              <w:rPr>
                <w:b/>
              </w:rPr>
            </w:pPr>
            <w:r w:rsidRPr="00F50346">
              <w:rPr>
                <w:b/>
                <w:color w:val="FF0000"/>
              </w:rPr>
              <w:t>/conf/</w:t>
            </w:r>
            <w:r>
              <w:rPr>
                <w:b/>
                <w:color w:val="FF0000"/>
              </w:rPr>
              <w:t>soap</w:t>
            </w:r>
            <w:r w:rsidRPr="00F50346">
              <w:rPr>
                <w:b/>
                <w:color w:val="FF0000"/>
              </w:rPr>
              <w:t>/</w:t>
            </w:r>
            <w:r>
              <w:rPr>
                <w:b/>
                <w:color w:val="FF0000"/>
              </w:rPr>
              <w:t>message-batching-publisher</w:t>
            </w:r>
          </w:p>
        </w:tc>
      </w:tr>
      <w:tr w:rsidR="009B2373" w:rsidRPr="00F50346" w14:paraId="57426761" w14:textId="77777777" w:rsidTr="009B2373">
        <w:tc>
          <w:tcPr>
            <w:tcW w:w="1818" w:type="dxa"/>
          </w:tcPr>
          <w:p w14:paraId="40915A3C" w14:textId="77777777" w:rsidR="009B2373" w:rsidRPr="00F50346" w:rsidRDefault="009B2373" w:rsidP="009B2373">
            <w:pPr>
              <w:rPr>
                <w:b/>
              </w:rPr>
            </w:pPr>
            <w:r>
              <w:rPr>
                <w:b/>
              </w:rPr>
              <w:t>Dependency</w:t>
            </w:r>
          </w:p>
        </w:tc>
        <w:tc>
          <w:tcPr>
            <w:tcW w:w="7038" w:type="dxa"/>
          </w:tcPr>
          <w:p w14:paraId="233F879D" w14:textId="40E49E1F" w:rsidR="009B2373" w:rsidRPr="00DA2917" w:rsidRDefault="00106D65" w:rsidP="00DA2917">
            <w:r>
              <w:t>/conf</w:t>
            </w:r>
            <w:r w:rsidR="00DA2917" w:rsidRPr="00DA2917">
              <w:t>/soap/basic-publisher</w:t>
            </w:r>
          </w:p>
        </w:tc>
      </w:tr>
      <w:tr w:rsidR="00DA2917" w:rsidRPr="00F50346" w14:paraId="02E8DB0E" w14:textId="77777777" w:rsidTr="009B2373">
        <w:tc>
          <w:tcPr>
            <w:tcW w:w="1818" w:type="dxa"/>
          </w:tcPr>
          <w:p w14:paraId="0A4AC756" w14:textId="371A0E56" w:rsidR="00DA2917" w:rsidRDefault="00DA2917" w:rsidP="009B2373">
            <w:pPr>
              <w:rPr>
                <w:b/>
              </w:rPr>
            </w:pPr>
            <w:r>
              <w:rPr>
                <w:b/>
              </w:rPr>
              <w:t>Dependency</w:t>
            </w:r>
          </w:p>
        </w:tc>
        <w:tc>
          <w:tcPr>
            <w:tcW w:w="7038" w:type="dxa"/>
          </w:tcPr>
          <w:p w14:paraId="71CDE576" w14:textId="2560BFA8" w:rsidR="00DA2917" w:rsidRPr="00DA2917" w:rsidRDefault="00106D65" w:rsidP="00DA2917">
            <w:r>
              <w:t>/conf</w:t>
            </w:r>
            <w:r w:rsidR="00DA2917" w:rsidRPr="00DA2917">
              <w:t>/core/message-batching-publisher</w:t>
            </w:r>
          </w:p>
        </w:tc>
      </w:tr>
      <w:tr w:rsidR="009B2373" w:rsidRPr="00F50346" w14:paraId="127D8AD0" w14:textId="77777777" w:rsidTr="009B2373">
        <w:tc>
          <w:tcPr>
            <w:tcW w:w="1818" w:type="dxa"/>
          </w:tcPr>
          <w:p w14:paraId="2984C9CF" w14:textId="77777777" w:rsidR="009B2373" w:rsidRPr="00F50346" w:rsidRDefault="009B2373" w:rsidP="009B2373">
            <w:pPr>
              <w:rPr>
                <w:b/>
              </w:rPr>
            </w:pPr>
            <w:r w:rsidRPr="00F50346">
              <w:rPr>
                <w:b/>
              </w:rPr>
              <w:t>Requirements Class</w:t>
            </w:r>
          </w:p>
        </w:tc>
        <w:tc>
          <w:tcPr>
            <w:tcW w:w="7038" w:type="dxa"/>
          </w:tcPr>
          <w:p w14:paraId="663ECE4F" w14:textId="3D6A1772" w:rsidR="009B2373" w:rsidRPr="00DA2917" w:rsidRDefault="009B2373" w:rsidP="00DA2917">
            <w:r w:rsidRPr="00DA2917">
              <w:t>/req/soap/</w:t>
            </w:r>
            <w:r w:rsidR="00DA2917" w:rsidRPr="00DA2917">
              <w:t>message-batching-publisher</w:t>
            </w:r>
          </w:p>
        </w:tc>
      </w:tr>
    </w:tbl>
    <w:p w14:paraId="7543066E" w14:textId="77777777" w:rsidR="009B2373" w:rsidRDefault="009B2373" w:rsidP="009B2373"/>
    <w:p w14:paraId="30A730AE" w14:textId="1A7CD55F" w:rsidR="002A4BAD" w:rsidRPr="00A00EFC" w:rsidRDefault="002A4BAD" w:rsidP="002A4BAD">
      <w:pPr>
        <w:rPr>
          <w:b/>
        </w:rPr>
      </w:pPr>
      <w:r w:rsidRPr="00A00EFC">
        <w:rPr>
          <w:b/>
        </w:rPr>
        <w:t>Test: /conf/soap/</w:t>
      </w:r>
      <w:r>
        <w:rPr>
          <w:b/>
        </w:rPr>
        <w:t>me</w:t>
      </w:r>
      <w:r w:rsidR="005C2AB0">
        <w:rPr>
          <w:b/>
        </w:rPr>
        <w:t>ssage-batching-publisher/s</w:t>
      </w:r>
      <w:r>
        <w:rPr>
          <w:b/>
        </w:rPr>
        <w:t>ubscribe-message-batching</w:t>
      </w:r>
    </w:p>
    <w:tbl>
      <w:tblPr>
        <w:tblStyle w:val="TableGrid"/>
        <w:tblW w:w="0" w:type="auto"/>
        <w:tblLook w:val="04A0" w:firstRow="1" w:lastRow="0" w:firstColumn="1" w:lastColumn="0" w:noHBand="0" w:noVBand="1"/>
      </w:tblPr>
      <w:tblGrid>
        <w:gridCol w:w="1800"/>
        <w:gridCol w:w="7038"/>
      </w:tblGrid>
      <w:tr w:rsidR="002A4BAD" w:rsidRPr="00A00EFC" w14:paraId="63B28A01" w14:textId="77777777" w:rsidTr="00C9188D">
        <w:trPr>
          <w:trHeight w:val="439"/>
        </w:trPr>
        <w:tc>
          <w:tcPr>
            <w:tcW w:w="1800" w:type="dxa"/>
          </w:tcPr>
          <w:p w14:paraId="19036346" w14:textId="77777777" w:rsidR="002A4BAD" w:rsidRPr="00A00EFC" w:rsidRDefault="002A4BAD" w:rsidP="00C9188D">
            <w:pPr>
              <w:rPr>
                <w:b/>
              </w:rPr>
            </w:pPr>
            <w:r w:rsidRPr="00A00EFC">
              <w:rPr>
                <w:b/>
              </w:rPr>
              <w:t>Requirement</w:t>
            </w:r>
          </w:p>
        </w:tc>
        <w:tc>
          <w:tcPr>
            <w:tcW w:w="7038" w:type="dxa"/>
          </w:tcPr>
          <w:p w14:paraId="320422A9" w14:textId="568E2AFE" w:rsidR="002A4BAD" w:rsidRPr="00A00EFC" w:rsidRDefault="002A4BAD" w:rsidP="002A4BAD">
            <w:r w:rsidRPr="00A00EFC">
              <w:rPr>
                <w:b/>
              </w:rPr>
              <w:t>/req/soap/</w:t>
            </w:r>
            <w:r w:rsidR="005C2AB0">
              <w:rPr>
                <w:b/>
              </w:rPr>
              <w:t>message-batching-publisher/s</w:t>
            </w:r>
            <w:r>
              <w:rPr>
                <w:b/>
              </w:rPr>
              <w:t>ubscribe-message-batching</w:t>
            </w:r>
          </w:p>
        </w:tc>
      </w:tr>
      <w:tr w:rsidR="002A4BAD" w:rsidRPr="00A00EFC" w14:paraId="02CC5747" w14:textId="77777777" w:rsidTr="00C9188D">
        <w:tc>
          <w:tcPr>
            <w:tcW w:w="1800" w:type="dxa"/>
          </w:tcPr>
          <w:p w14:paraId="536535AF" w14:textId="77777777" w:rsidR="002A4BAD" w:rsidRPr="00A00EFC" w:rsidRDefault="002A4BAD" w:rsidP="00C9188D">
            <w:pPr>
              <w:rPr>
                <w:b/>
              </w:rPr>
            </w:pPr>
            <w:r w:rsidRPr="00A00EFC">
              <w:rPr>
                <w:b/>
              </w:rPr>
              <w:t>Test Purpose</w:t>
            </w:r>
          </w:p>
        </w:tc>
        <w:tc>
          <w:tcPr>
            <w:tcW w:w="7038" w:type="dxa"/>
          </w:tcPr>
          <w:p w14:paraId="6CC954EF" w14:textId="0F9E6B36" w:rsidR="002A4BAD" w:rsidRPr="00A00EFC" w:rsidRDefault="009C559F" w:rsidP="00C9188D">
            <w:r>
              <w:fldChar w:fldCharType="begin"/>
            </w:r>
            <w:r>
              <w:instrText xml:space="preserve"> REF _Ref296344389 \h </w:instrText>
            </w:r>
            <w:r>
              <w:fldChar w:fldCharType="separate"/>
            </w:r>
            <w:r w:rsidR="001B093E">
              <w:t xml:space="preserve">A </w:t>
            </w:r>
            <w:r w:rsidR="001B093E" w:rsidRPr="00D24D91">
              <w:rPr>
                <w:b/>
              </w:rPr>
              <w:t>Publisher</w:t>
            </w:r>
            <w:r w:rsidR="001B093E">
              <w:t xml:space="preserve"> shall accept </w:t>
            </w:r>
            <w:r w:rsidR="001B093E" w:rsidRPr="00466E78">
              <w:rPr>
                <w:rFonts w:ascii="Courier New" w:hAnsi="Courier New" w:cs="Courier New"/>
              </w:rPr>
              <w:t>pubsub:</w:t>
            </w:r>
            <w:r w:rsidR="001B093E">
              <w:rPr>
                <w:rFonts w:ascii="Courier New" w:hAnsi="Courier New" w:cs="Courier New"/>
              </w:rPr>
              <w:t>MessageBatching</w:t>
            </w:r>
            <w:r w:rsidR="001B093E" w:rsidRPr="00466E78">
              <w:rPr>
                <w:rFonts w:ascii="Courier New" w:hAnsi="Courier New" w:cs="Courier New"/>
              </w:rPr>
              <w:t>Criteria</w:t>
            </w:r>
            <w:r w:rsidR="001B093E">
              <w:t xml:space="preserve"> as part of </w:t>
            </w:r>
            <w:r w:rsidR="001B093E" w:rsidRPr="00466E78">
              <w:rPr>
                <w:rFonts w:ascii="Courier New" w:hAnsi="Courier New" w:cs="Courier New"/>
              </w:rPr>
              <w:t>wsn-b:Subscribe</w:t>
            </w:r>
            <w:r w:rsidR="001B093E">
              <w:t xml:space="preserve"> request messages</w:t>
            </w:r>
            <w:r>
              <w:fldChar w:fldCharType="end"/>
            </w:r>
          </w:p>
        </w:tc>
      </w:tr>
      <w:tr w:rsidR="002A4BAD" w:rsidRPr="00F50346" w14:paraId="409543CA" w14:textId="77777777" w:rsidTr="00C9188D">
        <w:tc>
          <w:tcPr>
            <w:tcW w:w="1800" w:type="dxa"/>
          </w:tcPr>
          <w:p w14:paraId="743CFB68" w14:textId="77777777" w:rsidR="002A4BAD" w:rsidRPr="00D11650" w:rsidRDefault="002A4BAD" w:rsidP="00C9188D">
            <w:pPr>
              <w:rPr>
                <w:b/>
                <w:highlight w:val="yellow"/>
              </w:rPr>
            </w:pPr>
            <w:r w:rsidRPr="007F4415">
              <w:rPr>
                <w:b/>
              </w:rPr>
              <w:t>Test Method</w:t>
            </w:r>
          </w:p>
        </w:tc>
        <w:tc>
          <w:tcPr>
            <w:tcW w:w="7038" w:type="dxa"/>
          </w:tcPr>
          <w:p w14:paraId="6285C2F6" w14:textId="23717667" w:rsidR="000A70D9" w:rsidRPr="00F50346" w:rsidRDefault="000A70D9" w:rsidP="000A70D9">
            <w:r w:rsidRPr="00F50346">
              <w:t xml:space="preserve">Execute </w:t>
            </w:r>
            <w:r w:rsidRPr="00BF40C3">
              <w:t xml:space="preserve">the WS-BaseNotification </w:t>
            </w:r>
            <w:r w:rsidRPr="00BF40C3">
              <w:rPr>
                <w:i/>
              </w:rPr>
              <w:t>Subscribe</w:t>
            </w:r>
            <w:r w:rsidRPr="00BF40C3">
              <w:t xml:space="preserve"> operation </w:t>
            </w:r>
            <w:r w:rsidRPr="00F50346">
              <w:t>to create a test subscription</w:t>
            </w:r>
            <w:r>
              <w:t xml:space="preserve"> with</w:t>
            </w:r>
            <w:r w:rsidRPr="00BF40C3">
              <w:t xml:space="preserve"> </w:t>
            </w:r>
            <w:r w:rsidRPr="00466E78">
              <w:rPr>
                <w:rFonts w:ascii="Courier New" w:hAnsi="Courier New" w:cs="Courier New"/>
              </w:rPr>
              <w:t>pubsub:</w:t>
            </w:r>
            <w:r>
              <w:rPr>
                <w:rFonts w:ascii="Courier New" w:hAnsi="Courier New" w:cs="Courier New"/>
              </w:rPr>
              <w:t>MessageBatching</w:t>
            </w:r>
            <w:r w:rsidRPr="00466E78">
              <w:rPr>
                <w:rFonts w:ascii="Courier New" w:hAnsi="Courier New" w:cs="Courier New"/>
              </w:rPr>
              <w:t>Criteria</w:t>
            </w:r>
            <w:r>
              <w:t xml:space="preserve"> </w:t>
            </w:r>
            <w:r w:rsidRPr="00F50346">
              <w:t xml:space="preserve">with the parameter </w:t>
            </w:r>
            <w:r w:rsidRPr="00F50346">
              <w:rPr>
                <w:rFonts w:ascii="Courier New" w:hAnsi="Courier New" w:cs="Courier New"/>
                <w:color w:val="000000"/>
                <w:lang w:eastAsia="es-ES"/>
              </w:rPr>
              <w:t>maxMessageCount</w:t>
            </w:r>
            <w:r>
              <w:rPr>
                <w:color w:val="000000"/>
                <w:lang w:eastAsia="es-ES"/>
              </w:rPr>
              <w:t xml:space="preserve"> set to “1”</w:t>
            </w:r>
            <w:r>
              <w:t xml:space="preserve"> and verify</w:t>
            </w:r>
            <w:r w:rsidRPr="00F50346">
              <w:rPr>
                <w:color w:val="000000"/>
                <w:lang w:eastAsia="es-ES"/>
              </w:rPr>
              <w:t xml:space="preserve"> that the response is a valid SubscribeResponse</w:t>
            </w:r>
          </w:p>
        </w:tc>
      </w:tr>
    </w:tbl>
    <w:p w14:paraId="52816467" w14:textId="77777777" w:rsidR="002A4BAD" w:rsidRDefault="002A4BAD" w:rsidP="009B2373"/>
    <w:p w14:paraId="275AA4FF" w14:textId="271E9410" w:rsidR="009B2373" w:rsidRPr="00F50346" w:rsidRDefault="009B2373" w:rsidP="009B2373">
      <w:pPr>
        <w:pStyle w:val="Annex2"/>
        <w:rPr>
          <w:lang w:val="en-US"/>
        </w:rPr>
      </w:pPr>
      <w:bookmarkStart w:id="106" w:name="_Toc317232459"/>
      <w:r w:rsidRPr="00F50346">
        <w:rPr>
          <w:lang w:val="en-US"/>
        </w:rPr>
        <w:t xml:space="preserve">Conformance class: </w:t>
      </w:r>
      <w:r>
        <w:rPr>
          <w:lang w:val="en-US"/>
        </w:rPr>
        <w:t>SOAP Heartbeat Publisher</w:t>
      </w:r>
      <w:bookmarkEnd w:id="106"/>
    </w:p>
    <w:tbl>
      <w:tblPr>
        <w:tblStyle w:val="TableGrid"/>
        <w:tblW w:w="0" w:type="auto"/>
        <w:tblLook w:val="04A0" w:firstRow="1" w:lastRow="0" w:firstColumn="1" w:lastColumn="0" w:noHBand="0" w:noVBand="1"/>
      </w:tblPr>
      <w:tblGrid>
        <w:gridCol w:w="1818"/>
        <w:gridCol w:w="7038"/>
      </w:tblGrid>
      <w:tr w:rsidR="009B2373" w:rsidRPr="00F50346" w14:paraId="3A065F23" w14:textId="77777777" w:rsidTr="009B2373">
        <w:tc>
          <w:tcPr>
            <w:tcW w:w="8856" w:type="dxa"/>
            <w:gridSpan w:val="2"/>
            <w:vAlign w:val="center"/>
          </w:tcPr>
          <w:p w14:paraId="5B788800" w14:textId="66C08CD3" w:rsidR="009B2373" w:rsidRPr="00F50346" w:rsidRDefault="009B2373" w:rsidP="009B2373">
            <w:pPr>
              <w:rPr>
                <w:b/>
              </w:rPr>
            </w:pPr>
            <w:r w:rsidRPr="00F50346">
              <w:rPr>
                <w:b/>
                <w:color w:val="FF0000"/>
              </w:rPr>
              <w:t>/conf/</w:t>
            </w:r>
            <w:r>
              <w:rPr>
                <w:b/>
                <w:color w:val="FF0000"/>
              </w:rPr>
              <w:t>soap</w:t>
            </w:r>
            <w:r w:rsidRPr="00F50346">
              <w:rPr>
                <w:b/>
                <w:color w:val="FF0000"/>
              </w:rPr>
              <w:t>/</w:t>
            </w:r>
            <w:r>
              <w:rPr>
                <w:b/>
                <w:color w:val="FF0000"/>
              </w:rPr>
              <w:t>heartbeat-publisher</w:t>
            </w:r>
          </w:p>
        </w:tc>
      </w:tr>
      <w:tr w:rsidR="009B2373" w:rsidRPr="00F50346" w14:paraId="3D7FFC15" w14:textId="77777777" w:rsidTr="009B2373">
        <w:tc>
          <w:tcPr>
            <w:tcW w:w="1818" w:type="dxa"/>
          </w:tcPr>
          <w:p w14:paraId="217C9437" w14:textId="77777777" w:rsidR="009B2373" w:rsidRPr="00DA2917" w:rsidRDefault="009B2373" w:rsidP="009B2373">
            <w:pPr>
              <w:rPr>
                <w:b/>
              </w:rPr>
            </w:pPr>
            <w:r w:rsidRPr="00DA2917">
              <w:rPr>
                <w:b/>
              </w:rPr>
              <w:t>Dependency</w:t>
            </w:r>
          </w:p>
        </w:tc>
        <w:tc>
          <w:tcPr>
            <w:tcW w:w="7038" w:type="dxa"/>
          </w:tcPr>
          <w:p w14:paraId="434EB4EF" w14:textId="61350034" w:rsidR="009B2373" w:rsidRPr="00DA2917" w:rsidRDefault="00106D65" w:rsidP="00DA2917">
            <w:r>
              <w:t>/conf</w:t>
            </w:r>
            <w:r w:rsidR="009B2373" w:rsidRPr="00DA2917">
              <w:t>/</w:t>
            </w:r>
            <w:r w:rsidR="00DA2917" w:rsidRPr="00DA2917">
              <w:t>soap/basic-publisher</w:t>
            </w:r>
          </w:p>
        </w:tc>
      </w:tr>
      <w:tr w:rsidR="00DA2917" w:rsidRPr="00F50346" w14:paraId="1C855FDB" w14:textId="77777777" w:rsidTr="009B2373">
        <w:tc>
          <w:tcPr>
            <w:tcW w:w="1818" w:type="dxa"/>
          </w:tcPr>
          <w:p w14:paraId="0D4A9F1C" w14:textId="12F23402" w:rsidR="00DA2917" w:rsidRPr="00DA2917" w:rsidRDefault="00DA2917" w:rsidP="009B2373">
            <w:pPr>
              <w:rPr>
                <w:b/>
              </w:rPr>
            </w:pPr>
            <w:r w:rsidRPr="00DA2917">
              <w:rPr>
                <w:b/>
              </w:rPr>
              <w:t>Dependency</w:t>
            </w:r>
          </w:p>
        </w:tc>
        <w:tc>
          <w:tcPr>
            <w:tcW w:w="7038" w:type="dxa"/>
          </w:tcPr>
          <w:p w14:paraId="02C6B7CA" w14:textId="7791951A" w:rsidR="00DA2917" w:rsidRPr="00DA2917" w:rsidRDefault="00106D65" w:rsidP="009B2373">
            <w:r>
              <w:t>/conf</w:t>
            </w:r>
            <w:r w:rsidR="00DA2917" w:rsidRPr="00DA2917">
              <w:t>/core/heartbeat-publisher</w:t>
            </w:r>
          </w:p>
        </w:tc>
      </w:tr>
      <w:tr w:rsidR="009B2373" w:rsidRPr="00F50346" w14:paraId="7152A2B5" w14:textId="77777777" w:rsidTr="009B2373">
        <w:tc>
          <w:tcPr>
            <w:tcW w:w="1818" w:type="dxa"/>
          </w:tcPr>
          <w:p w14:paraId="71F68180" w14:textId="77777777" w:rsidR="009B2373" w:rsidRPr="00DA2917" w:rsidRDefault="009B2373" w:rsidP="009B2373">
            <w:pPr>
              <w:rPr>
                <w:b/>
              </w:rPr>
            </w:pPr>
            <w:r w:rsidRPr="00DA2917">
              <w:rPr>
                <w:b/>
              </w:rPr>
              <w:t>Requirements Class</w:t>
            </w:r>
          </w:p>
        </w:tc>
        <w:tc>
          <w:tcPr>
            <w:tcW w:w="7038" w:type="dxa"/>
          </w:tcPr>
          <w:p w14:paraId="18D2FD78" w14:textId="1B3E8B36" w:rsidR="009B2373" w:rsidRPr="00DA2917" w:rsidRDefault="009B2373" w:rsidP="00DA2917">
            <w:r w:rsidRPr="00DA2917">
              <w:t>/req/soap/</w:t>
            </w:r>
            <w:r w:rsidR="00DA2917" w:rsidRPr="00DA2917">
              <w:t>heartbeat-publisher</w:t>
            </w:r>
          </w:p>
        </w:tc>
      </w:tr>
    </w:tbl>
    <w:p w14:paraId="0A38E9DA" w14:textId="77777777" w:rsidR="009B2373" w:rsidRDefault="009B2373" w:rsidP="009B2373"/>
    <w:p w14:paraId="5E314E3A" w14:textId="4C52393C" w:rsidR="002A4BAD" w:rsidRPr="00A00EFC" w:rsidRDefault="002A4BAD" w:rsidP="002A4BAD">
      <w:pPr>
        <w:rPr>
          <w:b/>
        </w:rPr>
      </w:pPr>
      <w:r w:rsidRPr="00A00EFC">
        <w:rPr>
          <w:b/>
        </w:rPr>
        <w:t>Test: /conf/soap/</w:t>
      </w:r>
      <w:r w:rsidR="005C2AB0">
        <w:rPr>
          <w:b/>
        </w:rPr>
        <w:t>heartbeat-publisher/s</w:t>
      </w:r>
      <w:r>
        <w:rPr>
          <w:b/>
        </w:rPr>
        <w:t>ubscribe-heartbeat</w:t>
      </w:r>
    </w:p>
    <w:tbl>
      <w:tblPr>
        <w:tblStyle w:val="TableGrid"/>
        <w:tblW w:w="0" w:type="auto"/>
        <w:tblLook w:val="04A0" w:firstRow="1" w:lastRow="0" w:firstColumn="1" w:lastColumn="0" w:noHBand="0" w:noVBand="1"/>
      </w:tblPr>
      <w:tblGrid>
        <w:gridCol w:w="1800"/>
        <w:gridCol w:w="7038"/>
      </w:tblGrid>
      <w:tr w:rsidR="002A4BAD" w:rsidRPr="00A00EFC" w14:paraId="71403212" w14:textId="77777777" w:rsidTr="00C9188D">
        <w:trPr>
          <w:trHeight w:val="439"/>
        </w:trPr>
        <w:tc>
          <w:tcPr>
            <w:tcW w:w="1800" w:type="dxa"/>
          </w:tcPr>
          <w:p w14:paraId="2492F07F" w14:textId="77777777" w:rsidR="002A4BAD" w:rsidRPr="00A00EFC" w:rsidRDefault="002A4BAD" w:rsidP="00C9188D">
            <w:pPr>
              <w:rPr>
                <w:b/>
              </w:rPr>
            </w:pPr>
            <w:r w:rsidRPr="00A00EFC">
              <w:rPr>
                <w:b/>
              </w:rPr>
              <w:t>Requirement</w:t>
            </w:r>
          </w:p>
        </w:tc>
        <w:tc>
          <w:tcPr>
            <w:tcW w:w="7038" w:type="dxa"/>
          </w:tcPr>
          <w:p w14:paraId="3421016B" w14:textId="5948A7E0" w:rsidR="002A4BAD" w:rsidRPr="00A00EFC" w:rsidRDefault="002A4BAD" w:rsidP="002A4BAD">
            <w:r w:rsidRPr="00A00EFC">
              <w:rPr>
                <w:b/>
              </w:rPr>
              <w:t>/req/soap/</w:t>
            </w:r>
            <w:r w:rsidR="005C2AB0">
              <w:rPr>
                <w:b/>
              </w:rPr>
              <w:t>heartbeat-publisher/s</w:t>
            </w:r>
            <w:r>
              <w:rPr>
                <w:b/>
              </w:rPr>
              <w:t>ubscribe-heartbeat</w:t>
            </w:r>
          </w:p>
        </w:tc>
      </w:tr>
      <w:tr w:rsidR="002A4BAD" w:rsidRPr="00A00EFC" w14:paraId="70F5A540" w14:textId="77777777" w:rsidTr="00C9188D">
        <w:tc>
          <w:tcPr>
            <w:tcW w:w="1800" w:type="dxa"/>
          </w:tcPr>
          <w:p w14:paraId="46CDD254" w14:textId="77777777" w:rsidR="002A4BAD" w:rsidRPr="00A00EFC" w:rsidRDefault="002A4BAD" w:rsidP="00C9188D">
            <w:pPr>
              <w:rPr>
                <w:b/>
              </w:rPr>
            </w:pPr>
            <w:r w:rsidRPr="00A00EFC">
              <w:rPr>
                <w:b/>
              </w:rPr>
              <w:t>Test Purpose</w:t>
            </w:r>
          </w:p>
        </w:tc>
        <w:tc>
          <w:tcPr>
            <w:tcW w:w="7038" w:type="dxa"/>
          </w:tcPr>
          <w:p w14:paraId="610AA8AB" w14:textId="12E4DC19" w:rsidR="002A4BAD" w:rsidRPr="00A00EFC" w:rsidRDefault="009C559F" w:rsidP="00C9188D">
            <w:r>
              <w:fldChar w:fldCharType="begin"/>
            </w:r>
            <w:r>
              <w:instrText xml:space="preserve"> REF _Ref296344506 \h </w:instrText>
            </w:r>
            <w:r>
              <w:fldChar w:fldCharType="separate"/>
            </w:r>
            <w:r w:rsidR="001B093E">
              <w:t xml:space="preserve">A </w:t>
            </w:r>
            <w:r w:rsidR="001B093E" w:rsidRPr="00D24D91">
              <w:rPr>
                <w:b/>
              </w:rPr>
              <w:t>Publisher</w:t>
            </w:r>
            <w:r w:rsidR="001B093E">
              <w:t xml:space="preserve"> shall accept </w:t>
            </w:r>
            <w:r w:rsidR="001B093E" w:rsidRPr="00466E78">
              <w:rPr>
                <w:rFonts w:ascii="Courier New" w:hAnsi="Courier New" w:cs="Courier New"/>
              </w:rPr>
              <w:t>pubsub:HeartbeatCriteria</w:t>
            </w:r>
            <w:r w:rsidR="001B093E">
              <w:t xml:space="preserve"> as part of </w:t>
            </w:r>
            <w:r w:rsidR="001B093E" w:rsidRPr="00466E78">
              <w:rPr>
                <w:rFonts w:ascii="Courier New" w:hAnsi="Courier New" w:cs="Courier New"/>
              </w:rPr>
              <w:t>wsn-b:Subscribe</w:t>
            </w:r>
            <w:r w:rsidR="001B093E">
              <w:t xml:space="preserve"> request messages</w:t>
            </w:r>
            <w:r>
              <w:fldChar w:fldCharType="end"/>
            </w:r>
          </w:p>
        </w:tc>
      </w:tr>
      <w:tr w:rsidR="002A4BAD" w:rsidRPr="00F50346" w14:paraId="0FAD64C8" w14:textId="77777777" w:rsidTr="00C9188D">
        <w:tc>
          <w:tcPr>
            <w:tcW w:w="1800" w:type="dxa"/>
          </w:tcPr>
          <w:p w14:paraId="1AD16F21" w14:textId="77777777" w:rsidR="002A4BAD" w:rsidRPr="00DD4791" w:rsidRDefault="002A4BAD" w:rsidP="00C9188D">
            <w:pPr>
              <w:rPr>
                <w:b/>
              </w:rPr>
            </w:pPr>
            <w:r w:rsidRPr="00DD4791">
              <w:rPr>
                <w:b/>
              </w:rPr>
              <w:t>Test Method</w:t>
            </w:r>
          </w:p>
        </w:tc>
        <w:tc>
          <w:tcPr>
            <w:tcW w:w="7038" w:type="dxa"/>
          </w:tcPr>
          <w:p w14:paraId="6FA10799" w14:textId="1C355B35" w:rsidR="000A70D9" w:rsidRPr="00DD4791" w:rsidRDefault="000A70D9" w:rsidP="000A70D9">
            <w:r w:rsidRPr="00F50346">
              <w:t xml:space="preserve">Execute the </w:t>
            </w:r>
            <w:r w:rsidRPr="00DD4791">
              <w:t xml:space="preserve">WS-BaseNotification </w:t>
            </w:r>
            <w:r w:rsidRPr="00DD4791">
              <w:rPr>
                <w:i/>
              </w:rPr>
              <w:t>Subscribe</w:t>
            </w:r>
            <w:r w:rsidRPr="00DD4791">
              <w:t xml:space="preserve"> operation </w:t>
            </w:r>
            <w:r w:rsidRPr="00F50346">
              <w:t xml:space="preserve">to create a test subscription </w:t>
            </w:r>
            <w:r w:rsidRPr="00DD4791">
              <w:t xml:space="preserve">with </w:t>
            </w:r>
            <w:r w:rsidRPr="00DD4791">
              <w:rPr>
                <w:rFonts w:ascii="Courier New" w:hAnsi="Courier New" w:cs="Courier New"/>
              </w:rPr>
              <w:t>pubsub:HeartbeatCriteria</w:t>
            </w:r>
            <w:r w:rsidRPr="00F50346">
              <w:t xml:space="preserve"> with the </w:t>
            </w:r>
            <w:r w:rsidRPr="00F50346">
              <w:lastRenderedPageBreak/>
              <w:t xml:space="preserve">parameter </w:t>
            </w:r>
            <w:r w:rsidRPr="00F50346">
              <w:rPr>
                <w:rFonts w:ascii="Courier New" w:hAnsi="Courier New" w:cs="Courier New"/>
                <w:color w:val="000000"/>
                <w:lang w:eastAsia="es-ES"/>
              </w:rPr>
              <w:t>heartbeatRate</w:t>
            </w:r>
            <w:r>
              <w:rPr>
                <w:color w:val="000000"/>
                <w:lang w:eastAsia="es-ES"/>
              </w:rPr>
              <w:t xml:space="preserve"> set to “1 minute” and verify </w:t>
            </w:r>
            <w:r w:rsidRPr="00F50346">
              <w:rPr>
                <w:color w:val="000000"/>
                <w:lang w:eastAsia="es-ES"/>
              </w:rPr>
              <w:t>that the response is a valid SubscribeResponse</w:t>
            </w:r>
          </w:p>
        </w:tc>
      </w:tr>
    </w:tbl>
    <w:p w14:paraId="0A000B3A" w14:textId="77777777" w:rsidR="002A4BAD" w:rsidRDefault="002A4BAD" w:rsidP="002A4BAD"/>
    <w:p w14:paraId="33AFBAA3" w14:textId="06694ED9" w:rsidR="002A4BAD" w:rsidRPr="00A00EFC" w:rsidRDefault="002A4BAD" w:rsidP="002A4BAD">
      <w:pPr>
        <w:rPr>
          <w:b/>
        </w:rPr>
      </w:pPr>
      <w:r w:rsidRPr="00A00EFC">
        <w:rPr>
          <w:b/>
        </w:rPr>
        <w:t>Test: /conf/soap/</w:t>
      </w:r>
      <w:r>
        <w:rPr>
          <w:b/>
        </w:rPr>
        <w:t>heartbeat-publisher/publish-heartbeat</w:t>
      </w:r>
    </w:p>
    <w:tbl>
      <w:tblPr>
        <w:tblStyle w:val="TableGrid"/>
        <w:tblW w:w="0" w:type="auto"/>
        <w:tblLook w:val="04A0" w:firstRow="1" w:lastRow="0" w:firstColumn="1" w:lastColumn="0" w:noHBand="0" w:noVBand="1"/>
      </w:tblPr>
      <w:tblGrid>
        <w:gridCol w:w="1800"/>
        <w:gridCol w:w="7038"/>
      </w:tblGrid>
      <w:tr w:rsidR="002A4BAD" w:rsidRPr="00A00EFC" w14:paraId="77AE63E2" w14:textId="77777777" w:rsidTr="00C9188D">
        <w:trPr>
          <w:trHeight w:val="439"/>
        </w:trPr>
        <w:tc>
          <w:tcPr>
            <w:tcW w:w="1800" w:type="dxa"/>
          </w:tcPr>
          <w:p w14:paraId="7797C26C" w14:textId="77777777" w:rsidR="002A4BAD" w:rsidRPr="00A00EFC" w:rsidRDefault="002A4BAD" w:rsidP="00C9188D">
            <w:pPr>
              <w:rPr>
                <w:b/>
              </w:rPr>
            </w:pPr>
            <w:r w:rsidRPr="00A00EFC">
              <w:rPr>
                <w:b/>
              </w:rPr>
              <w:t>Requirement</w:t>
            </w:r>
          </w:p>
        </w:tc>
        <w:tc>
          <w:tcPr>
            <w:tcW w:w="7038" w:type="dxa"/>
          </w:tcPr>
          <w:p w14:paraId="140AA6D1" w14:textId="285CB26B" w:rsidR="002A4BAD" w:rsidRPr="00A00EFC" w:rsidRDefault="002A4BAD" w:rsidP="002A4BAD">
            <w:r w:rsidRPr="00A00EFC">
              <w:rPr>
                <w:b/>
              </w:rPr>
              <w:t>/req/soap/</w:t>
            </w:r>
            <w:r>
              <w:rPr>
                <w:b/>
              </w:rPr>
              <w:t>heartbeat-publisher/publish-heartbeat</w:t>
            </w:r>
          </w:p>
        </w:tc>
      </w:tr>
      <w:tr w:rsidR="002A4BAD" w:rsidRPr="00A00EFC" w14:paraId="453D0109" w14:textId="77777777" w:rsidTr="00C9188D">
        <w:tc>
          <w:tcPr>
            <w:tcW w:w="1800" w:type="dxa"/>
          </w:tcPr>
          <w:p w14:paraId="783ACBA3" w14:textId="77777777" w:rsidR="002A4BAD" w:rsidRPr="00A00EFC" w:rsidRDefault="002A4BAD" w:rsidP="00C9188D">
            <w:pPr>
              <w:rPr>
                <w:b/>
              </w:rPr>
            </w:pPr>
            <w:r w:rsidRPr="00A00EFC">
              <w:rPr>
                <w:b/>
              </w:rPr>
              <w:t>Test Purpose</w:t>
            </w:r>
          </w:p>
        </w:tc>
        <w:tc>
          <w:tcPr>
            <w:tcW w:w="7038" w:type="dxa"/>
          </w:tcPr>
          <w:p w14:paraId="02A313D8" w14:textId="0894A058" w:rsidR="002A4BAD" w:rsidRPr="00A00EFC" w:rsidRDefault="009C559F" w:rsidP="00C9188D">
            <w:r>
              <w:fldChar w:fldCharType="begin"/>
            </w:r>
            <w:r>
              <w:instrText xml:space="preserve"> REF _Ref296344518 \h </w:instrText>
            </w:r>
            <w:r>
              <w:fldChar w:fldCharType="separate"/>
            </w:r>
            <w:r w:rsidR="001B093E">
              <w:t xml:space="preserve">A </w:t>
            </w:r>
            <w:r w:rsidR="001B093E" w:rsidRPr="00D24D91">
              <w:rPr>
                <w:b/>
              </w:rPr>
              <w:t>Publisher</w:t>
            </w:r>
            <w:r w:rsidR="001B093E">
              <w:t xml:space="preserve"> shall send regular </w:t>
            </w:r>
            <w:r w:rsidR="001B093E" w:rsidRPr="00466E78">
              <w:rPr>
                <w:rFonts w:ascii="Courier New" w:hAnsi="Courier New" w:cs="Courier New"/>
              </w:rPr>
              <w:t>pubsub:Heartbeat</w:t>
            </w:r>
            <w:r w:rsidR="001B093E">
              <w:t xml:space="preserve"> messages for each subscription as specified by each subscription’s </w:t>
            </w:r>
            <w:r w:rsidR="001B093E" w:rsidRPr="00466E78">
              <w:rPr>
                <w:rFonts w:ascii="Courier New" w:hAnsi="Courier New" w:cs="Courier New"/>
              </w:rPr>
              <w:t>HeartbeatCriteria</w:t>
            </w:r>
            <w:r>
              <w:fldChar w:fldCharType="end"/>
            </w:r>
          </w:p>
        </w:tc>
      </w:tr>
      <w:tr w:rsidR="002A4BAD" w:rsidRPr="00F50346" w14:paraId="41F57686" w14:textId="77777777" w:rsidTr="00C9188D">
        <w:tc>
          <w:tcPr>
            <w:tcW w:w="1800" w:type="dxa"/>
          </w:tcPr>
          <w:p w14:paraId="505D9F9F" w14:textId="77777777" w:rsidR="002A4BAD" w:rsidRPr="00206D0E" w:rsidRDefault="002A4BAD" w:rsidP="00C9188D">
            <w:pPr>
              <w:rPr>
                <w:b/>
              </w:rPr>
            </w:pPr>
            <w:r w:rsidRPr="00206D0E">
              <w:rPr>
                <w:b/>
              </w:rPr>
              <w:t>Test Method</w:t>
            </w:r>
          </w:p>
        </w:tc>
        <w:tc>
          <w:tcPr>
            <w:tcW w:w="7038" w:type="dxa"/>
          </w:tcPr>
          <w:p w14:paraId="32C17014" w14:textId="39A2FC5E" w:rsidR="002A4BAD" w:rsidRPr="00206D0E" w:rsidRDefault="00206D0E" w:rsidP="00206D0E">
            <w:r w:rsidRPr="00206D0E">
              <w:t xml:space="preserve">Execute the WS-BaseNotification </w:t>
            </w:r>
            <w:r w:rsidRPr="00206D0E">
              <w:rPr>
                <w:i/>
              </w:rPr>
              <w:t>Subscribe</w:t>
            </w:r>
            <w:r w:rsidRPr="00206D0E">
              <w:t xml:space="preserve"> operation to create a test subscription with </w:t>
            </w:r>
            <w:r w:rsidRPr="00206D0E">
              <w:rPr>
                <w:rFonts w:ascii="Courier New" w:hAnsi="Courier New" w:cs="Courier New"/>
              </w:rPr>
              <w:t>pubsub:HeartbeatCriteria</w:t>
            </w:r>
            <w:r w:rsidRPr="00206D0E">
              <w:t xml:space="preserve"> with the parameter </w:t>
            </w:r>
            <w:r w:rsidRPr="00206D0E">
              <w:rPr>
                <w:rFonts w:ascii="Courier New" w:hAnsi="Courier New" w:cs="Courier New"/>
                <w:color w:val="000000"/>
                <w:lang w:eastAsia="es-ES"/>
              </w:rPr>
              <w:t>heartbeatRate</w:t>
            </w:r>
            <w:r w:rsidRPr="00206D0E">
              <w:rPr>
                <w:color w:val="000000"/>
                <w:lang w:eastAsia="es-ES"/>
              </w:rPr>
              <w:t xml:space="preserve"> set to “10 seconds” and verify that the response is a valid SubscribeResponse. Wait 35 seconds and verify that 3 heartbeat messages were received</w:t>
            </w:r>
          </w:p>
        </w:tc>
      </w:tr>
    </w:tbl>
    <w:p w14:paraId="3B030CBA" w14:textId="77777777" w:rsidR="002A4BAD" w:rsidRDefault="002A4BAD" w:rsidP="009B2373"/>
    <w:p w14:paraId="446FF97B" w14:textId="5F6457A1" w:rsidR="009B2373" w:rsidRPr="00F50346" w:rsidRDefault="009B2373" w:rsidP="009B2373">
      <w:pPr>
        <w:pStyle w:val="Annex2"/>
        <w:rPr>
          <w:lang w:val="en-US"/>
        </w:rPr>
      </w:pPr>
      <w:bookmarkStart w:id="107" w:name="_Toc317232460"/>
      <w:r w:rsidRPr="00F50346">
        <w:rPr>
          <w:lang w:val="en-US"/>
        </w:rPr>
        <w:t xml:space="preserve">Conformance class: </w:t>
      </w:r>
      <w:r>
        <w:rPr>
          <w:lang w:val="en-US"/>
        </w:rPr>
        <w:t>SOAP Brokering Publisher</w:t>
      </w:r>
      <w:bookmarkEnd w:id="107"/>
    </w:p>
    <w:tbl>
      <w:tblPr>
        <w:tblStyle w:val="TableGrid"/>
        <w:tblW w:w="0" w:type="auto"/>
        <w:tblLook w:val="04A0" w:firstRow="1" w:lastRow="0" w:firstColumn="1" w:lastColumn="0" w:noHBand="0" w:noVBand="1"/>
      </w:tblPr>
      <w:tblGrid>
        <w:gridCol w:w="1818"/>
        <w:gridCol w:w="7038"/>
      </w:tblGrid>
      <w:tr w:rsidR="009B2373" w:rsidRPr="00F50346" w14:paraId="486929CA" w14:textId="77777777" w:rsidTr="009B2373">
        <w:tc>
          <w:tcPr>
            <w:tcW w:w="8856" w:type="dxa"/>
            <w:gridSpan w:val="2"/>
            <w:vAlign w:val="center"/>
          </w:tcPr>
          <w:p w14:paraId="16C2C0BF" w14:textId="5AE363F1" w:rsidR="009B2373" w:rsidRPr="00F50346" w:rsidRDefault="009B2373" w:rsidP="009B2373">
            <w:pPr>
              <w:rPr>
                <w:b/>
              </w:rPr>
            </w:pPr>
            <w:r w:rsidRPr="00F50346">
              <w:rPr>
                <w:b/>
                <w:color w:val="FF0000"/>
              </w:rPr>
              <w:t>/conf/</w:t>
            </w:r>
            <w:r>
              <w:rPr>
                <w:b/>
                <w:color w:val="FF0000"/>
              </w:rPr>
              <w:t>soap</w:t>
            </w:r>
            <w:r w:rsidRPr="00F50346">
              <w:rPr>
                <w:b/>
                <w:color w:val="FF0000"/>
              </w:rPr>
              <w:t>/</w:t>
            </w:r>
            <w:r>
              <w:rPr>
                <w:b/>
                <w:color w:val="FF0000"/>
              </w:rPr>
              <w:t>brokering-publisher</w:t>
            </w:r>
          </w:p>
        </w:tc>
      </w:tr>
      <w:tr w:rsidR="009B2373" w:rsidRPr="00F50346" w14:paraId="30561FF7" w14:textId="77777777" w:rsidTr="009B2373">
        <w:tc>
          <w:tcPr>
            <w:tcW w:w="1818" w:type="dxa"/>
          </w:tcPr>
          <w:p w14:paraId="05751263" w14:textId="77777777" w:rsidR="009B2373" w:rsidRPr="00F50346" w:rsidRDefault="009B2373" w:rsidP="009B2373">
            <w:pPr>
              <w:rPr>
                <w:b/>
              </w:rPr>
            </w:pPr>
            <w:r>
              <w:rPr>
                <w:b/>
              </w:rPr>
              <w:t>Dependency</w:t>
            </w:r>
          </w:p>
        </w:tc>
        <w:tc>
          <w:tcPr>
            <w:tcW w:w="7038" w:type="dxa"/>
          </w:tcPr>
          <w:p w14:paraId="774F17EF" w14:textId="758B0E9B" w:rsidR="009B2373" w:rsidRPr="00DA2917" w:rsidRDefault="00106D65" w:rsidP="00DA2917">
            <w:r>
              <w:t>/conf</w:t>
            </w:r>
            <w:r w:rsidR="009B2373" w:rsidRPr="00DA2917">
              <w:t>/</w:t>
            </w:r>
            <w:r w:rsidR="00DA2917" w:rsidRPr="00DA2917">
              <w:t>soap</w:t>
            </w:r>
            <w:r w:rsidR="009B2373" w:rsidRPr="00DA2917">
              <w:t>/basic-</w:t>
            </w:r>
            <w:r w:rsidR="00DA2917" w:rsidRPr="00DA2917">
              <w:t>publisher</w:t>
            </w:r>
          </w:p>
        </w:tc>
      </w:tr>
      <w:tr w:rsidR="00DA2917" w:rsidRPr="00F50346" w14:paraId="508ADFA5" w14:textId="77777777" w:rsidTr="009B2373">
        <w:tc>
          <w:tcPr>
            <w:tcW w:w="1818" w:type="dxa"/>
          </w:tcPr>
          <w:p w14:paraId="45FC0258" w14:textId="314C3CF3" w:rsidR="00DA2917" w:rsidRDefault="00DA2917" w:rsidP="009B2373">
            <w:pPr>
              <w:rPr>
                <w:b/>
              </w:rPr>
            </w:pPr>
            <w:r>
              <w:rPr>
                <w:b/>
              </w:rPr>
              <w:t>Dependency</w:t>
            </w:r>
          </w:p>
        </w:tc>
        <w:tc>
          <w:tcPr>
            <w:tcW w:w="7038" w:type="dxa"/>
          </w:tcPr>
          <w:p w14:paraId="6FF2CC0C" w14:textId="3C80ADE3" w:rsidR="00DA2917" w:rsidRPr="00DA2917" w:rsidRDefault="00106D65" w:rsidP="00DA2917">
            <w:r>
              <w:t>/conf</w:t>
            </w:r>
            <w:r w:rsidR="005D1B4D">
              <w:t>/core/brokering</w:t>
            </w:r>
            <w:r w:rsidR="00DA2917" w:rsidRPr="00DA2917">
              <w:t>-publisher</w:t>
            </w:r>
          </w:p>
        </w:tc>
      </w:tr>
      <w:tr w:rsidR="009B2373" w:rsidRPr="00F50346" w14:paraId="0194F307" w14:textId="77777777" w:rsidTr="009B2373">
        <w:tc>
          <w:tcPr>
            <w:tcW w:w="1818" w:type="dxa"/>
          </w:tcPr>
          <w:p w14:paraId="73150F2F" w14:textId="77777777" w:rsidR="009B2373" w:rsidRPr="00F50346" w:rsidRDefault="009B2373" w:rsidP="009B2373">
            <w:pPr>
              <w:rPr>
                <w:b/>
              </w:rPr>
            </w:pPr>
            <w:r w:rsidRPr="00F50346">
              <w:rPr>
                <w:b/>
              </w:rPr>
              <w:t>Requirements Class</w:t>
            </w:r>
          </w:p>
        </w:tc>
        <w:tc>
          <w:tcPr>
            <w:tcW w:w="7038" w:type="dxa"/>
          </w:tcPr>
          <w:p w14:paraId="09F470B8" w14:textId="57B303B4" w:rsidR="009B2373" w:rsidRPr="00DA2917" w:rsidRDefault="009B2373" w:rsidP="00DA2917">
            <w:r w:rsidRPr="00DA2917">
              <w:t>/req/soap/</w:t>
            </w:r>
            <w:r w:rsidR="00DA2917" w:rsidRPr="00DA2917">
              <w:t>brokering-publisher</w:t>
            </w:r>
          </w:p>
        </w:tc>
      </w:tr>
    </w:tbl>
    <w:p w14:paraId="4A3BFF27" w14:textId="77777777" w:rsidR="009B2373" w:rsidRDefault="009B2373" w:rsidP="009B2373"/>
    <w:p w14:paraId="1C51D546" w14:textId="4B188ADE" w:rsidR="00C9188D" w:rsidRPr="00A00EFC" w:rsidRDefault="00C9188D" w:rsidP="00C9188D">
      <w:pPr>
        <w:rPr>
          <w:b/>
        </w:rPr>
      </w:pPr>
      <w:r w:rsidRPr="00A00EFC">
        <w:rPr>
          <w:b/>
        </w:rPr>
        <w:t>Test: /conf/soap/</w:t>
      </w:r>
      <w:r w:rsidR="005C2AB0">
        <w:rPr>
          <w:b/>
        </w:rPr>
        <w:t>brokering-publisher/r</w:t>
      </w:r>
      <w:r>
        <w:rPr>
          <w:b/>
        </w:rPr>
        <w:t>egister</w:t>
      </w:r>
      <w:r w:rsidR="005C2AB0">
        <w:rPr>
          <w:b/>
        </w:rPr>
        <w:t>p</w:t>
      </w:r>
      <w:r>
        <w:rPr>
          <w:b/>
        </w:rPr>
        <w:t>ublisher</w:t>
      </w:r>
    </w:p>
    <w:tbl>
      <w:tblPr>
        <w:tblStyle w:val="TableGrid"/>
        <w:tblW w:w="0" w:type="auto"/>
        <w:tblLook w:val="04A0" w:firstRow="1" w:lastRow="0" w:firstColumn="1" w:lastColumn="0" w:noHBand="0" w:noVBand="1"/>
      </w:tblPr>
      <w:tblGrid>
        <w:gridCol w:w="1800"/>
        <w:gridCol w:w="7038"/>
      </w:tblGrid>
      <w:tr w:rsidR="00C9188D" w:rsidRPr="00A00EFC" w14:paraId="5FA6A529" w14:textId="77777777" w:rsidTr="00C9188D">
        <w:trPr>
          <w:trHeight w:val="439"/>
        </w:trPr>
        <w:tc>
          <w:tcPr>
            <w:tcW w:w="1800" w:type="dxa"/>
          </w:tcPr>
          <w:p w14:paraId="0A6F9C19" w14:textId="77777777" w:rsidR="00C9188D" w:rsidRPr="00A00EFC" w:rsidRDefault="00C9188D" w:rsidP="00C9188D">
            <w:pPr>
              <w:rPr>
                <w:b/>
              </w:rPr>
            </w:pPr>
            <w:r w:rsidRPr="00A00EFC">
              <w:rPr>
                <w:b/>
              </w:rPr>
              <w:t>Requirement</w:t>
            </w:r>
          </w:p>
        </w:tc>
        <w:tc>
          <w:tcPr>
            <w:tcW w:w="7038" w:type="dxa"/>
          </w:tcPr>
          <w:p w14:paraId="76C4315D" w14:textId="6519CE98" w:rsidR="00C9188D" w:rsidRPr="00A00EFC" w:rsidRDefault="00C9188D" w:rsidP="005C2AB0">
            <w:r w:rsidRPr="00A00EFC">
              <w:rPr>
                <w:b/>
              </w:rPr>
              <w:t>/req/soap/</w:t>
            </w:r>
            <w:r w:rsidR="005C2AB0">
              <w:rPr>
                <w:b/>
              </w:rPr>
              <w:t>brokering-publisher/r</w:t>
            </w:r>
            <w:r>
              <w:rPr>
                <w:b/>
              </w:rPr>
              <w:t>egister</w:t>
            </w:r>
            <w:r w:rsidR="005C2AB0">
              <w:rPr>
                <w:b/>
              </w:rPr>
              <w:t>p</w:t>
            </w:r>
            <w:r>
              <w:rPr>
                <w:b/>
              </w:rPr>
              <w:t>ublisher</w:t>
            </w:r>
          </w:p>
        </w:tc>
      </w:tr>
      <w:tr w:rsidR="00C9188D" w:rsidRPr="00A00EFC" w14:paraId="6E165DF3" w14:textId="77777777" w:rsidTr="00C9188D">
        <w:tc>
          <w:tcPr>
            <w:tcW w:w="1800" w:type="dxa"/>
          </w:tcPr>
          <w:p w14:paraId="171AF0C9" w14:textId="77777777" w:rsidR="00C9188D" w:rsidRPr="00A00EFC" w:rsidRDefault="00C9188D" w:rsidP="00C9188D">
            <w:pPr>
              <w:rPr>
                <w:b/>
              </w:rPr>
            </w:pPr>
            <w:r w:rsidRPr="00A00EFC">
              <w:rPr>
                <w:b/>
              </w:rPr>
              <w:t>Test Purpose</w:t>
            </w:r>
          </w:p>
        </w:tc>
        <w:tc>
          <w:tcPr>
            <w:tcW w:w="7038" w:type="dxa"/>
          </w:tcPr>
          <w:p w14:paraId="7F940F28" w14:textId="349AD227" w:rsidR="00C9188D" w:rsidRPr="00A00EFC" w:rsidRDefault="009C559F" w:rsidP="00C9188D">
            <w:r>
              <w:fldChar w:fldCharType="begin"/>
            </w:r>
            <w:r>
              <w:instrText xml:space="preserve"> REF _Ref296344544 \h </w:instrText>
            </w:r>
            <w:r>
              <w:fldChar w:fldCharType="separate"/>
            </w:r>
            <w:r w:rsidR="001B093E">
              <w:t xml:space="preserve">A </w:t>
            </w:r>
            <w:r w:rsidR="001B093E" w:rsidRPr="007A626C">
              <w:rPr>
                <w:b/>
              </w:rPr>
              <w:t>Publisher</w:t>
            </w:r>
            <w:r w:rsidR="001B093E">
              <w:t xml:space="preserve"> shall offer the WS-BrokeredNotification NotificationBroker </w:t>
            </w:r>
            <w:r w:rsidR="001B093E">
              <w:rPr>
                <w:i/>
              </w:rPr>
              <w:t>RegisterPublisher</w:t>
            </w:r>
            <w:r w:rsidR="001B093E">
              <w:t xml:space="preserve"> operation</w:t>
            </w:r>
            <w:r>
              <w:fldChar w:fldCharType="end"/>
            </w:r>
          </w:p>
        </w:tc>
      </w:tr>
      <w:tr w:rsidR="00C9188D" w:rsidRPr="00F50346" w14:paraId="1B02E895" w14:textId="77777777" w:rsidTr="00C9188D">
        <w:tc>
          <w:tcPr>
            <w:tcW w:w="1800" w:type="dxa"/>
          </w:tcPr>
          <w:p w14:paraId="6B1F2D2F" w14:textId="77777777" w:rsidR="00C9188D" w:rsidRPr="008619D6" w:rsidRDefault="00C9188D" w:rsidP="00C9188D">
            <w:pPr>
              <w:rPr>
                <w:b/>
              </w:rPr>
            </w:pPr>
            <w:r w:rsidRPr="008619D6">
              <w:rPr>
                <w:b/>
              </w:rPr>
              <w:t>Test Method</w:t>
            </w:r>
          </w:p>
        </w:tc>
        <w:tc>
          <w:tcPr>
            <w:tcW w:w="7038" w:type="dxa"/>
          </w:tcPr>
          <w:p w14:paraId="2615524C" w14:textId="7B15A936" w:rsidR="00C9188D" w:rsidRPr="008619D6" w:rsidRDefault="008619D6" w:rsidP="008619D6">
            <w:r w:rsidRPr="008619D6">
              <w:t xml:space="preserve">Execute the WS-BrokeredNotification </w:t>
            </w:r>
            <w:r w:rsidRPr="008619D6">
              <w:rPr>
                <w:i/>
              </w:rPr>
              <w:t>RegisterPublisher</w:t>
            </w:r>
            <w:r w:rsidRPr="008619D6">
              <w:t xml:space="preserve"> operation, with a test SOAP message with the SOAP WS-Addressing Action set to “http://docs.oasis-open.org/wsn/brw-2/RegisterPublisher/RegisterPublisherRequest”,</w:t>
            </w:r>
            <w:r>
              <w:t xml:space="preserve"> </w:t>
            </w:r>
            <w:r w:rsidRPr="00F50346">
              <w:t>and ensure that the response is a valid RegisterPublisherResponse</w:t>
            </w:r>
          </w:p>
        </w:tc>
      </w:tr>
    </w:tbl>
    <w:p w14:paraId="59A14DBB" w14:textId="77777777" w:rsidR="00C9188D" w:rsidRDefault="00C9188D" w:rsidP="00C9188D"/>
    <w:p w14:paraId="3288D2B6" w14:textId="20BF2348" w:rsidR="00C9188D" w:rsidRPr="00A00EFC" w:rsidRDefault="00C9188D" w:rsidP="00C9188D">
      <w:pPr>
        <w:rPr>
          <w:b/>
        </w:rPr>
      </w:pPr>
      <w:r w:rsidRPr="00A00EFC">
        <w:rPr>
          <w:b/>
        </w:rPr>
        <w:lastRenderedPageBreak/>
        <w:t>Test: /conf/soap/</w:t>
      </w:r>
      <w:r w:rsidR="005C2AB0">
        <w:rPr>
          <w:b/>
        </w:rPr>
        <w:t>brokering-publisher/r</w:t>
      </w:r>
      <w:r>
        <w:rPr>
          <w:b/>
        </w:rPr>
        <w:t>egister</w:t>
      </w:r>
      <w:r w:rsidR="005C2AB0">
        <w:rPr>
          <w:b/>
        </w:rPr>
        <w:t>p</w:t>
      </w:r>
      <w:r>
        <w:rPr>
          <w:b/>
        </w:rPr>
        <w:t>ublisher-connect</w:t>
      </w:r>
    </w:p>
    <w:tbl>
      <w:tblPr>
        <w:tblStyle w:val="TableGrid"/>
        <w:tblW w:w="0" w:type="auto"/>
        <w:tblLook w:val="04A0" w:firstRow="1" w:lastRow="0" w:firstColumn="1" w:lastColumn="0" w:noHBand="0" w:noVBand="1"/>
      </w:tblPr>
      <w:tblGrid>
        <w:gridCol w:w="1800"/>
        <w:gridCol w:w="7038"/>
      </w:tblGrid>
      <w:tr w:rsidR="00C9188D" w:rsidRPr="00A00EFC" w14:paraId="7F1A0353" w14:textId="77777777" w:rsidTr="00C9188D">
        <w:trPr>
          <w:trHeight w:val="439"/>
        </w:trPr>
        <w:tc>
          <w:tcPr>
            <w:tcW w:w="1800" w:type="dxa"/>
          </w:tcPr>
          <w:p w14:paraId="46086469" w14:textId="77777777" w:rsidR="00C9188D" w:rsidRPr="00A00EFC" w:rsidRDefault="00C9188D" w:rsidP="00C9188D">
            <w:pPr>
              <w:rPr>
                <w:b/>
              </w:rPr>
            </w:pPr>
            <w:r w:rsidRPr="00A00EFC">
              <w:rPr>
                <w:b/>
              </w:rPr>
              <w:t>Requirement</w:t>
            </w:r>
          </w:p>
        </w:tc>
        <w:tc>
          <w:tcPr>
            <w:tcW w:w="7038" w:type="dxa"/>
          </w:tcPr>
          <w:p w14:paraId="4B00F73F" w14:textId="06AD23E0" w:rsidR="00C9188D" w:rsidRPr="00A00EFC" w:rsidRDefault="00C9188D" w:rsidP="005C2AB0">
            <w:r w:rsidRPr="00A00EFC">
              <w:rPr>
                <w:b/>
              </w:rPr>
              <w:t>/req/soap/</w:t>
            </w:r>
            <w:r>
              <w:rPr>
                <w:b/>
              </w:rPr>
              <w:t>brokering-publisher/</w:t>
            </w:r>
            <w:r w:rsidR="005C2AB0">
              <w:rPr>
                <w:b/>
              </w:rPr>
              <w:t>r</w:t>
            </w:r>
            <w:r>
              <w:rPr>
                <w:b/>
              </w:rPr>
              <w:t>egister</w:t>
            </w:r>
            <w:r w:rsidR="005C2AB0">
              <w:rPr>
                <w:b/>
              </w:rPr>
              <w:t>p</w:t>
            </w:r>
            <w:r>
              <w:rPr>
                <w:b/>
              </w:rPr>
              <w:t>ublisher-connect</w:t>
            </w:r>
          </w:p>
        </w:tc>
      </w:tr>
      <w:tr w:rsidR="00C9188D" w:rsidRPr="00A00EFC" w14:paraId="2CF2617D" w14:textId="77777777" w:rsidTr="00C9188D">
        <w:tc>
          <w:tcPr>
            <w:tcW w:w="1800" w:type="dxa"/>
          </w:tcPr>
          <w:p w14:paraId="23FE8662" w14:textId="77777777" w:rsidR="00C9188D" w:rsidRPr="00A00EFC" w:rsidRDefault="00C9188D" w:rsidP="00C9188D">
            <w:pPr>
              <w:rPr>
                <w:b/>
              </w:rPr>
            </w:pPr>
            <w:r w:rsidRPr="00A00EFC">
              <w:rPr>
                <w:b/>
              </w:rPr>
              <w:t>Test Purpose</w:t>
            </w:r>
          </w:p>
        </w:tc>
        <w:tc>
          <w:tcPr>
            <w:tcW w:w="7038" w:type="dxa"/>
          </w:tcPr>
          <w:p w14:paraId="7676218F" w14:textId="32AA9E1A" w:rsidR="00C9188D" w:rsidRPr="00A00EFC" w:rsidRDefault="009C559F" w:rsidP="00C9188D">
            <w:r>
              <w:fldChar w:fldCharType="begin"/>
            </w:r>
            <w:r>
              <w:instrText xml:space="preserve"> REF _Ref372816479 \h </w:instrText>
            </w:r>
            <w:r>
              <w:fldChar w:fldCharType="separate"/>
            </w:r>
            <w:r w:rsidR="001B093E" w:rsidRPr="004658AA">
              <w:t xml:space="preserve">When the </w:t>
            </w:r>
            <w:r w:rsidR="001B093E" w:rsidRPr="004658AA">
              <w:rPr>
                <w:i/>
              </w:rPr>
              <w:t>RegisterPublisher</w:t>
            </w:r>
            <w:r w:rsidR="001B093E" w:rsidRPr="004658AA">
              <w:t xml:space="preserve"> operation is executed</w:t>
            </w:r>
            <w:r w:rsidR="001B093E">
              <w:t>, A</w:t>
            </w:r>
            <w:r w:rsidR="001B093E" w:rsidRPr="004658AA">
              <w:t xml:space="preserve"> </w:t>
            </w:r>
            <w:r w:rsidR="001B093E" w:rsidRPr="004658AA">
              <w:rPr>
                <w:b/>
              </w:rPr>
              <w:t>Publisher</w:t>
            </w:r>
            <w:r w:rsidR="001B093E" w:rsidRPr="004658AA">
              <w:t xml:space="preserve"> shall retrieve the capabilities document of the registered Publisher </w:t>
            </w:r>
            <w:r w:rsidR="001B093E">
              <w:t xml:space="preserve">from </w:t>
            </w:r>
            <w:r w:rsidR="001B093E" w:rsidRPr="004658AA">
              <w:rPr>
                <w:rFonts w:ascii="Courier New" w:hAnsi="Courier New" w:cs="Courier New"/>
              </w:rPr>
              <w:t>wsn-br:PublisherReference</w:t>
            </w:r>
            <w:r w:rsidR="001B093E" w:rsidRPr="004658AA">
              <w:t xml:space="preserve"> and verify that it contains Publications, DeliveryCapabilities, and FilteringCapabilities sections before returning the RegisterPublisherResponse</w:t>
            </w:r>
            <w:r>
              <w:fldChar w:fldCharType="end"/>
            </w:r>
          </w:p>
        </w:tc>
      </w:tr>
      <w:tr w:rsidR="00C9188D" w:rsidRPr="00F50346" w14:paraId="72DD34FC" w14:textId="77777777" w:rsidTr="00C9188D">
        <w:tc>
          <w:tcPr>
            <w:tcW w:w="1800" w:type="dxa"/>
          </w:tcPr>
          <w:p w14:paraId="6992B9AC" w14:textId="77777777" w:rsidR="00C9188D" w:rsidRPr="00D11650" w:rsidRDefault="00C9188D" w:rsidP="00C9188D">
            <w:pPr>
              <w:rPr>
                <w:b/>
                <w:highlight w:val="yellow"/>
              </w:rPr>
            </w:pPr>
            <w:r w:rsidRPr="008619D6">
              <w:rPr>
                <w:b/>
              </w:rPr>
              <w:t>Test Method</w:t>
            </w:r>
          </w:p>
        </w:tc>
        <w:tc>
          <w:tcPr>
            <w:tcW w:w="7038" w:type="dxa"/>
          </w:tcPr>
          <w:p w14:paraId="3CE9DD57" w14:textId="5C39EAF0" w:rsidR="00C9188D" w:rsidRPr="00F50346" w:rsidRDefault="008619D6" w:rsidP="00C9188D">
            <w:r w:rsidRPr="008619D6">
              <w:t xml:space="preserve">Execute the WS-BrokeredNotification </w:t>
            </w:r>
            <w:r w:rsidRPr="008619D6">
              <w:rPr>
                <w:i/>
              </w:rPr>
              <w:t>RegisterPublisher</w:t>
            </w:r>
            <w:r w:rsidRPr="008619D6">
              <w:t xml:space="preserve"> operation, with a test SOAP message with the SOAP WS-Addressing Action set to “http://docs.oasis-open.org/wsn/brw-2/RegisterPublisher/RegisterPublisherRequest”,</w:t>
            </w:r>
            <w:r>
              <w:t xml:space="preserve"> </w:t>
            </w:r>
            <w:r w:rsidRPr="008619D6">
              <w:t xml:space="preserve">with a </w:t>
            </w:r>
            <w:r w:rsidRPr="008619D6">
              <w:rPr>
                <w:rFonts w:ascii="Courier New" w:hAnsi="Courier New" w:cs="Courier New"/>
              </w:rPr>
              <w:t>capabilitiesReference</w:t>
            </w:r>
            <w:r w:rsidRPr="008619D6">
              <w:t xml:space="preserve"> parameter that is resolvable to a valid capabilities document with </w:t>
            </w:r>
            <w:r w:rsidRPr="008619D6">
              <w:rPr>
                <w:rFonts w:ascii="Courier New" w:hAnsi="Courier New" w:cs="Courier New"/>
              </w:rPr>
              <w:t>FilterCapabilities</w:t>
            </w:r>
            <w:r w:rsidRPr="008619D6">
              <w:t xml:space="preserve">, </w:t>
            </w:r>
            <w:r w:rsidRPr="008619D6">
              <w:rPr>
                <w:rFonts w:ascii="Courier New" w:hAnsi="Courier New" w:cs="Courier New"/>
              </w:rPr>
              <w:t>DeliveryCapabilities</w:t>
            </w:r>
            <w:r w:rsidRPr="008619D6">
              <w:t xml:space="preserve">, and </w:t>
            </w:r>
            <w:r w:rsidRPr="008619D6">
              <w:rPr>
                <w:rFonts w:ascii="Courier New" w:hAnsi="Courier New" w:cs="Courier New"/>
              </w:rPr>
              <w:t>Publications</w:t>
            </w:r>
            <w:r w:rsidRPr="008619D6">
              <w:t xml:space="preserve"> sections, and ensure that the response is a valid RegisterPublisherResponse</w:t>
            </w:r>
          </w:p>
        </w:tc>
      </w:tr>
    </w:tbl>
    <w:p w14:paraId="2B469458" w14:textId="77777777" w:rsidR="00C9188D" w:rsidRDefault="00C9188D" w:rsidP="00C9188D"/>
    <w:p w14:paraId="63A43D12" w14:textId="61669D70" w:rsidR="00FF6EC6" w:rsidRPr="00A00EFC" w:rsidRDefault="00FF6EC6" w:rsidP="00FF6EC6">
      <w:pPr>
        <w:rPr>
          <w:b/>
        </w:rPr>
      </w:pPr>
      <w:r w:rsidRPr="00A00EFC">
        <w:rPr>
          <w:b/>
        </w:rPr>
        <w:t>Test: /conf/soap/</w:t>
      </w:r>
      <w:r w:rsidR="005C2AB0">
        <w:rPr>
          <w:b/>
        </w:rPr>
        <w:t>brokering-publisher/r</w:t>
      </w:r>
      <w:r>
        <w:rPr>
          <w:b/>
        </w:rPr>
        <w:t>emove</w:t>
      </w:r>
      <w:r w:rsidR="005C2AB0">
        <w:rPr>
          <w:b/>
        </w:rPr>
        <w:t>p</w:t>
      </w:r>
      <w:r>
        <w:rPr>
          <w:b/>
        </w:rPr>
        <w:t>ublisher</w:t>
      </w:r>
    </w:p>
    <w:tbl>
      <w:tblPr>
        <w:tblStyle w:val="TableGrid"/>
        <w:tblW w:w="0" w:type="auto"/>
        <w:tblLook w:val="04A0" w:firstRow="1" w:lastRow="0" w:firstColumn="1" w:lastColumn="0" w:noHBand="0" w:noVBand="1"/>
      </w:tblPr>
      <w:tblGrid>
        <w:gridCol w:w="1800"/>
        <w:gridCol w:w="7038"/>
      </w:tblGrid>
      <w:tr w:rsidR="00FF6EC6" w:rsidRPr="00A00EFC" w14:paraId="4D2CB5E3" w14:textId="77777777" w:rsidTr="002533A4">
        <w:trPr>
          <w:trHeight w:val="439"/>
        </w:trPr>
        <w:tc>
          <w:tcPr>
            <w:tcW w:w="1800" w:type="dxa"/>
          </w:tcPr>
          <w:p w14:paraId="2EC7C69D" w14:textId="77777777" w:rsidR="00FF6EC6" w:rsidRPr="00A00EFC" w:rsidRDefault="00FF6EC6" w:rsidP="002533A4">
            <w:pPr>
              <w:rPr>
                <w:b/>
              </w:rPr>
            </w:pPr>
            <w:r w:rsidRPr="00A00EFC">
              <w:rPr>
                <w:b/>
              </w:rPr>
              <w:t>Requirement</w:t>
            </w:r>
          </w:p>
        </w:tc>
        <w:tc>
          <w:tcPr>
            <w:tcW w:w="7038" w:type="dxa"/>
          </w:tcPr>
          <w:p w14:paraId="411B3E2A" w14:textId="0660996D" w:rsidR="00FF6EC6" w:rsidRPr="00A00EFC" w:rsidRDefault="00FF6EC6" w:rsidP="005C2AB0">
            <w:r w:rsidRPr="00A00EFC">
              <w:rPr>
                <w:b/>
              </w:rPr>
              <w:t>/req/soap/</w:t>
            </w:r>
            <w:r>
              <w:rPr>
                <w:b/>
              </w:rPr>
              <w:t>brokering-publisher/</w:t>
            </w:r>
            <w:r w:rsidR="005C2AB0">
              <w:rPr>
                <w:b/>
              </w:rPr>
              <w:t>r</w:t>
            </w:r>
            <w:r>
              <w:rPr>
                <w:b/>
              </w:rPr>
              <w:t>emove</w:t>
            </w:r>
            <w:r w:rsidR="005C2AB0">
              <w:rPr>
                <w:b/>
              </w:rPr>
              <w:t>p</w:t>
            </w:r>
            <w:r>
              <w:rPr>
                <w:b/>
              </w:rPr>
              <w:t>ublisher</w:t>
            </w:r>
          </w:p>
        </w:tc>
      </w:tr>
      <w:tr w:rsidR="00FF6EC6" w:rsidRPr="00A00EFC" w14:paraId="4A403849" w14:textId="77777777" w:rsidTr="002533A4">
        <w:tc>
          <w:tcPr>
            <w:tcW w:w="1800" w:type="dxa"/>
          </w:tcPr>
          <w:p w14:paraId="474A9D21" w14:textId="77777777" w:rsidR="00FF6EC6" w:rsidRPr="00A00EFC" w:rsidRDefault="00FF6EC6" w:rsidP="002533A4">
            <w:pPr>
              <w:rPr>
                <w:b/>
              </w:rPr>
            </w:pPr>
            <w:r w:rsidRPr="00A00EFC">
              <w:rPr>
                <w:b/>
              </w:rPr>
              <w:t>Test Purpose</w:t>
            </w:r>
          </w:p>
        </w:tc>
        <w:tc>
          <w:tcPr>
            <w:tcW w:w="7038" w:type="dxa"/>
          </w:tcPr>
          <w:p w14:paraId="147AE8C3" w14:textId="7684B916" w:rsidR="00FF6EC6" w:rsidRPr="00A00EFC" w:rsidRDefault="009C559F" w:rsidP="002533A4">
            <w:r>
              <w:fldChar w:fldCharType="begin"/>
            </w:r>
            <w:r>
              <w:instrText xml:space="preserve"> REF _Ref296344596 \h </w:instrText>
            </w:r>
            <w:r>
              <w:fldChar w:fldCharType="separate"/>
            </w:r>
            <w:r w:rsidR="001B093E">
              <w:t xml:space="preserve">A </w:t>
            </w:r>
            <w:r w:rsidR="001B093E" w:rsidRPr="007A626C">
              <w:rPr>
                <w:b/>
              </w:rPr>
              <w:t>Publisher</w:t>
            </w:r>
            <w:r w:rsidR="001B093E">
              <w:t xml:space="preserve"> shall offer the WS-BrokeredNotification PublisherRegistrationManager </w:t>
            </w:r>
            <w:r w:rsidR="001B093E">
              <w:rPr>
                <w:i/>
              </w:rPr>
              <w:t>DestroyRegistration</w:t>
            </w:r>
            <w:r w:rsidR="001B093E">
              <w:t xml:space="preserve"> operation</w:t>
            </w:r>
            <w:r>
              <w:fldChar w:fldCharType="end"/>
            </w:r>
          </w:p>
        </w:tc>
      </w:tr>
      <w:tr w:rsidR="00FF6EC6" w:rsidRPr="00F50346" w14:paraId="0BDD23EF" w14:textId="77777777" w:rsidTr="002533A4">
        <w:tc>
          <w:tcPr>
            <w:tcW w:w="1800" w:type="dxa"/>
          </w:tcPr>
          <w:p w14:paraId="1CBC323F" w14:textId="77777777" w:rsidR="00FF6EC6" w:rsidRPr="00D11650" w:rsidRDefault="00FF6EC6" w:rsidP="002533A4">
            <w:pPr>
              <w:rPr>
                <w:b/>
                <w:highlight w:val="yellow"/>
              </w:rPr>
            </w:pPr>
            <w:r w:rsidRPr="00C316A2">
              <w:rPr>
                <w:b/>
              </w:rPr>
              <w:t>Test Method</w:t>
            </w:r>
          </w:p>
        </w:tc>
        <w:tc>
          <w:tcPr>
            <w:tcW w:w="7038" w:type="dxa"/>
          </w:tcPr>
          <w:p w14:paraId="7AE059AC" w14:textId="21928BE3" w:rsidR="00FF6EC6" w:rsidRPr="00F50346" w:rsidRDefault="00C316A2" w:rsidP="002533A4">
            <w:r w:rsidRPr="008619D6">
              <w:t xml:space="preserve">Execute the WS-BrokeredNotification </w:t>
            </w:r>
            <w:r w:rsidRPr="008619D6">
              <w:rPr>
                <w:i/>
              </w:rPr>
              <w:t>RegisterPublisher</w:t>
            </w:r>
            <w:r w:rsidRPr="008619D6">
              <w:t xml:space="preserve"> operation, with a test SOAP message with the SOAP WS-Addressing Action set to “http://docs.oasis-open.org/wsn/brw-2/RegisterPublisher/RegisterPublisherRequest”,</w:t>
            </w:r>
            <w:r>
              <w:t xml:space="preserve"> </w:t>
            </w:r>
            <w:r w:rsidRPr="00F50346">
              <w:t xml:space="preserve">and ensure that the response is a valid RegisterPublisherResponse, </w:t>
            </w:r>
            <w:r>
              <w:t xml:space="preserve">then </w:t>
            </w:r>
            <w:r w:rsidRPr="00F50346">
              <w:t xml:space="preserve">execute the </w:t>
            </w:r>
            <w:r w:rsidRPr="008619D6">
              <w:t xml:space="preserve">WS-BrokeredNotification </w:t>
            </w:r>
            <w:r>
              <w:t xml:space="preserve">PublisherRegistrationManager </w:t>
            </w:r>
            <w:r>
              <w:rPr>
                <w:i/>
              </w:rPr>
              <w:t>DestroyRegistration</w:t>
            </w:r>
            <w:r>
              <w:t xml:space="preserve"> operation</w:t>
            </w:r>
            <w:r w:rsidRPr="008619D6">
              <w:t>, with a test SOAP message with the SOAP WS-Addressing Action set to “</w:t>
            </w:r>
            <w:r w:rsidRPr="00C316A2">
              <w:t>http://docs.oasis-open.org/wsn/brw-2/PublisherRegistrationManager/DestroyRegistrationRequest</w:t>
            </w:r>
            <w:r w:rsidRPr="008619D6">
              <w:t>”</w:t>
            </w:r>
            <w:r>
              <w:t xml:space="preserve">, </w:t>
            </w:r>
            <w:r w:rsidRPr="00F50346">
              <w:t xml:space="preserve">against the same </w:t>
            </w:r>
            <w:r w:rsidRPr="00F50346">
              <w:rPr>
                <w:rFonts w:ascii="Courier New" w:hAnsi="Courier New" w:cs="Courier New"/>
              </w:rPr>
              <w:t>capabilitiesReference</w:t>
            </w:r>
            <w:r w:rsidRPr="00F50346">
              <w:t xml:space="preserve"> parameter and ensure that the response is a valid RemovePublisherResponse</w:t>
            </w:r>
          </w:p>
        </w:tc>
      </w:tr>
    </w:tbl>
    <w:p w14:paraId="3DB83275" w14:textId="77777777" w:rsidR="00FF6EC6" w:rsidRDefault="00FF6EC6" w:rsidP="00FF6EC6"/>
    <w:p w14:paraId="48AA9068" w14:textId="352B2714" w:rsidR="00FF6EC6" w:rsidRPr="00A00EFC" w:rsidRDefault="00FF6EC6" w:rsidP="00FF6EC6">
      <w:pPr>
        <w:rPr>
          <w:b/>
        </w:rPr>
      </w:pPr>
      <w:r w:rsidRPr="00A00EFC">
        <w:rPr>
          <w:b/>
        </w:rPr>
        <w:t>Test: /conf/soap/</w:t>
      </w:r>
      <w:r>
        <w:rPr>
          <w:b/>
        </w:rPr>
        <w:t>brokering-publisher/fault-issuance</w:t>
      </w:r>
    </w:p>
    <w:tbl>
      <w:tblPr>
        <w:tblStyle w:val="TableGrid"/>
        <w:tblW w:w="0" w:type="auto"/>
        <w:tblLook w:val="04A0" w:firstRow="1" w:lastRow="0" w:firstColumn="1" w:lastColumn="0" w:noHBand="0" w:noVBand="1"/>
      </w:tblPr>
      <w:tblGrid>
        <w:gridCol w:w="1800"/>
        <w:gridCol w:w="7038"/>
      </w:tblGrid>
      <w:tr w:rsidR="00FF6EC6" w:rsidRPr="00A00EFC" w14:paraId="6A306BE8" w14:textId="77777777" w:rsidTr="002533A4">
        <w:trPr>
          <w:trHeight w:val="439"/>
        </w:trPr>
        <w:tc>
          <w:tcPr>
            <w:tcW w:w="1800" w:type="dxa"/>
          </w:tcPr>
          <w:p w14:paraId="5272B069" w14:textId="77777777" w:rsidR="00FF6EC6" w:rsidRPr="00A00EFC" w:rsidRDefault="00FF6EC6" w:rsidP="002533A4">
            <w:pPr>
              <w:rPr>
                <w:b/>
              </w:rPr>
            </w:pPr>
            <w:r w:rsidRPr="00A00EFC">
              <w:rPr>
                <w:b/>
              </w:rPr>
              <w:t>Requirement</w:t>
            </w:r>
          </w:p>
        </w:tc>
        <w:tc>
          <w:tcPr>
            <w:tcW w:w="7038" w:type="dxa"/>
          </w:tcPr>
          <w:p w14:paraId="14E682B1" w14:textId="79E3FD73" w:rsidR="00FF6EC6" w:rsidRPr="00A00EFC" w:rsidRDefault="00FF6EC6" w:rsidP="00FF6EC6">
            <w:r w:rsidRPr="00A00EFC">
              <w:rPr>
                <w:b/>
              </w:rPr>
              <w:t>/req/soap/</w:t>
            </w:r>
            <w:r>
              <w:rPr>
                <w:b/>
              </w:rPr>
              <w:t>brokering-publisher/fault-issuance</w:t>
            </w:r>
          </w:p>
        </w:tc>
      </w:tr>
      <w:tr w:rsidR="00FF6EC6" w:rsidRPr="00A00EFC" w14:paraId="2A4B1133" w14:textId="77777777" w:rsidTr="002533A4">
        <w:tc>
          <w:tcPr>
            <w:tcW w:w="1800" w:type="dxa"/>
          </w:tcPr>
          <w:p w14:paraId="5EA8988B" w14:textId="77777777" w:rsidR="00FF6EC6" w:rsidRPr="00A00EFC" w:rsidRDefault="00FF6EC6" w:rsidP="002533A4">
            <w:pPr>
              <w:rPr>
                <w:b/>
              </w:rPr>
            </w:pPr>
            <w:r w:rsidRPr="00A00EFC">
              <w:rPr>
                <w:b/>
              </w:rPr>
              <w:lastRenderedPageBreak/>
              <w:t>Test Purpose</w:t>
            </w:r>
          </w:p>
        </w:tc>
        <w:tc>
          <w:tcPr>
            <w:tcW w:w="7038" w:type="dxa"/>
          </w:tcPr>
          <w:p w14:paraId="04F0F09B" w14:textId="6AF24B9D" w:rsidR="00FF6EC6" w:rsidRPr="00A00EFC" w:rsidRDefault="009C559F" w:rsidP="002533A4">
            <w:r>
              <w:fldChar w:fldCharType="begin"/>
            </w:r>
            <w:r>
              <w:instrText xml:space="preserve"> REF _Ref296344615 \h </w:instrText>
            </w:r>
            <w:r>
              <w:fldChar w:fldCharType="separate"/>
            </w:r>
            <w:r w:rsidR="001B093E">
              <w:t xml:space="preserve">A </w:t>
            </w:r>
            <w:r w:rsidR="001B093E" w:rsidRPr="007A626C">
              <w:rPr>
                <w:b/>
              </w:rPr>
              <w:t>Publisher</w:t>
            </w:r>
            <w:r w:rsidR="001B093E">
              <w:t xml:space="preserve"> shall generate SOAP Faults as described in [OASIS WS-BaseFaults] in accordance with [OASIS WS-BaseNotification] and [OASIS WS-BrokeredNotification]</w:t>
            </w:r>
            <w:r>
              <w:fldChar w:fldCharType="end"/>
            </w:r>
          </w:p>
        </w:tc>
      </w:tr>
      <w:tr w:rsidR="00FF6EC6" w:rsidRPr="00F50346" w14:paraId="27803677" w14:textId="77777777" w:rsidTr="002533A4">
        <w:tc>
          <w:tcPr>
            <w:tcW w:w="1800" w:type="dxa"/>
          </w:tcPr>
          <w:p w14:paraId="1CDF8F6C" w14:textId="77777777" w:rsidR="00FF6EC6" w:rsidRPr="00D11650" w:rsidRDefault="00FF6EC6" w:rsidP="002533A4">
            <w:pPr>
              <w:rPr>
                <w:b/>
                <w:highlight w:val="yellow"/>
              </w:rPr>
            </w:pPr>
            <w:r w:rsidRPr="00E90D19">
              <w:rPr>
                <w:b/>
              </w:rPr>
              <w:t>Test Method</w:t>
            </w:r>
          </w:p>
        </w:tc>
        <w:tc>
          <w:tcPr>
            <w:tcW w:w="7038" w:type="dxa"/>
          </w:tcPr>
          <w:p w14:paraId="478DD70F" w14:textId="5951ABE5" w:rsidR="00FF6EC6" w:rsidRPr="00F50346" w:rsidRDefault="00E90D19" w:rsidP="00E90D19">
            <w:r>
              <w:t>Execute a request that raises an exception</w:t>
            </w:r>
            <w:r w:rsidRPr="00F50346">
              <w:t xml:space="preserve"> on the </w:t>
            </w:r>
            <w:r>
              <w:t>Publisher</w:t>
            </w:r>
            <w:r w:rsidRPr="00F50346">
              <w:t xml:space="preserve"> and ensure that the response message </w:t>
            </w:r>
            <w:r>
              <w:t>contains a SOAP Fault compliant with [OASIS WS-BaseFaults], [OASIS WS-BaseNotification], and [OASIS WS-BrokeredNotification]</w:t>
            </w:r>
          </w:p>
        </w:tc>
      </w:tr>
    </w:tbl>
    <w:p w14:paraId="07357EDA" w14:textId="77777777" w:rsidR="002A4BAD" w:rsidRDefault="002A4BAD" w:rsidP="009B2373"/>
    <w:p w14:paraId="7AB84A11" w14:textId="5A7A00A3" w:rsidR="009B2373" w:rsidRPr="00F50346" w:rsidRDefault="009B2373" w:rsidP="009B2373">
      <w:pPr>
        <w:pStyle w:val="Annex2"/>
        <w:rPr>
          <w:lang w:val="en-US"/>
        </w:rPr>
      </w:pPr>
      <w:bookmarkStart w:id="108" w:name="_Toc317232461"/>
      <w:r w:rsidRPr="00F50346">
        <w:rPr>
          <w:lang w:val="en-US"/>
        </w:rPr>
        <w:t xml:space="preserve">Conformance class: </w:t>
      </w:r>
      <w:r>
        <w:rPr>
          <w:lang w:val="en-US"/>
        </w:rPr>
        <w:t>SOAP Publication Manager</w:t>
      </w:r>
      <w:bookmarkEnd w:id="108"/>
    </w:p>
    <w:tbl>
      <w:tblPr>
        <w:tblStyle w:val="TableGrid"/>
        <w:tblW w:w="0" w:type="auto"/>
        <w:tblLook w:val="04A0" w:firstRow="1" w:lastRow="0" w:firstColumn="1" w:lastColumn="0" w:noHBand="0" w:noVBand="1"/>
      </w:tblPr>
      <w:tblGrid>
        <w:gridCol w:w="1818"/>
        <w:gridCol w:w="7038"/>
      </w:tblGrid>
      <w:tr w:rsidR="009B2373" w:rsidRPr="00F50346" w14:paraId="5B5F2DB2" w14:textId="77777777" w:rsidTr="009B2373">
        <w:tc>
          <w:tcPr>
            <w:tcW w:w="8856" w:type="dxa"/>
            <w:gridSpan w:val="2"/>
            <w:vAlign w:val="center"/>
          </w:tcPr>
          <w:p w14:paraId="0AFE5DBF" w14:textId="1D0D28D4" w:rsidR="009B2373" w:rsidRPr="00F50346" w:rsidRDefault="009B2373" w:rsidP="009B2373">
            <w:pPr>
              <w:rPr>
                <w:b/>
              </w:rPr>
            </w:pPr>
            <w:r w:rsidRPr="00F50346">
              <w:rPr>
                <w:b/>
                <w:color w:val="FF0000"/>
              </w:rPr>
              <w:t>/conf/</w:t>
            </w:r>
            <w:r>
              <w:rPr>
                <w:b/>
                <w:color w:val="FF0000"/>
              </w:rPr>
              <w:t>soap</w:t>
            </w:r>
            <w:r w:rsidRPr="00F50346">
              <w:rPr>
                <w:b/>
                <w:color w:val="FF0000"/>
              </w:rPr>
              <w:t>/</w:t>
            </w:r>
            <w:r>
              <w:rPr>
                <w:b/>
                <w:color w:val="FF0000"/>
              </w:rPr>
              <w:t>publication-manager</w:t>
            </w:r>
          </w:p>
        </w:tc>
      </w:tr>
      <w:tr w:rsidR="009B2373" w:rsidRPr="00F50346" w14:paraId="50E6FF40" w14:textId="77777777" w:rsidTr="009B2373">
        <w:tc>
          <w:tcPr>
            <w:tcW w:w="1818" w:type="dxa"/>
          </w:tcPr>
          <w:p w14:paraId="6D68E02D" w14:textId="77777777" w:rsidR="009B2373" w:rsidRPr="00F50346" w:rsidRDefault="009B2373" w:rsidP="009B2373">
            <w:pPr>
              <w:rPr>
                <w:b/>
              </w:rPr>
            </w:pPr>
            <w:r>
              <w:rPr>
                <w:b/>
              </w:rPr>
              <w:t>Dependency</w:t>
            </w:r>
          </w:p>
        </w:tc>
        <w:tc>
          <w:tcPr>
            <w:tcW w:w="7038" w:type="dxa"/>
          </w:tcPr>
          <w:p w14:paraId="6B6D085E" w14:textId="04247964" w:rsidR="009B2373" w:rsidRPr="00CE2635" w:rsidRDefault="00106D65" w:rsidP="00FF6EC6">
            <w:r>
              <w:t>/conf</w:t>
            </w:r>
            <w:r w:rsidR="009B2373" w:rsidRPr="00CE2635">
              <w:t>/</w:t>
            </w:r>
            <w:r w:rsidR="00FF6EC6">
              <w:t>soap</w:t>
            </w:r>
            <w:r w:rsidR="009B2373" w:rsidRPr="00CE2635">
              <w:t>/</w:t>
            </w:r>
            <w:r w:rsidR="00FF6EC6">
              <w:t>basic-publisher</w:t>
            </w:r>
          </w:p>
        </w:tc>
      </w:tr>
      <w:tr w:rsidR="00FF6EC6" w:rsidRPr="00F50346" w14:paraId="391C7AA5" w14:textId="77777777" w:rsidTr="009B2373">
        <w:tc>
          <w:tcPr>
            <w:tcW w:w="1818" w:type="dxa"/>
          </w:tcPr>
          <w:p w14:paraId="6F7A5C26" w14:textId="2053B8AD" w:rsidR="00FF6EC6" w:rsidRDefault="00FF6EC6" w:rsidP="009B2373">
            <w:pPr>
              <w:rPr>
                <w:b/>
              </w:rPr>
            </w:pPr>
            <w:r>
              <w:rPr>
                <w:b/>
              </w:rPr>
              <w:t>Dependency</w:t>
            </w:r>
          </w:p>
        </w:tc>
        <w:tc>
          <w:tcPr>
            <w:tcW w:w="7038" w:type="dxa"/>
          </w:tcPr>
          <w:p w14:paraId="442E23B4" w14:textId="050F85CE" w:rsidR="00FF6EC6" w:rsidRPr="00CE2635" w:rsidRDefault="00106D65" w:rsidP="00CE2635">
            <w:r>
              <w:t>/conf</w:t>
            </w:r>
            <w:r w:rsidR="00FF6EC6" w:rsidRPr="00CE2635">
              <w:t>/core/publication-manager</w:t>
            </w:r>
          </w:p>
        </w:tc>
      </w:tr>
      <w:tr w:rsidR="00FF6EC6" w:rsidRPr="00F50346" w14:paraId="536EAFAE" w14:textId="77777777" w:rsidTr="009B2373">
        <w:tc>
          <w:tcPr>
            <w:tcW w:w="1818" w:type="dxa"/>
          </w:tcPr>
          <w:p w14:paraId="48DB12E4" w14:textId="77777777" w:rsidR="00FF6EC6" w:rsidRPr="00F50346" w:rsidRDefault="00FF6EC6" w:rsidP="009B2373">
            <w:pPr>
              <w:rPr>
                <w:b/>
              </w:rPr>
            </w:pPr>
            <w:r w:rsidRPr="00F50346">
              <w:rPr>
                <w:b/>
              </w:rPr>
              <w:t>Requirements Class</w:t>
            </w:r>
          </w:p>
        </w:tc>
        <w:tc>
          <w:tcPr>
            <w:tcW w:w="7038" w:type="dxa"/>
          </w:tcPr>
          <w:p w14:paraId="17708A19" w14:textId="399825B7" w:rsidR="00FF6EC6" w:rsidRPr="00CE2635" w:rsidRDefault="00FF6EC6" w:rsidP="00CE2635">
            <w:r w:rsidRPr="00CE2635">
              <w:t>/req/soap/basic-publisher</w:t>
            </w:r>
          </w:p>
        </w:tc>
      </w:tr>
    </w:tbl>
    <w:p w14:paraId="585694CE" w14:textId="77777777" w:rsidR="009B2373" w:rsidRDefault="009B2373" w:rsidP="009B2373"/>
    <w:p w14:paraId="3599ED76" w14:textId="0AFCDD85" w:rsidR="00FF6EC6" w:rsidRPr="00A00EFC" w:rsidRDefault="00FF6EC6" w:rsidP="00FF6EC6">
      <w:pPr>
        <w:rPr>
          <w:b/>
        </w:rPr>
      </w:pPr>
      <w:r w:rsidRPr="00A00EFC">
        <w:rPr>
          <w:b/>
        </w:rPr>
        <w:t>Test: /conf/soap/</w:t>
      </w:r>
      <w:r w:rsidR="005C2AB0">
        <w:rPr>
          <w:b/>
        </w:rPr>
        <w:t>publication-manager/c</w:t>
      </w:r>
      <w:r>
        <w:rPr>
          <w:b/>
        </w:rPr>
        <w:t>reate</w:t>
      </w:r>
      <w:r w:rsidR="005C2AB0">
        <w:rPr>
          <w:b/>
        </w:rPr>
        <w:t>p</w:t>
      </w:r>
      <w:r>
        <w:rPr>
          <w:b/>
        </w:rPr>
        <w:t>ublication</w:t>
      </w:r>
    </w:p>
    <w:tbl>
      <w:tblPr>
        <w:tblStyle w:val="TableGrid"/>
        <w:tblW w:w="0" w:type="auto"/>
        <w:tblLayout w:type="fixed"/>
        <w:tblLook w:val="04A0" w:firstRow="1" w:lastRow="0" w:firstColumn="1" w:lastColumn="0" w:noHBand="0" w:noVBand="1"/>
      </w:tblPr>
      <w:tblGrid>
        <w:gridCol w:w="1809"/>
        <w:gridCol w:w="7047"/>
      </w:tblGrid>
      <w:tr w:rsidR="00FF6EC6" w:rsidRPr="00A00EFC" w14:paraId="7D4A3544" w14:textId="77777777" w:rsidTr="00BB3C44">
        <w:trPr>
          <w:trHeight w:val="439"/>
        </w:trPr>
        <w:tc>
          <w:tcPr>
            <w:tcW w:w="1809" w:type="dxa"/>
          </w:tcPr>
          <w:p w14:paraId="6D37A440" w14:textId="77777777" w:rsidR="00FF6EC6" w:rsidRPr="00A00EFC" w:rsidRDefault="00FF6EC6" w:rsidP="002533A4">
            <w:pPr>
              <w:rPr>
                <w:b/>
              </w:rPr>
            </w:pPr>
            <w:r w:rsidRPr="00A00EFC">
              <w:rPr>
                <w:b/>
              </w:rPr>
              <w:t>Requirement</w:t>
            </w:r>
          </w:p>
        </w:tc>
        <w:tc>
          <w:tcPr>
            <w:tcW w:w="7047" w:type="dxa"/>
          </w:tcPr>
          <w:p w14:paraId="0AA52A08" w14:textId="4789CCCB" w:rsidR="00FF6EC6" w:rsidRPr="00A00EFC" w:rsidRDefault="00FF6EC6" w:rsidP="002533A4">
            <w:r w:rsidRPr="00A00EFC">
              <w:rPr>
                <w:b/>
              </w:rPr>
              <w:t>/req/soap/</w:t>
            </w:r>
            <w:r>
              <w:rPr>
                <w:b/>
              </w:rPr>
              <w:t>publication-manager</w:t>
            </w:r>
            <w:r w:rsidR="005C2AB0">
              <w:rPr>
                <w:b/>
              </w:rPr>
              <w:t>/creatpublication</w:t>
            </w:r>
          </w:p>
        </w:tc>
      </w:tr>
      <w:tr w:rsidR="00FF6EC6" w:rsidRPr="00A00EFC" w14:paraId="503E3821" w14:textId="77777777" w:rsidTr="00BB3C44">
        <w:tc>
          <w:tcPr>
            <w:tcW w:w="1809" w:type="dxa"/>
          </w:tcPr>
          <w:p w14:paraId="22EA7308" w14:textId="77777777" w:rsidR="00FF6EC6" w:rsidRPr="00A00EFC" w:rsidRDefault="00FF6EC6" w:rsidP="002533A4">
            <w:pPr>
              <w:rPr>
                <w:b/>
              </w:rPr>
            </w:pPr>
            <w:r w:rsidRPr="00A00EFC">
              <w:rPr>
                <w:b/>
              </w:rPr>
              <w:t>Test Purpose</w:t>
            </w:r>
          </w:p>
        </w:tc>
        <w:tc>
          <w:tcPr>
            <w:tcW w:w="7047" w:type="dxa"/>
          </w:tcPr>
          <w:p w14:paraId="174BC12A" w14:textId="624F738B" w:rsidR="00FF6EC6" w:rsidRPr="00A00EFC" w:rsidRDefault="009C559F" w:rsidP="002533A4">
            <w:r>
              <w:fldChar w:fldCharType="begin"/>
            </w:r>
            <w:r>
              <w:instrText xml:space="preserve"> REF _Ref296344801 \h </w:instrText>
            </w:r>
            <w:r>
              <w:fldChar w:fldCharType="separate"/>
            </w:r>
            <w:r w:rsidR="001B093E">
              <w:t xml:space="preserve">A </w:t>
            </w:r>
            <w:r w:rsidR="001B093E" w:rsidRPr="007A626C">
              <w:rPr>
                <w:b/>
              </w:rPr>
              <w:t>Publisher</w:t>
            </w:r>
            <w:r w:rsidR="001B093E">
              <w:t xml:space="preserve"> shall offer a SOAP pubsub:</w:t>
            </w:r>
            <w:r w:rsidR="001B093E">
              <w:rPr>
                <w:i/>
              </w:rPr>
              <w:t>CreatePublication</w:t>
            </w:r>
            <w:r w:rsidR="001B093E">
              <w:t xml:space="preserve"> operation as defined in OGC Publish/Subscribe XSL/XSD schema</w:t>
            </w:r>
            <w:r>
              <w:fldChar w:fldCharType="end"/>
            </w:r>
          </w:p>
        </w:tc>
      </w:tr>
      <w:tr w:rsidR="00FF6EC6" w:rsidRPr="00F50346" w14:paraId="7AFD631E" w14:textId="77777777" w:rsidTr="00BB3C44">
        <w:tc>
          <w:tcPr>
            <w:tcW w:w="1809" w:type="dxa"/>
          </w:tcPr>
          <w:p w14:paraId="7DFC3BF3" w14:textId="77777777" w:rsidR="00FF6EC6" w:rsidRPr="00D11650" w:rsidRDefault="00FF6EC6" w:rsidP="002533A4">
            <w:pPr>
              <w:rPr>
                <w:b/>
                <w:highlight w:val="yellow"/>
              </w:rPr>
            </w:pPr>
            <w:r w:rsidRPr="00C005C5">
              <w:rPr>
                <w:b/>
              </w:rPr>
              <w:t>Test Method</w:t>
            </w:r>
          </w:p>
        </w:tc>
        <w:tc>
          <w:tcPr>
            <w:tcW w:w="7047" w:type="dxa"/>
          </w:tcPr>
          <w:p w14:paraId="69FF500C" w14:textId="77777777" w:rsidR="00C005C5" w:rsidRPr="00F50346" w:rsidRDefault="00C005C5" w:rsidP="00C005C5">
            <w:r w:rsidRPr="00F50346">
              <w:t>Create a test publication with a publication identifier of “urn:pubsub:ats:BasePub”.</w:t>
            </w:r>
          </w:p>
          <w:p w14:paraId="5094E40B" w14:textId="2349DE84" w:rsidR="00FF6EC6" w:rsidRPr="00F50346" w:rsidRDefault="00C005C5" w:rsidP="00C005C5">
            <w:r w:rsidRPr="00F50346">
              <w:t xml:space="preserve">Execute the </w:t>
            </w:r>
            <w:r w:rsidRPr="00F50346">
              <w:rPr>
                <w:i/>
              </w:rPr>
              <w:t>CreatePublication</w:t>
            </w:r>
            <w:r w:rsidRPr="00F50346">
              <w:t xml:space="preserve"> operation</w:t>
            </w:r>
            <w:r>
              <w:t xml:space="preserve">, </w:t>
            </w:r>
            <w:r w:rsidRPr="002734AA">
              <w:t>with a</w:t>
            </w:r>
            <w:r>
              <w:t xml:space="preserve"> test</w:t>
            </w:r>
            <w:r w:rsidRPr="002734AA">
              <w:t xml:space="preserve"> SOAP message</w:t>
            </w:r>
            <w:r>
              <w:t>,</w:t>
            </w:r>
            <w:r w:rsidRPr="002734AA">
              <w:t xml:space="preserve"> with the SOAP WS-Addressing Action set to </w:t>
            </w:r>
            <w:r>
              <w:t>“</w:t>
            </w:r>
            <w:r w:rsidRPr="00F92A05">
              <w:t>http://www.opengis.net/def/serviceOperation/pubsub/1.0/</w:t>
            </w:r>
            <w:r>
              <w:t>Creat</w:t>
            </w:r>
            <w:r w:rsidR="00E17310">
              <w:t>e</w:t>
            </w:r>
            <w:r>
              <w:t>Publication”,</w:t>
            </w:r>
            <w:r w:rsidRPr="002734AA">
              <w:t xml:space="preserve"> </w:t>
            </w:r>
            <w:r w:rsidRPr="00F50346">
              <w:t xml:space="preserve">with the </w:t>
            </w:r>
            <w:r w:rsidRPr="00F50346">
              <w:rPr>
                <w:rFonts w:ascii="Courier New" w:hAnsi="Courier New" w:cs="Courier New"/>
              </w:rPr>
              <w:t>basePublicationIdentifier</w:t>
            </w:r>
            <w:r w:rsidRPr="00F50346">
              <w:t xml:space="preserve"> parameter set to “urn:pubsub:ats:BasePub” and the </w:t>
            </w:r>
            <w:r w:rsidRPr="00F50346">
              <w:rPr>
                <w:rFonts w:ascii="Courier New" w:hAnsi="Courier New" w:cs="Courier New"/>
              </w:rPr>
              <w:t>identifier</w:t>
            </w:r>
            <w:r w:rsidRPr="00F50346">
              <w:t xml:space="preserve"> parameter set to “urn:pubsub:ats:DerivedPub” and the </w:t>
            </w:r>
            <w:r w:rsidRPr="00F50346">
              <w:rPr>
                <w:rFonts w:ascii="Courier New" w:hAnsi="Courier New" w:cs="Courier New"/>
              </w:rPr>
              <w:t>description</w:t>
            </w:r>
            <w:r w:rsidRPr="00F50346">
              <w:t xml:space="preserve"> parameter set to “Test description”, ensure that the response is a valid CreatePublicationResponse document</w:t>
            </w:r>
          </w:p>
        </w:tc>
      </w:tr>
    </w:tbl>
    <w:p w14:paraId="65D07008" w14:textId="77777777" w:rsidR="00FF6EC6" w:rsidRDefault="00FF6EC6" w:rsidP="00FF6EC6"/>
    <w:p w14:paraId="10594D78" w14:textId="44AB2D54" w:rsidR="00FF6EC6" w:rsidRPr="00A00EFC" w:rsidRDefault="00FF6EC6" w:rsidP="00FF6EC6">
      <w:pPr>
        <w:rPr>
          <w:b/>
        </w:rPr>
      </w:pPr>
      <w:r w:rsidRPr="00A00EFC">
        <w:rPr>
          <w:b/>
        </w:rPr>
        <w:t>Test: /conf/soap/</w:t>
      </w:r>
      <w:r w:rsidR="005C2AB0">
        <w:rPr>
          <w:b/>
        </w:rPr>
        <w:t>publication-manager/r</w:t>
      </w:r>
      <w:r>
        <w:rPr>
          <w:b/>
        </w:rPr>
        <w:t>emove</w:t>
      </w:r>
      <w:r w:rsidR="005C2AB0">
        <w:rPr>
          <w:b/>
        </w:rPr>
        <w:t>p</w:t>
      </w:r>
      <w:r>
        <w:rPr>
          <w:b/>
        </w:rPr>
        <w:t>ublication</w:t>
      </w:r>
    </w:p>
    <w:tbl>
      <w:tblPr>
        <w:tblStyle w:val="TableGrid"/>
        <w:tblW w:w="0" w:type="auto"/>
        <w:tblLayout w:type="fixed"/>
        <w:tblLook w:val="04A0" w:firstRow="1" w:lastRow="0" w:firstColumn="1" w:lastColumn="0" w:noHBand="0" w:noVBand="1"/>
      </w:tblPr>
      <w:tblGrid>
        <w:gridCol w:w="1668"/>
        <w:gridCol w:w="7188"/>
      </w:tblGrid>
      <w:tr w:rsidR="00FF6EC6" w:rsidRPr="00A00EFC" w14:paraId="2FE16A16" w14:textId="77777777" w:rsidTr="00BB3C44">
        <w:trPr>
          <w:trHeight w:val="439"/>
        </w:trPr>
        <w:tc>
          <w:tcPr>
            <w:tcW w:w="1668" w:type="dxa"/>
          </w:tcPr>
          <w:p w14:paraId="4CFDAB71" w14:textId="77777777" w:rsidR="00FF6EC6" w:rsidRPr="00A00EFC" w:rsidRDefault="00FF6EC6" w:rsidP="002533A4">
            <w:pPr>
              <w:rPr>
                <w:b/>
              </w:rPr>
            </w:pPr>
            <w:r w:rsidRPr="00A00EFC">
              <w:rPr>
                <w:b/>
              </w:rPr>
              <w:t>Requirement</w:t>
            </w:r>
          </w:p>
        </w:tc>
        <w:tc>
          <w:tcPr>
            <w:tcW w:w="7188" w:type="dxa"/>
          </w:tcPr>
          <w:p w14:paraId="3AA6E664" w14:textId="03904749" w:rsidR="00FF6EC6" w:rsidRPr="00A00EFC" w:rsidRDefault="00FF6EC6" w:rsidP="005C2AB0">
            <w:r w:rsidRPr="00A00EFC">
              <w:rPr>
                <w:b/>
              </w:rPr>
              <w:t>/req/soap/</w:t>
            </w:r>
            <w:r>
              <w:rPr>
                <w:b/>
              </w:rPr>
              <w:t>publication-manager/</w:t>
            </w:r>
            <w:r w:rsidR="005C2AB0">
              <w:rPr>
                <w:b/>
              </w:rPr>
              <w:t>r</w:t>
            </w:r>
            <w:r>
              <w:rPr>
                <w:b/>
              </w:rPr>
              <w:t>emove</w:t>
            </w:r>
            <w:r w:rsidR="005C2AB0">
              <w:rPr>
                <w:b/>
              </w:rPr>
              <w:t>p</w:t>
            </w:r>
            <w:r>
              <w:rPr>
                <w:b/>
              </w:rPr>
              <w:t>ublication</w:t>
            </w:r>
          </w:p>
        </w:tc>
      </w:tr>
      <w:tr w:rsidR="00FF6EC6" w:rsidRPr="00A00EFC" w14:paraId="73D38875" w14:textId="77777777" w:rsidTr="00BB3C44">
        <w:tc>
          <w:tcPr>
            <w:tcW w:w="1668" w:type="dxa"/>
          </w:tcPr>
          <w:p w14:paraId="75AFAD13" w14:textId="77777777" w:rsidR="00FF6EC6" w:rsidRPr="00A00EFC" w:rsidRDefault="00FF6EC6" w:rsidP="002533A4">
            <w:pPr>
              <w:rPr>
                <w:b/>
              </w:rPr>
            </w:pPr>
            <w:r w:rsidRPr="00A00EFC">
              <w:rPr>
                <w:b/>
              </w:rPr>
              <w:lastRenderedPageBreak/>
              <w:t>Test Purpose</w:t>
            </w:r>
          </w:p>
        </w:tc>
        <w:tc>
          <w:tcPr>
            <w:tcW w:w="7188" w:type="dxa"/>
          </w:tcPr>
          <w:p w14:paraId="6F8F9EFF" w14:textId="7640FE6C" w:rsidR="00FF6EC6" w:rsidRPr="00A00EFC" w:rsidRDefault="009C559F" w:rsidP="002533A4">
            <w:r>
              <w:fldChar w:fldCharType="begin"/>
            </w:r>
            <w:r>
              <w:instrText xml:space="preserve"> REF _Ref296344810 \h </w:instrText>
            </w:r>
            <w:r>
              <w:fldChar w:fldCharType="separate"/>
            </w:r>
            <w:r w:rsidR="001B093E">
              <w:t xml:space="preserve">A </w:t>
            </w:r>
            <w:r w:rsidR="001B093E" w:rsidRPr="007A626C">
              <w:rPr>
                <w:b/>
              </w:rPr>
              <w:t>Publisher</w:t>
            </w:r>
            <w:r w:rsidR="001B093E">
              <w:t xml:space="preserve"> shall offer a SOAP pubsub:</w:t>
            </w:r>
            <w:r w:rsidR="001B093E">
              <w:rPr>
                <w:i/>
              </w:rPr>
              <w:t>RemovePublication</w:t>
            </w:r>
            <w:r w:rsidR="001B093E">
              <w:t xml:space="preserve"> operation as defined in OGC Publish/Subscribe XSL/XSD schema</w:t>
            </w:r>
            <w:r>
              <w:fldChar w:fldCharType="end"/>
            </w:r>
          </w:p>
        </w:tc>
      </w:tr>
      <w:tr w:rsidR="00FF6EC6" w:rsidRPr="00F50346" w14:paraId="32405669" w14:textId="77777777" w:rsidTr="00BB3C44">
        <w:tc>
          <w:tcPr>
            <w:tcW w:w="1668" w:type="dxa"/>
          </w:tcPr>
          <w:p w14:paraId="1526D908" w14:textId="77777777" w:rsidR="00FF6EC6" w:rsidRPr="00D11650" w:rsidRDefault="00FF6EC6" w:rsidP="002533A4">
            <w:pPr>
              <w:rPr>
                <w:b/>
                <w:highlight w:val="yellow"/>
              </w:rPr>
            </w:pPr>
            <w:r w:rsidRPr="00E17310">
              <w:rPr>
                <w:b/>
              </w:rPr>
              <w:t>Test Method</w:t>
            </w:r>
          </w:p>
        </w:tc>
        <w:tc>
          <w:tcPr>
            <w:tcW w:w="7188" w:type="dxa"/>
          </w:tcPr>
          <w:p w14:paraId="0E60CA5F" w14:textId="7D82F04E" w:rsidR="00FF6EC6" w:rsidRPr="00F50346" w:rsidRDefault="00E17310" w:rsidP="002533A4">
            <w:r w:rsidRPr="00F50346">
              <w:t xml:space="preserve">Execute the </w:t>
            </w:r>
            <w:r w:rsidRPr="00F50346">
              <w:rPr>
                <w:i/>
              </w:rPr>
              <w:t>CreatePublication</w:t>
            </w:r>
            <w:r w:rsidRPr="00F50346">
              <w:t xml:space="preserve"> operation with the </w:t>
            </w:r>
            <w:r w:rsidRPr="00F50346">
              <w:rPr>
                <w:rFonts w:ascii="Courier New" w:hAnsi="Courier New" w:cs="Courier New"/>
              </w:rPr>
              <w:t>basePublicationIdentifier</w:t>
            </w:r>
            <w:r w:rsidRPr="00F50346">
              <w:t xml:space="preserve"> parameter set to a test publication identifier, ensure that the response is a valid CreatePublicationResponse document, execute the </w:t>
            </w:r>
            <w:r w:rsidRPr="00E17310">
              <w:rPr>
                <w:i/>
              </w:rPr>
              <w:t>RemovePublication</w:t>
            </w:r>
            <w:r w:rsidRPr="00F50346">
              <w:t xml:space="preserve"> operation</w:t>
            </w:r>
            <w:r>
              <w:t xml:space="preserve">, , </w:t>
            </w:r>
            <w:r w:rsidRPr="002734AA">
              <w:t>with a</w:t>
            </w:r>
            <w:r>
              <w:t xml:space="preserve"> test</w:t>
            </w:r>
            <w:r w:rsidRPr="002734AA">
              <w:t xml:space="preserve"> SOAP message</w:t>
            </w:r>
            <w:r>
              <w:t>,</w:t>
            </w:r>
            <w:r w:rsidRPr="002734AA">
              <w:t xml:space="preserve"> with the SOAP WS-Addressing Action set to </w:t>
            </w:r>
            <w:r>
              <w:t>“</w:t>
            </w:r>
            <w:r w:rsidRPr="00F92A05">
              <w:t>http://www.opengis.net/def/serviceOperation/pubsub/1.0/</w:t>
            </w:r>
            <w:r>
              <w:t>RemovePublication”,</w:t>
            </w:r>
            <w:r w:rsidRPr="00F50346">
              <w:t xml:space="preserve"> against the newly-created Publication, and ensure that the response is a valid </w:t>
            </w:r>
            <w:r>
              <w:t>RemovePublicationResponse</w:t>
            </w:r>
          </w:p>
        </w:tc>
      </w:tr>
    </w:tbl>
    <w:p w14:paraId="45B03810" w14:textId="77777777" w:rsidR="00FF6EC6" w:rsidRDefault="00FF6EC6" w:rsidP="009B2373"/>
    <w:p w14:paraId="42A9FC18" w14:textId="207BF409" w:rsidR="009B2373" w:rsidRPr="00F50346" w:rsidRDefault="009B2373" w:rsidP="009B2373">
      <w:pPr>
        <w:pStyle w:val="Annex2"/>
        <w:rPr>
          <w:lang w:val="en-US"/>
        </w:rPr>
      </w:pPr>
      <w:bookmarkStart w:id="109" w:name="_Toc317232462"/>
      <w:r w:rsidRPr="00F50346">
        <w:rPr>
          <w:lang w:val="en-US"/>
        </w:rPr>
        <w:t xml:space="preserve">Conformance class: </w:t>
      </w:r>
      <w:r>
        <w:rPr>
          <w:lang w:val="en-US"/>
        </w:rPr>
        <w:t xml:space="preserve">SOAP </w:t>
      </w:r>
      <w:r w:rsidR="000E6DBE">
        <w:rPr>
          <w:lang w:val="en-US"/>
        </w:rPr>
        <w:t>HTTP Delivery</w:t>
      </w:r>
      <w:r w:rsidR="00B97ADF">
        <w:rPr>
          <w:lang w:val="en-US"/>
        </w:rPr>
        <w:t xml:space="preserve"> Publisher</w:t>
      </w:r>
      <w:bookmarkEnd w:id="109"/>
    </w:p>
    <w:tbl>
      <w:tblPr>
        <w:tblStyle w:val="TableGrid"/>
        <w:tblW w:w="0" w:type="auto"/>
        <w:tblLook w:val="04A0" w:firstRow="1" w:lastRow="0" w:firstColumn="1" w:lastColumn="0" w:noHBand="0" w:noVBand="1"/>
      </w:tblPr>
      <w:tblGrid>
        <w:gridCol w:w="1818"/>
        <w:gridCol w:w="7038"/>
      </w:tblGrid>
      <w:tr w:rsidR="009B2373" w:rsidRPr="00F50346" w14:paraId="3C597C4F" w14:textId="77777777" w:rsidTr="009B2373">
        <w:tc>
          <w:tcPr>
            <w:tcW w:w="8856" w:type="dxa"/>
            <w:gridSpan w:val="2"/>
            <w:vAlign w:val="center"/>
          </w:tcPr>
          <w:p w14:paraId="0E3903F5" w14:textId="45057BAB" w:rsidR="009B2373" w:rsidRPr="00F50346" w:rsidRDefault="009B2373" w:rsidP="000E6DBE">
            <w:pPr>
              <w:rPr>
                <w:b/>
              </w:rPr>
            </w:pPr>
            <w:r w:rsidRPr="00F50346">
              <w:rPr>
                <w:b/>
                <w:color w:val="FF0000"/>
              </w:rPr>
              <w:t>/conf/</w:t>
            </w:r>
            <w:r>
              <w:rPr>
                <w:b/>
                <w:color w:val="FF0000"/>
              </w:rPr>
              <w:t>soap</w:t>
            </w:r>
            <w:r w:rsidRPr="00F50346">
              <w:rPr>
                <w:b/>
                <w:color w:val="FF0000"/>
              </w:rPr>
              <w:t>/</w:t>
            </w:r>
            <w:r w:rsidR="000E6DBE">
              <w:rPr>
                <w:b/>
                <w:color w:val="FF0000"/>
              </w:rPr>
              <w:t>http-delivery</w:t>
            </w:r>
          </w:p>
        </w:tc>
      </w:tr>
      <w:tr w:rsidR="009B2373" w:rsidRPr="00F50346" w14:paraId="09E43D04" w14:textId="77777777" w:rsidTr="009B2373">
        <w:tc>
          <w:tcPr>
            <w:tcW w:w="1818" w:type="dxa"/>
          </w:tcPr>
          <w:p w14:paraId="5002C647" w14:textId="77777777" w:rsidR="009B2373" w:rsidRPr="00F50346" w:rsidRDefault="009B2373" w:rsidP="009B2373">
            <w:pPr>
              <w:rPr>
                <w:b/>
              </w:rPr>
            </w:pPr>
            <w:r>
              <w:rPr>
                <w:b/>
              </w:rPr>
              <w:t>Dependency</w:t>
            </w:r>
          </w:p>
        </w:tc>
        <w:tc>
          <w:tcPr>
            <w:tcW w:w="7038" w:type="dxa"/>
          </w:tcPr>
          <w:p w14:paraId="157D7AFF" w14:textId="1B554199" w:rsidR="009B2373" w:rsidRPr="00DA2917" w:rsidRDefault="00106D65" w:rsidP="00DA2917">
            <w:r>
              <w:t>/conf</w:t>
            </w:r>
            <w:r w:rsidR="009B2373" w:rsidRPr="00DA2917">
              <w:t>/</w:t>
            </w:r>
            <w:r w:rsidR="00DA2917" w:rsidRPr="00DA2917">
              <w:t>soap</w:t>
            </w:r>
            <w:r w:rsidR="009B2373" w:rsidRPr="00DA2917">
              <w:t>/basic-</w:t>
            </w:r>
            <w:r w:rsidR="00DA2917" w:rsidRPr="00DA2917">
              <w:t>publisher</w:t>
            </w:r>
          </w:p>
        </w:tc>
      </w:tr>
      <w:tr w:rsidR="009B2373" w:rsidRPr="00F50346" w14:paraId="6613D299" w14:textId="77777777" w:rsidTr="009B2373">
        <w:tc>
          <w:tcPr>
            <w:tcW w:w="1818" w:type="dxa"/>
          </w:tcPr>
          <w:p w14:paraId="140574A8" w14:textId="77777777" w:rsidR="009B2373" w:rsidRPr="00F50346" w:rsidRDefault="009B2373" w:rsidP="009B2373">
            <w:pPr>
              <w:rPr>
                <w:b/>
              </w:rPr>
            </w:pPr>
            <w:r w:rsidRPr="00F50346">
              <w:rPr>
                <w:b/>
              </w:rPr>
              <w:t>Requirements Class</w:t>
            </w:r>
          </w:p>
        </w:tc>
        <w:tc>
          <w:tcPr>
            <w:tcW w:w="7038" w:type="dxa"/>
          </w:tcPr>
          <w:p w14:paraId="30591F55" w14:textId="4E4DBDA2" w:rsidR="009B2373" w:rsidRPr="00DA2917" w:rsidRDefault="009B2373" w:rsidP="00DA2917">
            <w:r w:rsidRPr="00DA2917">
              <w:t>/req/soap/</w:t>
            </w:r>
            <w:r w:rsidR="00DA2917" w:rsidRPr="00DA2917">
              <w:t>http-delivery</w:t>
            </w:r>
            <w:r w:rsidR="00B97ADF">
              <w:t>-publisher</w:t>
            </w:r>
          </w:p>
        </w:tc>
      </w:tr>
    </w:tbl>
    <w:p w14:paraId="379D85CE" w14:textId="77777777" w:rsidR="009B2373" w:rsidRDefault="009B2373" w:rsidP="009B2373"/>
    <w:p w14:paraId="0AB35FF5" w14:textId="5A5E55ED" w:rsidR="00F122A0" w:rsidRPr="00A00EFC" w:rsidRDefault="00F122A0" w:rsidP="00F122A0">
      <w:pPr>
        <w:rPr>
          <w:b/>
        </w:rPr>
      </w:pPr>
      <w:r w:rsidRPr="00A00EFC">
        <w:rPr>
          <w:b/>
        </w:rPr>
        <w:t>Test: /conf/soap/</w:t>
      </w:r>
      <w:r>
        <w:rPr>
          <w:b/>
        </w:rPr>
        <w:t>http-delivery/notify</w:t>
      </w:r>
    </w:p>
    <w:tbl>
      <w:tblPr>
        <w:tblStyle w:val="TableGrid"/>
        <w:tblW w:w="0" w:type="auto"/>
        <w:tblLook w:val="04A0" w:firstRow="1" w:lastRow="0" w:firstColumn="1" w:lastColumn="0" w:noHBand="0" w:noVBand="1"/>
      </w:tblPr>
      <w:tblGrid>
        <w:gridCol w:w="1800"/>
        <w:gridCol w:w="7038"/>
      </w:tblGrid>
      <w:tr w:rsidR="00F122A0" w:rsidRPr="00A00EFC" w14:paraId="65C25E3E" w14:textId="77777777" w:rsidTr="002533A4">
        <w:trPr>
          <w:trHeight w:val="439"/>
        </w:trPr>
        <w:tc>
          <w:tcPr>
            <w:tcW w:w="1800" w:type="dxa"/>
          </w:tcPr>
          <w:p w14:paraId="1E74EE4E" w14:textId="77777777" w:rsidR="00F122A0" w:rsidRPr="00A00EFC" w:rsidRDefault="00F122A0" w:rsidP="002533A4">
            <w:pPr>
              <w:rPr>
                <w:b/>
              </w:rPr>
            </w:pPr>
            <w:r w:rsidRPr="00A00EFC">
              <w:rPr>
                <w:b/>
              </w:rPr>
              <w:t>Requirement</w:t>
            </w:r>
          </w:p>
        </w:tc>
        <w:tc>
          <w:tcPr>
            <w:tcW w:w="7038" w:type="dxa"/>
          </w:tcPr>
          <w:p w14:paraId="06E6F7F0" w14:textId="2F031C1C" w:rsidR="00F122A0" w:rsidRPr="00A00EFC" w:rsidRDefault="00F122A0" w:rsidP="00F122A0">
            <w:r w:rsidRPr="00A00EFC">
              <w:rPr>
                <w:b/>
              </w:rPr>
              <w:t>/req/soap/</w:t>
            </w:r>
            <w:r>
              <w:rPr>
                <w:b/>
              </w:rPr>
              <w:t>http-delivery/notify</w:t>
            </w:r>
          </w:p>
        </w:tc>
      </w:tr>
      <w:tr w:rsidR="00F122A0" w:rsidRPr="00A00EFC" w14:paraId="2F0103FF" w14:textId="77777777" w:rsidTr="002533A4">
        <w:tc>
          <w:tcPr>
            <w:tcW w:w="1800" w:type="dxa"/>
          </w:tcPr>
          <w:p w14:paraId="6CA6693B" w14:textId="77777777" w:rsidR="00F122A0" w:rsidRPr="00A00EFC" w:rsidRDefault="00F122A0" w:rsidP="002533A4">
            <w:pPr>
              <w:rPr>
                <w:b/>
              </w:rPr>
            </w:pPr>
            <w:r w:rsidRPr="00A00EFC">
              <w:rPr>
                <w:b/>
              </w:rPr>
              <w:t>Test Purpose</w:t>
            </w:r>
          </w:p>
        </w:tc>
        <w:tc>
          <w:tcPr>
            <w:tcW w:w="7038" w:type="dxa"/>
          </w:tcPr>
          <w:p w14:paraId="471FEE2D" w14:textId="2C004F58" w:rsidR="00F122A0" w:rsidRPr="00A00EFC" w:rsidRDefault="009C559F" w:rsidP="002533A4">
            <w:r>
              <w:fldChar w:fldCharType="begin"/>
            </w:r>
            <w:r>
              <w:instrText xml:space="preserve"> REF _Ref296344832 \h </w:instrText>
            </w:r>
            <w:r>
              <w:fldChar w:fldCharType="separate"/>
            </w:r>
            <w:r w:rsidR="001B093E">
              <w:t xml:space="preserve">A </w:t>
            </w:r>
            <w:r w:rsidR="001B093E" w:rsidRPr="007A626C">
              <w:rPr>
                <w:b/>
              </w:rPr>
              <w:t>Publisher</w:t>
            </w:r>
            <w:r w:rsidR="001B093E">
              <w:t xml:space="preserve"> shall deliver matching messages in accordance to [OASIS WS-BaseNotification] Clause 3.2</w:t>
            </w:r>
            <w:r>
              <w:fldChar w:fldCharType="end"/>
            </w:r>
          </w:p>
        </w:tc>
      </w:tr>
      <w:tr w:rsidR="00F122A0" w:rsidRPr="00F50346" w14:paraId="454D66F6" w14:textId="77777777" w:rsidTr="002533A4">
        <w:tc>
          <w:tcPr>
            <w:tcW w:w="1800" w:type="dxa"/>
          </w:tcPr>
          <w:p w14:paraId="55032AB2" w14:textId="77777777" w:rsidR="00F122A0" w:rsidRPr="00D11650" w:rsidRDefault="00F122A0" w:rsidP="002533A4">
            <w:pPr>
              <w:rPr>
                <w:b/>
                <w:highlight w:val="yellow"/>
              </w:rPr>
            </w:pPr>
            <w:r w:rsidRPr="00A76F9A">
              <w:rPr>
                <w:b/>
              </w:rPr>
              <w:t>Test Method</w:t>
            </w:r>
          </w:p>
        </w:tc>
        <w:tc>
          <w:tcPr>
            <w:tcW w:w="7038" w:type="dxa"/>
          </w:tcPr>
          <w:p w14:paraId="7589DF6E" w14:textId="18056A8E" w:rsidR="00F122A0" w:rsidRPr="00F50346" w:rsidRDefault="000804C0" w:rsidP="00A76F9A">
            <w:r w:rsidRPr="00F50346">
              <w:t xml:space="preserve">Execute the </w:t>
            </w:r>
            <w:r w:rsidRPr="00F50346">
              <w:rPr>
                <w:i/>
              </w:rPr>
              <w:t>Subscribe</w:t>
            </w:r>
            <w:r w:rsidRPr="00F50346">
              <w:t xml:space="preserve"> operation on a test publication, wait for messages to be</w:t>
            </w:r>
            <w:r w:rsidR="00A76F9A">
              <w:t xml:space="preserve"> received for the subscription</w:t>
            </w:r>
            <w:r w:rsidRPr="00F50346">
              <w:t xml:space="preserve">, and </w:t>
            </w:r>
            <w:r w:rsidR="00A76F9A">
              <w:t>verify</w:t>
            </w:r>
            <w:r w:rsidRPr="00F50346">
              <w:t xml:space="preserve"> that the </w:t>
            </w:r>
            <w:r w:rsidR="00A76F9A">
              <w:t>messages are in accordance to [OASIS WS-BaseNotification] Clause 3.2</w:t>
            </w:r>
          </w:p>
        </w:tc>
      </w:tr>
    </w:tbl>
    <w:p w14:paraId="4573C9B4" w14:textId="77777777" w:rsidR="00F122A0" w:rsidRDefault="00F122A0" w:rsidP="00F122A0"/>
    <w:p w14:paraId="255A2189" w14:textId="0F47D572" w:rsidR="00F122A0" w:rsidRPr="00A00EFC" w:rsidRDefault="00F122A0" w:rsidP="00F122A0">
      <w:pPr>
        <w:rPr>
          <w:b/>
        </w:rPr>
      </w:pPr>
      <w:r w:rsidRPr="00A00EFC">
        <w:rPr>
          <w:b/>
        </w:rPr>
        <w:t>Test: /conf/soap/</w:t>
      </w:r>
      <w:r>
        <w:rPr>
          <w:b/>
        </w:rPr>
        <w:t>http-delivery/post</w:t>
      </w:r>
    </w:p>
    <w:tbl>
      <w:tblPr>
        <w:tblStyle w:val="TableGrid"/>
        <w:tblW w:w="0" w:type="auto"/>
        <w:tblLook w:val="04A0" w:firstRow="1" w:lastRow="0" w:firstColumn="1" w:lastColumn="0" w:noHBand="0" w:noVBand="1"/>
      </w:tblPr>
      <w:tblGrid>
        <w:gridCol w:w="1800"/>
        <w:gridCol w:w="7038"/>
      </w:tblGrid>
      <w:tr w:rsidR="00F122A0" w:rsidRPr="00A00EFC" w14:paraId="7DBDAED3" w14:textId="77777777" w:rsidTr="002533A4">
        <w:trPr>
          <w:trHeight w:val="439"/>
        </w:trPr>
        <w:tc>
          <w:tcPr>
            <w:tcW w:w="1800" w:type="dxa"/>
          </w:tcPr>
          <w:p w14:paraId="0DC54390" w14:textId="77777777" w:rsidR="00F122A0" w:rsidRPr="00A00EFC" w:rsidRDefault="00F122A0" w:rsidP="002533A4">
            <w:pPr>
              <w:rPr>
                <w:b/>
              </w:rPr>
            </w:pPr>
            <w:r w:rsidRPr="00A00EFC">
              <w:rPr>
                <w:b/>
              </w:rPr>
              <w:t>Requirement</w:t>
            </w:r>
          </w:p>
        </w:tc>
        <w:tc>
          <w:tcPr>
            <w:tcW w:w="7038" w:type="dxa"/>
          </w:tcPr>
          <w:p w14:paraId="63BDA707" w14:textId="5315C479" w:rsidR="00F122A0" w:rsidRPr="00A00EFC" w:rsidRDefault="00F122A0" w:rsidP="00F122A0">
            <w:r w:rsidRPr="00A00EFC">
              <w:rPr>
                <w:b/>
              </w:rPr>
              <w:t>/req/soap/</w:t>
            </w:r>
            <w:r>
              <w:rPr>
                <w:b/>
              </w:rPr>
              <w:t>http-delivery/post</w:t>
            </w:r>
          </w:p>
        </w:tc>
      </w:tr>
      <w:tr w:rsidR="00F122A0" w:rsidRPr="00A00EFC" w14:paraId="6065A225" w14:textId="77777777" w:rsidTr="002533A4">
        <w:tc>
          <w:tcPr>
            <w:tcW w:w="1800" w:type="dxa"/>
          </w:tcPr>
          <w:p w14:paraId="70E8DB72" w14:textId="77777777" w:rsidR="00F122A0" w:rsidRPr="00A00EFC" w:rsidRDefault="00F122A0" w:rsidP="002533A4">
            <w:pPr>
              <w:rPr>
                <w:b/>
              </w:rPr>
            </w:pPr>
            <w:r w:rsidRPr="00A00EFC">
              <w:rPr>
                <w:b/>
              </w:rPr>
              <w:t>Test Purpose</w:t>
            </w:r>
          </w:p>
        </w:tc>
        <w:tc>
          <w:tcPr>
            <w:tcW w:w="7038" w:type="dxa"/>
          </w:tcPr>
          <w:p w14:paraId="30379BED" w14:textId="3CCA4D4A" w:rsidR="00F122A0" w:rsidRPr="00A00EFC" w:rsidRDefault="009C559F" w:rsidP="002533A4">
            <w:r>
              <w:fldChar w:fldCharType="begin"/>
            </w:r>
            <w:r>
              <w:instrText xml:space="preserve"> REF _Ref296344841 \h </w:instrText>
            </w:r>
            <w:r>
              <w:fldChar w:fldCharType="separate"/>
            </w:r>
            <w:r w:rsidR="001B093E">
              <w:t xml:space="preserve">A </w:t>
            </w:r>
            <w:r w:rsidR="001B093E" w:rsidRPr="007A626C">
              <w:rPr>
                <w:b/>
              </w:rPr>
              <w:t>Publisher</w:t>
            </w:r>
            <w:r w:rsidR="001B093E">
              <w:t xml:space="preserve"> shall deliver messages to the </w:t>
            </w:r>
            <w:r w:rsidR="001B093E" w:rsidRPr="00DC1511">
              <w:rPr>
                <w:b/>
              </w:rPr>
              <w:t>Receiver</w:t>
            </w:r>
            <w:r w:rsidR="001B093E">
              <w:t xml:space="preserve"> by initiating an HTTP request using the HTTP POST method</w:t>
            </w:r>
            <w:r>
              <w:fldChar w:fldCharType="end"/>
            </w:r>
          </w:p>
        </w:tc>
      </w:tr>
      <w:tr w:rsidR="00F122A0" w:rsidRPr="00F50346" w14:paraId="1627FF18" w14:textId="77777777" w:rsidTr="002533A4">
        <w:tc>
          <w:tcPr>
            <w:tcW w:w="1800" w:type="dxa"/>
          </w:tcPr>
          <w:p w14:paraId="360A577C" w14:textId="77777777" w:rsidR="00F122A0" w:rsidRPr="002F371B" w:rsidRDefault="00F122A0" w:rsidP="002533A4">
            <w:pPr>
              <w:rPr>
                <w:b/>
              </w:rPr>
            </w:pPr>
            <w:r w:rsidRPr="002F371B">
              <w:rPr>
                <w:b/>
              </w:rPr>
              <w:t>Test Method</w:t>
            </w:r>
          </w:p>
        </w:tc>
        <w:tc>
          <w:tcPr>
            <w:tcW w:w="7038" w:type="dxa"/>
          </w:tcPr>
          <w:p w14:paraId="45CAF50E" w14:textId="537EE3D3" w:rsidR="00F122A0" w:rsidRPr="002F371B" w:rsidRDefault="002F371B" w:rsidP="002533A4">
            <w:r w:rsidRPr="002F371B">
              <w:t xml:space="preserve">Execute the </w:t>
            </w:r>
            <w:r w:rsidRPr="002F371B">
              <w:rPr>
                <w:i/>
              </w:rPr>
              <w:t>Subscribe</w:t>
            </w:r>
            <w:r w:rsidRPr="002F371B">
              <w:t xml:space="preserve"> operation on a test publication, wait for messages to be received for the subscription, and verify that the messages are delivered by initiating an HTTP request using the HTTP </w:t>
            </w:r>
            <w:r w:rsidRPr="002F371B">
              <w:lastRenderedPageBreak/>
              <w:t>POST method</w:t>
            </w:r>
          </w:p>
        </w:tc>
      </w:tr>
    </w:tbl>
    <w:p w14:paraId="1771E981" w14:textId="77777777" w:rsidR="00F122A0" w:rsidRDefault="00F122A0" w:rsidP="00F122A0"/>
    <w:p w14:paraId="051F4168" w14:textId="6BC9DFB1" w:rsidR="00F122A0" w:rsidRPr="00A00EFC" w:rsidRDefault="00F122A0" w:rsidP="00F122A0">
      <w:pPr>
        <w:rPr>
          <w:b/>
        </w:rPr>
      </w:pPr>
      <w:r w:rsidRPr="00A00EFC">
        <w:rPr>
          <w:b/>
        </w:rPr>
        <w:t>Test: /conf/soap/</w:t>
      </w:r>
      <w:r>
        <w:rPr>
          <w:b/>
        </w:rPr>
        <w:t>http-delivery/action-header</w:t>
      </w:r>
    </w:p>
    <w:tbl>
      <w:tblPr>
        <w:tblStyle w:val="TableGrid"/>
        <w:tblW w:w="0" w:type="auto"/>
        <w:tblLook w:val="04A0" w:firstRow="1" w:lastRow="0" w:firstColumn="1" w:lastColumn="0" w:noHBand="0" w:noVBand="1"/>
      </w:tblPr>
      <w:tblGrid>
        <w:gridCol w:w="1800"/>
        <w:gridCol w:w="7038"/>
      </w:tblGrid>
      <w:tr w:rsidR="00F122A0" w:rsidRPr="00A00EFC" w14:paraId="49522A3C" w14:textId="77777777" w:rsidTr="002533A4">
        <w:trPr>
          <w:trHeight w:val="439"/>
        </w:trPr>
        <w:tc>
          <w:tcPr>
            <w:tcW w:w="1800" w:type="dxa"/>
          </w:tcPr>
          <w:p w14:paraId="1B1CF864" w14:textId="77777777" w:rsidR="00F122A0" w:rsidRPr="00A00EFC" w:rsidRDefault="00F122A0" w:rsidP="002533A4">
            <w:pPr>
              <w:rPr>
                <w:b/>
              </w:rPr>
            </w:pPr>
            <w:r w:rsidRPr="00A00EFC">
              <w:rPr>
                <w:b/>
              </w:rPr>
              <w:t>Requirement</w:t>
            </w:r>
          </w:p>
        </w:tc>
        <w:tc>
          <w:tcPr>
            <w:tcW w:w="7038" w:type="dxa"/>
          </w:tcPr>
          <w:p w14:paraId="4171E45A" w14:textId="604F84F5" w:rsidR="00F122A0" w:rsidRPr="00A00EFC" w:rsidRDefault="00F122A0" w:rsidP="00F122A0">
            <w:r w:rsidRPr="00A00EFC">
              <w:rPr>
                <w:b/>
              </w:rPr>
              <w:t>/req/soap/</w:t>
            </w:r>
            <w:r>
              <w:rPr>
                <w:b/>
              </w:rPr>
              <w:t>http-delivery/action-header</w:t>
            </w:r>
          </w:p>
        </w:tc>
      </w:tr>
      <w:tr w:rsidR="00F122A0" w:rsidRPr="00A00EFC" w14:paraId="63BCD78A" w14:textId="77777777" w:rsidTr="002533A4">
        <w:tc>
          <w:tcPr>
            <w:tcW w:w="1800" w:type="dxa"/>
          </w:tcPr>
          <w:p w14:paraId="702B1BF5" w14:textId="77777777" w:rsidR="00F122A0" w:rsidRPr="00A00EFC" w:rsidRDefault="00F122A0" w:rsidP="002533A4">
            <w:pPr>
              <w:rPr>
                <w:b/>
              </w:rPr>
            </w:pPr>
            <w:r w:rsidRPr="00A00EFC">
              <w:rPr>
                <w:b/>
              </w:rPr>
              <w:t>Test Purpose</w:t>
            </w:r>
          </w:p>
        </w:tc>
        <w:tc>
          <w:tcPr>
            <w:tcW w:w="7038" w:type="dxa"/>
          </w:tcPr>
          <w:p w14:paraId="40DC6FE1" w14:textId="65FFBC9B" w:rsidR="00F122A0" w:rsidRPr="00A00EFC" w:rsidRDefault="009C559F" w:rsidP="002533A4">
            <w:r>
              <w:fldChar w:fldCharType="begin"/>
            </w:r>
            <w:r>
              <w:instrText xml:space="preserve"> REF _Ref296344852 \h </w:instrText>
            </w:r>
            <w:r>
              <w:fldChar w:fldCharType="separate"/>
            </w:r>
            <w:r w:rsidR="001B093E">
              <w:t xml:space="preserve">A </w:t>
            </w:r>
            <w:r w:rsidR="001B093E" w:rsidRPr="007A626C">
              <w:rPr>
                <w:b/>
              </w:rPr>
              <w:t>Publisher</w:t>
            </w:r>
            <w:r w:rsidR="001B093E">
              <w:t xml:space="preserve"> shall deliver messages in a HTTP request with the value of the SOAPAction HTTP header field in a quoted string</w:t>
            </w:r>
            <w:r>
              <w:fldChar w:fldCharType="end"/>
            </w:r>
          </w:p>
        </w:tc>
      </w:tr>
      <w:tr w:rsidR="00F122A0" w:rsidRPr="00F50346" w14:paraId="738ECF35" w14:textId="77777777" w:rsidTr="002533A4">
        <w:tc>
          <w:tcPr>
            <w:tcW w:w="1800" w:type="dxa"/>
          </w:tcPr>
          <w:p w14:paraId="5EA5A9F0" w14:textId="77777777" w:rsidR="00F122A0" w:rsidRPr="00D11650" w:rsidRDefault="00F122A0" w:rsidP="002533A4">
            <w:pPr>
              <w:rPr>
                <w:b/>
                <w:highlight w:val="yellow"/>
              </w:rPr>
            </w:pPr>
            <w:r w:rsidRPr="00524CAE">
              <w:rPr>
                <w:b/>
              </w:rPr>
              <w:t>Test Method</w:t>
            </w:r>
          </w:p>
        </w:tc>
        <w:tc>
          <w:tcPr>
            <w:tcW w:w="7038" w:type="dxa"/>
          </w:tcPr>
          <w:p w14:paraId="1475501B" w14:textId="39F719A2" w:rsidR="00F122A0" w:rsidRPr="00F50346" w:rsidRDefault="00524CAE" w:rsidP="00524CAE">
            <w:r w:rsidRPr="002F371B">
              <w:t xml:space="preserve">Execute the </w:t>
            </w:r>
            <w:r w:rsidRPr="002F371B">
              <w:rPr>
                <w:i/>
              </w:rPr>
              <w:t>Subscribe</w:t>
            </w:r>
            <w:r w:rsidRPr="002F371B">
              <w:t xml:space="preserve"> operation on a test publication, wait for messages to be received for the subscription, and verify that the messages are delivered</w:t>
            </w:r>
            <w:r>
              <w:t xml:space="preserve"> in a HTTP request</w:t>
            </w:r>
            <w:r w:rsidRPr="002F371B">
              <w:t xml:space="preserve"> </w:t>
            </w:r>
            <w:r>
              <w:t>with the value of the SOAPAction HTTP header field in a quoted string</w:t>
            </w:r>
          </w:p>
        </w:tc>
      </w:tr>
    </w:tbl>
    <w:p w14:paraId="0F09C29D" w14:textId="77777777" w:rsidR="00F122A0" w:rsidRDefault="00F122A0" w:rsidP="009B2373"/>
    <w:p w14:paraId="31230242" w14:textId="118759BA" w:rsidR="009B2373" w:rsidRPr="00F50346" w:rsidRDefault="009B2373" w:rsidP="009B2373">
      <w:pPr>
        <w:pStyle w:val="Annex2"/>
        <w:rPr>
          <w:lang w:val="en-US"/>
        </w:rPr>
      </w:pPr>
      <w:bookmarkStart w:id="110" w:name="_Toc317232463"/>
      <w:r w:rsidRPr="00F50346">
        <w:rPr>
          <w:lang w:val="en-US"/>
        </w:rPr>
        <w:t xml:space="preserve">Conformance class: </w:t>
      </w:r>
      <w:r>
        <w:rPr>
          <w:lang w:val="en-US"/>
        </w:rPr>
        <w:t xml:space="preserve">SOAP </w:t>
      </w:r>
      <w:r w:rsidR="000E6DBE">
        <w:rPr>
          <w:lang w:val="en-US"/>
        </w:rPr>
        <w:t xml:space="preserve">Reliable </w:t>
      </w:r>
      <w:r w:rsidR="00D10887">
        <w:rPr>
          <w:lang w:val="en-US"/>
        </w:rPr>
        <w:t>Publisher</w:t>
      </w:r>
      <w:bookmarkEnd w:id="110"/>
    </w:p>
    <w:tbl>
      <w:tblPr>
        <w:tblStyle w:val="TableGrid"/>
        <w:tblW w:w="0" w:type="auto"/>
        <w:tblLook w:val="04A0" w:firstRow="1" w:lastRow="0" w:firstColumn="1" w:lastColumn="0" w:noHBand="0" w:noVBand="1"/>
      </w:tblPr>
      <w:tblGrid>
        <w:gridCol w:w="1818"/>
        <w:gridCol w:w="7038"/>
      </w:tblGrid>
      <w:tr w:rsidR="009B2373" w:rsidRPr="00F50346" w14:paraId="3C53EB88" w14:textId="77777777" w:rsidTr="009B2373">
        <w:tc>
          <w:tcPr>
            <w:tcW w:w="8856" w:type="dxa"/>
            <w:gridSpan w:val="2"/>
            <w:vAlign w:val="center"/>
          </w:tcPr>
          <w:p w14:paraId="271A7053" w14:textId="6144C2F2" w:rsidR="009B2373" w:rsidRPr="00F50346" w:rsidRDefault="009B2373" w:rsidP="000E6DBE">
            <w:pPr>
              <w:rPr>
                <w:b/>
              </w:rPr>
            </w:pPr>
            <w:r w:rsidRPr="00F50346">
              <w:rPr>
                <w:b/>
                <w:color w:val="FF0000"/>
              </w:rPr>
              <w:t>/conf/</w:t>
            </w:r>
            <w:r>
              <w:rPr>
                <w:b/>
                <w:color w:val="FF0000"/>
              </w:rPr>
              <w:t>soap</w:t>
            </w:r>
            <w:r w:rsidRPr="00F50346">
              <w:rPr>
                <w:b/>
                <w:color w:val="FF0000"/>
              </w:rPr>
              <w:t>/</w:t>
            </w:r>
            <w:r w:rsidR="00D10887">
              <w:rPr>
                <w:b/>
                <w:color w:val="FF0000"/>
              </w:rPr>
              <w:t>reliable-publisher</w:t>
            </w:r>
          </w:p>
        </w:tc>
      </w:tr>
      <w:tr w:rsidR="009B2373" w:rsidRPr="00F50346" w14:paraId="16F1166E" w14:textId="77777777" w:rsidTr="009B2373">
        <w:tc>
          <w:tcPr>
            <w:tcW w:w="1818" w:type="dxa"/>
          </w:tcPr>
          <w:p w14:paraId="7A7F8FE7" w14:textId="77777777" w:rsidR="009B2373" w:rsidRPr="00F50346" w:rsidRDefault="009B2373" w:rsidP="009B2373">
            <w:pPr>
              <w:rPr>
                <w:b/>
              </w:rPr>
            </w:pPr>
            <w:r>
              <w:rPr>
                <w:b/>
              </w:rPr>
              <w:t>Dependency</w:t>
            </w:r>
          </w:p>
        </w:tc>
        <w:tc>
          <w:tcPr>
            <w:tcW w:w="7038" w:type="dxa"/>
          </w:tcPr>
          <w:p w14:paraId="0AC08669" w14:textId="033554DE" w:rsidR="009B2373" w:rsidRPr="00DA2917" w:rsidRDefault="00106D65" w:rsidP="00DA2917">
            <w:r>
              <w:t>/conf</w:t>
            </w:r>
            <w:r w:rsidR="009B2373" w:rsidRPr="00DA2917">
              <w:t>/</w:t>
            </w:r>
            <w:r w:rsidR="00DA2917" w:rsidRPr="00DA2917">
              <w:t>soap</w:t>
            </w:r>
            <w:r w:rsidR="009B2373" w:rsidRPr="00DA2917">
              <w:t>/basic-</w:t>
            </w:r>
            <w:r w:rsidR="00DA2917" w:rsidRPr="00DA2917">
              <w:t>publisher</w:t>
            </w:r>
            <w:r w:rsidR="0085394C">
              <w:t>get</w:t>
            </w:r>
          </w:p>
        </w:tc>
      </w:tr>
      <w:tr w:rsidR="009B2373" w:rsidRPr="00F50346" w14:paraId="4975F43D" w14:textId="77777777" w:rsidTr="009B2373">
        <w:tc>
          <w:tcPr>
            <w:tcW w:w="1818" w:type="dxa"/>
          </w:tcPr>
          <w:p w14:paraId="39F63AD9" w14:textId="77777777" w:rsidR="009B2373" w:rsidRPr="00F50346" w:rsidRDefault="009B2373" w:rsidP="009B2373">
            <w:pPr>
              <w:rPr>
                <w:b/>
              </w:rPr>
            </w:pPr>
            <w:r w:rsidRPr="00F50346">
              <w:rPr>
                <w:b/>
              </w:rPr>
              <w:t>Requirements Class</w:t>
            </w:r>
          </w:p>
        </w:tc>
        <w:tc>
          <w:tcPr>
            <w:tcW w:w="7038" w:type="dxa"/>
          </w:tcPr>
          <w:p w14:paraId="363C7C36" w14:textId="5C9EE66C" w:rsidR="009B2373" w:rsidRPr="00DA2917" w:rsidRDefault="009B2373" w:rsidP="00DA2917">
            <w:r w:rsidRPr="00DA2917">
              <w:t>/req/soap/</w:t>
            </w:r>
            <w:r w:rsidR="00DA2917" w:rsidRPr="00DA2917">
              <w:t>reliable-publisher</w:t>
            </w:r>
          </w:p>
        </w:tc>
      </w:tr>
    </w:tbl>
    <w:p w14:paraId="1E64C2B8" w14:textId="77777777" w:rsidR="009B2373" w:rsidRDefault="009B2373" w:rsidP="00B672D4"/>
    <w:p w14:paraId="79EC7C84" w14:textId="68BD266B" w:rsidR="00923D0C" w:rsidRDefault="009A7B37" w:rsidP="003A0157">
      <w:pPr>
        <w:pStyle w:val="Annex1main"/>
      </w:pPr>
      <w:bookmarkStart w:id="111" w:name="_Toc317232464"/>
      <w:r>
        <w:lastRenderedPageBreak/>
        <w:t>Revision history</w:t>
      </w:r>
      <w:bookmarkEnd w:id="99"/>
      <w:bookmarkEnd w:id="1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975"/>
        <w:gridCol w:w="2070"/>
        <w:gridCol w:w="3420"/>
      </w:tblGrid>
      <w:tr w:rsidR="009A7B37" w14:paraId="19F4E11F" w14:textId="77777777" w:rsidTr="0054378C">
        <w:tc>
          <w:tcPr>
            <w:tcW w:w="1095" w:type="dxa"/>
            <w:tcBorders>
              <w:top w:val="single" w:sz="4" w:space="0" w:color="auto"/>
              <w:left w:val="single" w:sz="4" w:space="0" w:color="auto"/>
              <w:bottom w:val="single" w:sz="4" w:space="0" w:color="auto"/>
              <w:right w:val="single" w:sz="4" w:space="0" w:color="auto"/>
            </w:tcBorders>
            <w:shd w:val="clear" w:color="auto" w:fill="B3B3B3"/>
          </w:tcPr>
          <w:p w14:paraId="20560478" w14:textId="77777777" w:rsidR="009A7B37" w:rsidRDefault="009A7B37">
            <w:pPr>
              <w:pStyle w:val="OGCtableheader"/>
            </w:pPr>
            <w:r>
              <w:t>Date</w:t>
            </w: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1EF621CC" w14:textId="77777777" w:rsidR="009A7B37" w:rsidRDefault="009A7B37">
            <w:pPr>
              <w:pStyle w:val="OGCtableheader"/>
            </w:pPr>
            <w:r>
              <w:t>Release</w:t>
            </w:r>
          </w:p>
        </w:tc>
        <w:tc>
          <w:tcPr>
            <w:tcW w:w="975" w:type="dxa"/>
            <w:tcBorders>
              <w:top w:val="single" w:sz="4" w:space="0" w:color="auto"/>
              <w:left w:val="single" w:sz="4" w:space="0" w:color="auto"/>
              <w:bottom w:val="single" w:sz="4" w:space="0" w:color="auto"/>
              <w:right w:val="single" w:sz="4" w:space="0" w:color="auto"/>
            </w:tcBorders>
            <w:shd w:val="clear" w:color="auto" w:fill="B3B3B3"/>
          </w:tcPr>
          <w:p w14:paraId="637B5D68" w14:textId="77777777" w:rsidR="009A7B37" w:rsidRDefault="009A7B37">
            <w:pPr>
              <w:pStyle w:val="OGCtableheader"/>
            </w:pPr>
            <w:r>
              <w:t>Author</w:t>
            </w:r>
          </w:p>
        </w:tc>
        <w:tc>
          <w:tcPr>
            <w:tcW w:w="2070" w:type="dxa"/>
            <w:tcBorders>
              <w:top w:val="single" w:sz="4" w:space="0" w:color="auto"/>
              <w:left w:val="single" w:sz="4" w:space="0" w:color="auto"/>
              <w:bottom w:val="single" w:sz="4" w:space="0" w:color="auto"/>
              <w:right w:val="single" w:sz="4" w:space="0" w:color="auto"/>
            </w:tcBorders>
            <w:shd w:val="clear" w:color="auto" w:fill="B3B3B3"/>
          </w:tcPr>
          <w:p w14:paraId="0EBB57DE" w14:textId="77777777" w:rsidR="009A7B37" w:rsidRDefault="009A7B37">
            <w:pPr>
              <w:pStyle w:val="OGCtableheader"/>
            </w:pPr>
            <w:r>
              <w:t>Paragraph</w:t>
            </w:r>
            <w:r w:rsidR="00261434">
              <w:t>(s)</w:t>
            </w:r>
            <w:r>
              <w:t xml:space="preserve"> modified</w:t>
            </w:r>
          </w:p>
        </w:tc>
        <w:tc>
          <w:tcPr>
            <w:tcW w:w="3420" w:type="dxa"/>
            <w:tcBorders>
              <w:top w:val="single" w:sz="4" w:space="0" w:color="auto"/>
              <w:left w:val="single" w:sz="4" w:space="0" w:color="auto"/>
              <w:bottom w:val="single" w:sz="4" w:space="0" w:color="auto"/>
              <w:right w:val="single" w:sz="4" w:space="0" w:color="auto"/>
            </w:tcBorders>
            <w:shd w:val="clear" w:color="auto" w:fill="B3B3B3"/>
          </w:tcPr>
          <w:p w14:paraId="4426A781" w14:textId="77777777" w:rsidR="009A7B37" w:rsidRDefault="009A7B37">
            <w:pPr>
              <w:pStyle w:val="OGCtableheader"/>
            </w:pPr>
            <w:r>
              <w:t>Description</w:t>
            </w:r>
          </w:p>
        </w:tc>
      </w:tr>
      <w:tr w:rsidR="009A7B37" w14:paraId="4928DA1D" w14:textId="77777777" w:rsidTr="0054378C">
        <w:tc>
          <w:tcPr>
            <w:tcW w:w="1095" w:type="dxa"/>
            <w:tcBorders>
              <w:top w:val="single" w:sz="4" w:space="0" w:color="auto"/>
              <w:left w:val="single" w:sz="4" w:space="0" w:color="auto"/>
              <w:bottom w:val="single" w:sz="4" w:space="0" w:color="auto"/>
              <w:right w:val="single" w:sz="4" w:space="0" w:color="auto"/>
            </w:tcBorders>
          </w:tcPr>
          <w:p w14:paraId="626D3342" w14:textId="57565842" w:rsidR="009A7B37" w:rsidRPr="00261434" w:rsidRDefault="00C947CE" w:rsidP="004A4F57">
            <w:pPr>
              <w:pStyle w:val="OGCtabletext"/>
              <w:rPr>
                <w:color w:val="auto"/>
              </w:rPr>
            </w:pPr>
            <w:r>
              <w:rPr>
                <w:color w:val="auto"/>
              </w:rPr>
              <w:t>2015-06-</w:t>
            </w:r>
            <w:r w:rsidR="00D56447">
              <w:rPr>
                <w:color w:val="auto"/>
              </w:rPr>
              <w:t>2</w:t>
            </w:r>
            <w:r w:rsidR="004A4F57">
              <w:rPr>
                <w:color w:val="auto"/>
              </w:rPr>
              <w:t>6</w:t>
            </w:r>
          </w:p>
        </w:tc>
        <w:tc>
          <w:tcPr>
            <w:tcW w:w="990" w:type="dxa"/>
            <w:tcBorders>
              <w:top w:val="single" w:sz="4" w:space="0" w:color="auto"/>
              <w:left w:val="single" w:sz="4" w:space="0" w:color="auto"/>
              <w:bottom w:val="single" w:sz="4" w:space="0" w:color="auto"/>
              <w:right w:val="single" w:sz="4" w:space="0" w:color="auto"/>
            </w:tcBorders>
          </w:tcPr>
          <w:p w14:paraId="12545261" w14:textId="14A8ED40" w:rsidR="009A7B37" w:rsidRPr="00261434" w:rsidRDefault="00C947CE">
            <w:pPr>
              <w:pStyle w:val="OGCtabletext"/>
              <w:rPr>
                <w:color w:val="auto"/>
              </w:rPr>
            </w:pPr>
            <w:r>
              <w:rPr>
                <w:color w:val="auto"/>
              </w:rPr>
              <w:t>1.0-RC0</w:t>
            </w:r>
          </w:p>
        </w:tc>
        <w:tc>
          <w:tcPr>
            <w:tcW w:w="975" w:type="dxa"/>
            <w:tcBorders>
              <w:top w:val="single" w:sz="4" w:space="0" w:color="auto"/>
              <w:left w:val="single" w:sz="4" w:space="0" w:color="auto"/>
              <w:bottom w:val="single" w:sz="4" w:space="0" w:color="auto"/>
              <w:right w:val="single" w:sz="4" w:space="0" w:color="auto"/>
            </w:tcBorders>
          </w:tcPr>
          <w:p w14:paraId="3A91173A" w14:textId="77777777" w:rsidR="00C56282" w:rsidRDefault="00C56282" w:rsidP="00CA0D18">
            <w:pPr>
              <w:pStyle w:val="OGCtabletext"/>
              <w:rPr>
                <w:color w:val="auto"/>
              </w:rPr>
            </w:pPr>
            <w:r>
              <w:rPr>
                <w:color w:val="auto"/>
              </w:rPr>
              <w:t>Aaron Braeckel,</w:t>
            </w:r>
          </w:p>
          <w:p w14:paraId="47E92031" w14:textId="6F340AD9" w:rsidR="009A7B37" w:rsidRPr="00261434" w:rsidRDefault="00261434" w:rsidP="00CA0D18">
            <w:pPr>
              <w:pStyle w:val="OGCtabletext"/>
              <w:rPr>
                <w:color w:val="auto"/>
              </w:rPr>
            </w:pPr>
            <w:r w:rsidRPr="00261434">
              <w:rPr>
                <w:color w:val="auto"/>
              </w:rPr>
              <w:t>Lorenzo Bigagli</w:t>
            </w:r>
          </w:p>
        </w:tc>
        <w:tc>
          <w:tcPr>
            <w:tcW w:w="2070" w:type="dxa"/>
            <w:tcBorders>
              <w:top w:val="single" w:sz="4" w:space="0" w:color="auto"/>
              <w:left w:val="single" w:sz="4" w:space="0" w:color="auto"/>
              <w:bottom w:val="single" w:sz="4" w:space="0" w:color="auto"/>
              <w:right w:val="single" w:sz="4" w:space="0" w:color="auto"/>
            </w:tcBorders>
          </w:tcPr>
          <w:p w14:paraId="5584C02E" w14:textId="77777777" w:rsidR="009A7B37" w:rsidRPr="00261434" w:rsidRDefault="00261434">
            <w:pPr>
              <w:pStyle w:val="OGCtabletext"/>
              <w:rPr>
                <w:color w:val="auto"/>
              </w:rPr>
            </w:pPr>
            <w:r>
              <w:rPr>
                <w:color w:val="auto"/>
              </w:rPr>
              <w:t>All</w:t>
            </w:r>
          </w:p>
        </w:tc>
        <w:tc>
          <w:tcPr>
            <w:tcW w:w="3420" w:type="dxa"/>
            <w:tcBorders>
              <w:top w:val="single" w:sz="4" w:space="0" w:color="auto"/>
              <w:left w:val="single" w:sz="4" w:space="0" w:color="auto"/>
              <w:bottom w:val="single" w:sz="4" w:space="0" w:color="auto"/>
              <w:right w:val="single" w:sz="4" w:space="0" w:color="auto"/>
            </w:tcBorders>
          </w:tcPr>
          <w:p w14:paraId="60CD9062" w14:textId="53F67CDF" w:rsidR="009A7B37" w:rsidRPr="00261434" w:rsidRDefault="00C947CE" w:rsidP="00C947CE">
            <w:pPr>
              <w:pStyle w:val="OGCtabletext"/>
              <w:rPr>
                <w:color w:val="auto"/>
              </w:rPr>
            </w:pPr>
            <w:r>
              <w:rPr>
                <w:color w:val="auto"/>
              </w:rPr>
              <w:t>F</w:t>
            </w:r>
            <w:r w:rsidRPr="00F50346">
              <w:rPr>
                <w:color w:val="auto"/>
                <w:lang w:val="en-US"/>
              </w:rPr>
              <w:t>irst draft for internal SWG review</w:t>
            </w:r>
            <w:r w:rsidR="00CA0D18">
              <w:rPr>
                <w:color w:val="auto"/>
              </w:rPr>
              <w:t xml:space="preserve"> </w:t>
            </w:r>
          </w:p>
        </w:tc>
      </w:tr>
      <w:tr w:rsidR="009A7B37" w14:paraId="58EBD5AB" w14:textId="77777777" w:rsidTr="0054378C">
        <w:tc>
          <w:tcPr>
            <w:tcW w:w="1095" w:type="dxa"/>
            <w:tcBorders>
              <w:top w:val="single" w:sz="4" w:space="0" w:color="auto"/>
              <w:left w:val="single" w:sz="4" w:space="0" w:color="auto"/>
              <w:bottom w:val="single" w:sz="4" w:space="0" w:color="auto"/>
              <w:right w:val="single" w:sz="4" w:space="0" w:color="auto"/>
            </w:tcBorders>
          </w:tcPr>
          <w:p w14:paraId="3F44748F" w14:textId="6B34D13A" w:rsidR="009A7B37" w:rsidRPr="00261434" w:rsidRDefault="00303CC9">
            <w:pPr>
              <w:pStyle w:val="OGCtabletext"/>
              <w:rPr>
                <w:color w:val="auto"/>
              </w:rPr>
            </w:pPr>
            <w:r>
              <w:rPr>
                <w:color w:val="auto"/>
              </w:rPr>
              <w:t>2015</w:t>
            </w:r>
            <w:r w:rsidR="002700B1">
              <w:rPr>
                <w:color w:val="auto"/>
              </w:rPr>
              <w:t>-07-</w:t>
            </w:r>
            <w:r w:rsidR="00316886">
              <w:rPr>
                <w:color w:val="auto"/>
              </w:rPr>
              <w:t>31</w:t>
            </w:r>
          </w:p>
        </w:tc>
        <w:tc>
          <w:tcPr>
            <w:tcW w:w="990" w:type="dxa"/>
            <w:tcBorders>
              <w:top w:val="single" w:sz="4" w:space="0" w:color="auto"/>
              <w:left w:val="single" w:sz="4" w:space="0" w:color="auto"/>
              <w:bottom w:val="single" w:sz="4" w:space="0" w:color="auto"/>
              <w:right w:val="single" w:sz="4" w:space="0" w:color="auto"/>
            </w:tcBorders>
          </w:tcPr>
          <w:p w14:paraId="40386C9D" w14:textId="64E0215E" w:rsidR="009A7B37" w:rsidRPr="00261434" w:rsidRDefault="002700B1">
            <w:pPr>
              <w:pStyle w:val="OGCtabletext"/>
              <w:rPr>
                <w:color w:val="auto"/>
              </w:rPr>
            </w:pPr>
            <w:r>
              <w:rPr>
                <w:color w:val="auto"/>
              </w:rPr>
              <w:t>1.0-RC1</w:t>
            </w:r>
          </w:p>
        </w:tc>
        <w:tc>
          <w:tcPr>
            <w:tcW w:w="975" w:type="dxa"/>
            <w:tcBorders>
              <w:top w:val="single" w:sz="4" w:space="0" w:color="auto"/>
              <w:left w:val="single" w:sz="4" w:space="0" w:color="auto"/>
              <w:bottom w:val="single" w:sz="4" w:space="0" w:color="auto"/>
              <w:right w:val="single" w:sz="4" w:space="0" w:color="auto"/>
            </w:tcBorders>
          </w:tcPr>
          <w:p w14:paraId="51E2114C" w14:textId="77777777" w:rsidR="00C56282" w:rsidRDefault="00C56282">
            <w:pPr>
              <w:pStyle w:val="OGCtabletext"/>
              <w:rPr>
                <w:color w:val="auto"/>
              </w:rPr>
            </w:pPr>
            <w:r>
              <w:rPr>
                <w:color w:val="auto"/>
              </w:rPr>
              <w:t>Aaron Braeckel,</w:t>
            </w:r>
          </w:p>
          <w:p w14:paraId="4FAB94A2" w14:textId="0FFC01E9" w:rsidR="009A7B37" w:rsidRPr="00261434" w:rsidRDefault="002700B1">
            <w:pPr>
              <w:pStyle w:val="OGCtabletext"/>
              <w:rPr>
                <w:color w:val="auto"/>
              </w:rPr>
            </w:pPr>
            <w:r w:rsidRPr="00261434">
              <w:rPr>
                <w:color w:val="auto"/>
              </w:rPr>
              <w:t>Lorenzo Bigagli</w:t>
            </w:r>
          </w:p>
        </w:tc>
        <w:tc>
          <w:tcPr>
            <w:tcW w:w="2070" w:type="dxa"/>
            <w:tcBorders>
              <w:top w:val="single" w:sz="4" w:space="0" w:color="auto"/>
              <w:left w:val="single" w:sz="4" w:space="0" w:color="auto"/>
              <w:bottom w:val="single" w:sz="4" w:space="0" w:color="auto"/>
              <w:right w:val="single" w:sz="4" w:space="0" w:color="auto"/>
            </w:tcBorders>
          </w:tcPr>
          <w:p w14:paraId="0471DD47" w14:textId="4478D6FC" w:rsidR="009A7B37" w:rsidRPr="00261434" w:rsidRDefault="002700B1">
            <w:pPr>
              <w:pStyle w:val="OGCtabletext"/>
              <w:rPr>
                <w:color w:val="auto"/>
              </w:rPr>
            </w:pPr>
            <w:r>
              <w:rPr>
                <w:color w:val="auto"/>
              </w:rPr>
              <w:t>All</w:t>
            </w:r>
          </w:p>
        </w:tc>
        <w:tc>
          <w:tcPr>
            <w:tcW w:w="3420" w:type="dxa"/>
            <w:tcBorders>
              <w:top w:val="single" w:sz="4" w:space="0" w:color="auto"/>
              <w:left w:val="single" w:sz="4" w:space="0" w:color="auto"/>
              <w:bottom w:val="single" w:sz="4" w:space="0" w:color="auto"/>
              <w:right w:val="single" w:sz="4" w:space="0" w:color="auto"/>
            </w:tcBorders>
          </w:tcPr>
          <w:p w14:paraId="1F4298C7" w14:textId="7B63259E" w:rsidR="009A7B37" w:rsidRPr="00261434" w:rsidRDefault="00A462B9" w:rsidP="00A462B9">
            <w:pPr>
              <w:pStyle w:val="OGCtabletext"/>
              <w:rPr>
                <w:color w:val="auto"/>
              </w:rPr>
            </w:pPr>
            <w:r>
              <w:rPr>
                <w:color w:val="auto"/>
              </w:rPr>
              <w:t>Revised</w:t>
            </w:r>
            <w:r w:rsidR="002700B1">
              <w:rPr>
                <w:color w:val="auto"/>
              </w:rPr>
              <w:t xml:space="preserve"> URI</w:t>
            </w:r>
            <w:r w:rsidR="00AD48E9">
              <w:rPr>
                <w:color w:val="auto"/>
              </w:rPr>
              <w:t>s</w:t>
            </w:r>
            <w:r w:rsidR="002700B1">
              <w:rPr>
                <w:color w:val="auto"/>
              </w:rPr>
              <w:t xml:space="preserve">, revised references, </w:t>
            </w:r>
            <w:r w:rsidR="00B337A3">
              <w:rPr>
                <w:color w:val="auto"/>
              </w:rPr>
              <w:t>edited</w:t>
            </w:r>
            <w:r w:rsidR="00741D4A">
              <w:rPr>
                <w:color w:val="auto"/>
              </w:rPr>
              <w:t xml:space="preserve"> mentions to </w:t>
            </w:r>
            <w:r w:rsidR="002700B1">
              <w:rPr>
                <w:color w:val="auto"/>
              </w:rPr>
              <w:t>Topic</w:t>
            </w:r>
          </w:p>
        </w:tc>
      </w:tr>
      <w:tr w:rsidR="00303CC9" w14:paraId="36B884F6" w14:textId="77777777" w:rsidTr="0054378C">
        <w:tc>
          <w:tcPr>
            <w:tcW w:w="1095" w:type="dxa"/>
            <w:tcBorders>
              <w:top w:val="single" w:sz="4" w:space="0" w:color="auto"/>
              <w:left w:val="single" w:sz="4" w:space="0" w:color="auto"/>
              <w:bottom w:val="single" w:sz="4" w:space="0" w:color="auto"/>
              <w:right w:val="single" w:sz="4" w:space="0" w:color="auto"/>
            </w:tcBorders>
          </w:tcPr>
          <w:p w14:paraId="1854EAC6" w14:textId="68BE7FA7" w:rsidR="00303CC9" w:rsidRDefault="00303CC9">
            <w:pPr>
              <w:pStyle w:val="OGCtabletext"/>
              <w:rPr>
                <w:color w:val="auto"/>
              </w:rPr>
            </w:pPr>
            <w:r>
              <w:rPr>
                <w:color w:val="auto"/>
              </w:rPr>
              <w:t>2015-09-08</w:t>
            </w:r>
          </w:p>
        </w:tc>
        <w:tc>
          <w:tcPr>
            <w:tcW w:w="990" w:type="dxa"/>
            <w:tcBorders>
              <w:top w:val="single" w:sz="4" w:space="0" w:color="auto"/>
              <w:left w:val="single" w:sz="4" w:space="0" w:color="auto"/>
              <w:bottom w:val="single" w:sz="4" w:space="0" w:color="auto"/>
              <w:right w:val="single" w:sz="4" w:space="0" w:color="auto"/>
            </w:tcBorders>
          </w:tcPr>
          <w:p w14:paraId="0CBF745E" w14:textId="5F17B8BC" w:rsidR="00303CC9" w:rsidRDefault="00303CC9">
            <w:pPr>
              <w:pStyle w:val="OGCtabletext"/>
              <w:rPr>
                <w:color w:val="auto"/>
              </w:rPr>
            </w:pPr>
            <w:r>
              <w:rPr>
                <w:color w:val="auto"/>
              </w:rPr>
              <w:t>1.0-RC2</w:t>
            </w:r>
          </w:p>
        </w:tc>
        <w:tc>
          <w:tcPr>
            <w:tcW w:w="975" w:type="dxa"/>
            <w:tcBorders>
              <w:top w:val="single" w:sz="4" w:space="0" w:color="auto"/>
              <w:left w:val="single" w:sz="4" w:space="0" w:color="auto"/>
              <w:bottom w:val="single" w:sz="4" w:space="0" w:color="auto"/>
              <w:right w:val="single" w:sz="4" w:space="0" w:color="auto"/>
            </w:tcBorders>
          </w:tcPr>
          <w:p w14:paraId="2C16ED20" w14:textId="77777777" w:rsidR="00303CC9" w:rsidRDefault="00303CC9">
            <w:pPr>
              <w:pStyle w:val="OGCtabletext"/>
              <w:rPr>
                <w:color w:val="auto"/>
              </w:rPr>
            </w:pPr>
            <w:r>
              <w:rPr>
                <w:color w:val="auto"/>
              </w:rPr>
              <w:t>Aaron Braeckel,</w:t>
            </w:r>
          </w:p>
          <w:p w14:paraId="27DFE3BC" w14:textId="67E8877C" w:rsidR="00303CC9" w:rsidRPr="00261434" w:rsidRDefault="00303CC9">
            <w:pPr>
              <w:pStyle w:val="OGCtabletext"/>
              <w:rPr>
                <w:color w:val="auto"/>
              </w:rPr>
            </w:pPr>
            <w:r>
              <w:rPr>
                <w:color w:val="auto"/>
              </w:rPr>
              <w:t>Lorenzo Bigagli</w:t>
            </w:r>
          </w:p>
        </w:tc>
        <w:tc>
          <w:tcPr>
            <w:tcW w:w="2070" w:type="dxa"/>
            <w:tcBorders>
              <w:top w:val="single" w:sz="4" w:space="0" w:color="auto"/>
              <w:left w:val="single" w:sz="4" w:space="0" w:color="auto"/>
              <w:bottom w:val="single" w:sz="4" w:space="0" w:color="auto"/>
              <w:right w:val="single" w:sz="4" w:space="0" w:color="auto"/>
            </w:tcBorders>
          </w:tcPr>
          <w:p w14:paraId="533075DE" w14:textId="685794B1" w:rsidR="00303CC9" w:rsidRDefault="00303CC9">
            <w:pPr>
              <w:pStyle w:val="OGCtabletext"/>
              <w:rPr>
                <w:color w:val="auto"/>
              </w:rPr>
            </w:pPr>
            <w:r>
              <w:rPr>
                <w:color w:val="auto"/>
              </w:rPr>
              <w:t>All</w:t>
            </w:r>
          </w:p>
        </w:tc>
        <w:tc>
          <w:tcPr>
            <w:tcW w:w="3420" w:type="dxa"/>
            <w:tcBorders>
              <w:top w:val="single" w:sz="4" w:space="0" w:color="auto"/>
              <w:left w:val="single" w:sz="4" w:space="0" w:color="auto"/>
              <w:bottom w:val="single" w:sz="4" w:space="0" w:color="auto"/>
              <w:right w:val="single" w:sz="4" w:space="0" w:color="auto"/>
            </w:tcBorders>
          </w:tcPr>
          <w:p w14:paraId="0526A5EF" w14:textId="02F0488F" w:rsidR="00303CC9" w:rsidRDefault="00303CC9" w:rsidP="00A462B9">
            <w:pPr>
              <w:pStyle w:val="OGCtabletext"/>
              <w:rPr>
                <w:color w:val="auto"/>
              </w:rPr>
            </w:pPr>
            <w:r>
              <w:rPr>
                <w:color w:val="auto"/>
              </w:rPr>
              <w:t>Incorporated comments from OAB review in preparation for public comment</w:t>
            </w:r>
          </w:p>
        </w:tc>
      </w:tr>
      <w:tr w:rsidR="0054378C" w:rsidRPr="00F50346" w14:paraId="11AE5774" w14:textId="77777777" w:rsidTr="0054378C">
        <w:tc>
          <w:tcPr>
            <w:tcW w:w="1095" w:type="dxa"/>
            <w:tcBorders>
              <w:top w:val="single" w:sz="4" w:space="0" w:color="auto"/>
              <w:left w:val="single" w:sz="4" w:space="0" w:color="auto"/>
              <w:bottom w:val="single" w:sz="4" w:space="0" w:color="auto"/>
              <w:right w:val="single" w:sz="4" w:space="0" w:color="auto"/>
            </w:tcBorders>
          </w:tcPr>
          <w:p w14:paraId="4EBFE2C3" w14:textId="77777777" w:rsidR="0054378C" w:rsidRDefault="0054378C" w:rsidP="00AD4802">
            <w:pPr>
              <w:pStyle w:val="OGCtabletext"/>
              <w:rPr>
                <w:color w:val="auto"/>
              </w:rPr>
            </w:pPr>
            <w:r>
              <w:rPr>
                <w:color w:val="auto"/>
              </w:rPr>
              <w:t>2015-12-07</w:t>
            </w:r>
          </w:p>
        </w:tc>
        <w:tc>
          <w:tcPr>
            <w:tcW w:w="990" w:type="dxa"/>
            <w:tcBorders>
              <w:top w:val="single" w:sz="4" w:space="0" w:color="auto"/>
              <w:left w:val="single" w:sz="4" w:space="0" w:color="auto"/>
              <w:bottom w:val="single" w:sz="4" w:space="0" w:color="auto"/>
              <w:right w:val="single" w:sz="4" w:space="0" w:color="auto"/>
            </w:tcBorders>
          </w:tcPr>
          <w:p w14:paraId="326B294F" w14:textId="3DC6D9E5" w:rsidR="0054378C" w:rsidRDefault="0054378C" w:rsidP="00AD4802">
            <w:pPr>
              <w:pStyle w:val="OGCtabletext"/>
              <w:rPr>
                <w:color w:val="auto"/>
              </w:rPr>
            </w:pPr>
            <w:r>
              <w:rPr>
                <w:color w:val="auto"/>
              </w:rPr>
              <w:t>1.0-RC3</w:t>
            </w:r>
          </w:p>
        </w:tc>
        <w:tc>
          <w:tcPr>
            <w:tcW w:w="975" w:type="dxa"/>
            <w:tcBorders>
              <w:top w:val="single" w:sz="4" w:space="0" w:color="auto"/>
              <w:left w:val="single" w:sz="4" w:space="0" w:color="auto"/>
              <w:bottom w:val="single" w:sz="4" w:space="0" w:color="auto"/>
              <w:right w:val="single" w:sz="4" w:space="0" w:color="auto"/>
            </w:tcBorders>
          </w:tcPr>
          <w:p w14:paraId="541C86B4" w14:textId="77777777" w:rsidR="0054378C" w:rsidRDefault="0054378C" w:rsidP="00AD4802">
            <w:pPr>
              <w:pStyle w:val="OGCtabletext"/>
              <w:rPr>
                <w:color w:val="auto"/>
              </w:rPr>
            </w:pPr>
            <w:r>
              <w:rPr>
                <w:color w:val="auto"/>
              </w:rPr>
              <w:t>Aaron Braeckel,</w:t>
            </w:r>
          </w:p>
          <w:p w14:paraId="65687A69" w14:textId="77777777" w:rsidR="0054378C" w:rsidRDefault="0054378C" w:rsidP="00AD4802">
            <w:pPr>
              <w:pStyle w:val="OGCtabletext"/>
              <w:rPr>
                <w:color w:val="auto"/>
              </w:rPr>
            </w:pPr>
            <w:r>
              <w:rPr>
                <w:color w:val="auto"/>
              </w:rPr>
              <w:t>Lorenzo Bigagli</w:t>
            </w:r>
          </w:p>
        </w:tc>
        <w:tc>
          <w:tcPr>
            <w:tcW w:w="2070" w:type="dxa"/>
            <w:tcBorders>
              <w:top w:val="single" w:sz="4" w:space="0" w:color="auto"/>
              <w:left w:val="single" w:sz="4" w:space="0" w:color="auto"/>
              <w:bottom w:val="single" w:sz="4" w:space="0" w:color="auto"/>
              <w:right w:val="single" w:sz="4" w:space="0" w:color="auto"/>
            </w:tcBorders>
          </w:tcPr>
          <w:p w14:paraId="742CF1DF" w14:textId="77777777" w:rsidR="0054378C" w:rsidRDefault="0054378C" w:rsidP="00AD4802">
            <w:pPr>
              <w:pStyle w:val="OGCtabletext"/>
              <w:rPr>
                <w:color w:val="auto"/>
              </w:rPr>
            </w:pPr>
            <w:r>
              <w:rPr>
                <w:color w:val="auto"/>
              </w:rPr>
              <w:t>All</w:t>
            </w:r>
          </w:p>
        </w:tc>
        <w:tc>
          <w:tcPr>
            <w:tcW w:w="3420" w:type="dxa"/>
            <w:tcBorders>
              <w:top w:val="single" w:sz="4" w:space="0" w:color="auto"/>
              <w:left w:val="single" w:sz="4" w:space="0" w:color="auto"/>
              <w:bottom w:val="single" w:sz="4" w:space="0" w:color="auto"/>
              <w:right w:val="single" w:sz="4" w:space="0" w:color="auto"/>
            </w:tcBorders>
          </w:tcPr>
          <w:p w14:paraId="7B47EF25" w14:textId="77777777" w:rsidR="0054378C" w:rsidRDefault="0054378C" w:rsidP="00AD4802">
            <w:pPr>
              <w:pStyle w:val="OGCtabletext"/>
              <w:rPr>
                <w:color w:val="auto"/>
              </w:rPr>
            </w:pPr>
            <w:r>
              <w:rPr>
                <w:color w:val="auto"/>
              </w:rPr>
              <w:t>Incorporated changes related to feedback from public comments in preparation for adoption vote</w:t>
            </w:r>
          </w:p>
        </w:tc>
      </w:tr>
      <w:tr w:rsidR="00C56282" w:rsidRPr="00F50346" w14:paraId="4397FC44" w14:textId="77777777" w:rsidTr="0054378C">
        <w:tc>
          <w:tcPr>
            <w:tcW w:w="1095" w:type="dxa"/>
            <w:tcBorders>
              <w:top w:val="single" w:sz="4" w:space="0" w:color="auto"/>
              <w:left w:val="single" w:sz="4" w:space="0" w:color="auto"/>
              <w:bottom w:val="single" w:sz="4" w:space="0" w:color="auto"/>
              <w:right w:val="single" w:sz="4" w:space="0" w:color="auto"/>
            </w:tcBorders>
          </w:tcPr>
          <w:p w14:paraId="5086C22C" w14:textId="7C0E1103" w:rsidR="00C56282" w:rsidRDefault="00C56282" w:rsidP="00AD4802">
            <w:pPr>
              <w:pStyle w:val="OGCtabletext"/>
              <w:rPr>
                <w:color w:val="auto"/>
              </w:rPr>
            </w:pPr>
            <w:r>
              <w:rPr>
                <w:color w:val="auto"/>
              </w:rPr>
              <w:t>2016-02-12</w:t>
            </w:r>
          </w:p>
        </w:tc>
        <w:tc>
          <w:tcPr>
            <w:tcW w:w="990" w:type="dxa"/>
            <w:tcBorders>
              <w:top w:val="single" w:sz="4" w:space="0" w:color="auto"/>
              <w:left w:val="single" w:sz="4" w:space="0" w:color="auto"/>
              <w:bottom w:val="single" w:sz="4" w:space="0" w:color="auto"/>
              <w:right w:val="single" w:sz="4" w:space="0" w:color="auto"/>
            </w:tcBorders>
          </w:tcPr>
          <w:p w14:paraId="5CD3F15E" w14:textId="42AFA29D" w:rsidR="00C56282" w:rsidRDefault="00C56282" w:rsidP="00AD4802">
            <w:pPr>
              <w:pStyle w:val="OGCtabletext"/>
              <w:rPr>
                <w:color w:val="auto"/>
              </w:rPr>
            </w:pPr>
            <w:r>
              <w:rPr>
                <w:color w:val="auto"/>
              </w:rPr>
              <w:t>1.0</w:t>
            </w:r>
          </w:p>
        </w:tc>
        <w:tc>
          <w:tcPr>
            <w:tcW w:w="975" w:type="dxa"/>
            <w:tcBorders>
              <w:top w:val="single" w:sz="4" w:space="0" w:color="auto"/>
              <w:left w:val="single" w:sz="4" w:space="0" w:color="auto"/>
              <w:bottom w:val="single" w:sz="4" w:space="0" w:color="auto"/>
              <w:right w:val="single" w:sz="4" w:space="0" w:color="auto"/>
            </w:tcBorders>
          </w:tcPr>
          <w:p w14:paraId="2FC962DC" w14:textId="77777777" w:rsidR="00C56282" w:rsidRDefault="00C56282" w:rsidP="00C56282">
            <w:pPr>
              <w:pStyle w:val="OGCtabletext"/>
              <w:rPr>
                <w:color w:val="auto"/>
              </w:rPr>
            </w:pPr>
            <w:r>
              <w:rPr>
                <w:color w:val="auto"/>
              </w:rPr>
              <w:t>Aaron Braeckel,</w:t>
            </w:r>
          </w:p>
          <w:p w14:paraId="49DF85C1" w14:textId="5BE267F0" w:rsidR="00C56282" w:rsidRDefault="00C56282" w:rsidP="00C56282">
            <w:pPr>
              <w:pStyle w:val="OGCtabletext"/>
              <w:rPr>
                <w:color w:val="auto"/>
              </w:rPr>
            </w:pPr>
            <w:r>
              <w:rPr>
                <w:color w:val="auto"/>
              </w:rPr>
              <w:t>Lorenzo Bigagli</w:t>
            </w:r>
          </w:p>
        </w:tc>
        <w:tc>
          <w:tcPr>
            <w:tcW w:w="2070" w:type="dxa"/>
            <w:tcBorders>
              <w:top w:val="single" w:sz="4" w:space="0" w:color="auto"/>
              <w:left w:val="single" w:sz="4" w:space="0" w:color="auto"/>
              <w:bottom w:val="single" w:sz="4" w:space="0" w:color="auto"/>
              <w:right w:val="single" w:sz="4" w:space="0" w:color="auto"/>
            </w:tcBorders>
          </w:tcPr>
          <w:p w14:paraId="1F1B1874" w14:textId="38FDCEE4" w:rsidR="00C56282" w:rsidRDefault="00C56282" w:rsidP="00AD4802">
            <w:pPr>
              <w:pStyle w:val="OGCtabletext"/>
              <w:rPr>
                <w:color w:val="auto"/>
              </w:rPr>
            </w:pPr>
            <w:r>
              <w:rPr>
                <w:color w:val="auto"/>
              </w:rPr>
              <w:t>Front page, Abstract</w:t>
            </w:r>
          </w:p>
        </w:tc>
        <w:tc>
          <w:tcPr>
            <w:tcW w:w="3420" w:type="dxa"/>
            <w:tcBorders>
              <w:top w:val="single" w:sz="4" w:space="0" w:color="auto"/>
              <w:left w:val="single" w:sz="4" w:space="0" w:color="auto"/>
              <w:bottom w:val="single" w:sz="4" w:space="0" w:color="auto"/>
              <w:right w:val="single" w:sz="4" w:space="0" w:color="auto"/>
            </w:tcBorders>
          </w:tcPr>
          <w:p w14:paraId="7BF6C3BC" w14:textId="77777777" w:rsidR="00C56282" w:rsidRDefault="00C56282" w:rsidP="00AD4802">
            <w:pPr>
              <w:pStyle w:val="OGCtabletext"/>
              <w:rPr>
                <w:color w:val="auto"/>
              </w:rPr>
            </w:pPr>
            <w:r>
              <w:rPr>
                <w:color w:val="auto"/>
              </w:rPr>
              <w:t>Incorporated comments received during adoption vote</w:t>
            </w:r>
          </w:p>
          <w:p w14:paraId="6D85DDB9" w14:textId="44C00B5E" w:rsidR="00C56282" w:rsidRDefault="00C56282" w:rsidP="00AD4802">
            <w:pPr>
              <w:pStyle w:val="OGCtabletext"/>
              <w:rPr>
                <w:color w:val="auto"/>
              </w:rPr>
            </w:pPr>
            <w:r>
              <w:rPr>
                <w:color w:val="auto"/>
              </w:rPr>
              <w:t>Finalisation</w:t>
            </w:r>
          </w:p>
        </w:tc>
      </w:tr>
      <w:tr w:rsidR="00101EA4" w:rsidRPr="00F50346" w14:paraId="3932591A" w14:textId="77777777" w:rsidTr="0054378C">
        <w:tc>
          <w:tcPr>
            <w:tcW w:w="1095" w:type="dxa"/>
            <w:tcBorders>
              <w:top w:val="single" w:sz="4" w:space="0" w:color="auto"/>
              <w:left w:val="single" w:sz="4" w:space="0" w:color="auto"/>
              <w:bottom w:val="single" w:sz="4" w:space="0" w:color="auto"/>
              <w:right w:val="single" w:sz="4" w:space="0" w:color="auto"/>
            </w:tcBorders>
          </w:tcPr>
          <w:p w14:paraId="610E2460" w14:textId="5B910346" w:rsidR="00101EA4" w:rsidRDefault="00101EA4" w:rsidP="00AD4802">
            <w:pPr>
              <w:pStyle w:val="OGCtabletext"/>
              <w:rPr>
                <w:color w:val="auto"/>
              </w:rPr>
            </w:pPr>
            <w:r>
              <w:rPr>
                <w:color w:val="auto"/>
              </w:rPr>
              <w:t>2016-03-31</w:t>
            </w:r>
          </w:p>
        </w:tc>
        <w:tc>
          <w:tcPr>
            <w:tcW w:w="990" w:type="dxa"/>
            <w:tcBorders>
              <w:top w:val="single" w:sz="4" w:space="0" w:color="auto"/>
              <w:left w:val="single" w:sz="4" w:space="0" w:color="auto"/>
              <w:bottom w:val="single" w:sz="4" w:space="0" w:color="auto"/>
              <w:right w:val="single" w:sz="4" w:space="0" w:color="auto"/>
            </w:tcBorders>
          </w:tcPr>
          <w:p w14:paraId="76966D2F" w14:textId="6537838C" w:rsidR="00101EA4" w:rsidRDefault="00101EA4" w:rsidP="00AD4802">
            <w:pPr>
              <w:pStyle w:val="OGCtabletext"/>
              <w:rPr>
                <w:color w:val="auto"/>
              </w:rPr>
            </w:pPr>
            <w:r>
              <w:rPr>
                <w:color w:val="auto"/>
              </w:rPr>
              <w:t>1.0</w:t>
            </w:r>
          </w:p>
        </w:tc>
        <w:tc>
          <w:tcPr>
            <w:tcW w:w="975" w:type="dxa"/>
            <w:tcBorders>
              <w:top w:val="single" w:sz="4" w:space="0" w:color="auto"/>
              <w:left w:val="single" w:sz="4" w:space="0" w:color="auto"/>
              <w:bottom w:val="single" w:sz="4" w:space="0" w:color="auto"/>
              <w:right w:val="single" w:sz="4" w:space="0" w:color="auto"/>
            </w:tcBorders>
          </w:tcPr>
          <w:p w14:paraId="03E79D03" w14:textId="1DBE7A03" w:rsidR="00101EA4" w:rsidRDefault="00101EA4" w:rsidP="00C56282">
            <w:pPr>
              <w:pStyle w:val="OGCtabletext"/>
              <w:rPr>
                <w:color w:val="auto"/>
              </w:rPr>
            </w:pPr>
            <w:r>
              <w:rPr>
                <w:color w:val="auto"/>
              </w:rPr>
              <w:t>Scott Simmons</w:t>
            </w:r>
          </w:p>
        </w:tc>
        <w:tc>
          <w:tcPr>
            <w:tcW w:w="2070" w:type="dxa"/>
            <w:tcBorders>
              <w:top w:val="single" w:sz="4" w:space="0" w:color="auto"/>
              <w:left w:val="single" w:sz="4" w:space="0" w:color="auto"/>
              <w:bottom w:val="single" w:sz="4" w:space="0" w:color="auto"/>
              <w:right w:val="single" w:sz="4" w:space="0" w:color="auto"/>
            </w:tcBorders>
          </w:tcPr>
          <w:p w14:paraId="677F3628" w14:textId="2F5B8B00" w:rsidR="00101EA4" w:rsidRDefault="00101EA4" w:rsidP="00AD4802">
            <w:pPr>
              <w:pStyle w:val="OGCtabletext"/>
              <w:rPr>
                <w:color w:val="auto"/>
              </w:rPr>
            </w:pPr>
            <w:r>
              <w:rPr>
                <w:color w:val="auto"/>
              </w:rPr>
              <w:t>All</w:t>
            </w:r>
          </w:p>
        </w:tc>
        <w:tc>
          <w:tcPr>
            <w:tcW w:w="3420" w:type="dxa"/>
            <w:tcBorders>
              <w:top w:val="single" w:sz="4" w:space="0" w:color="auto"/>
              <w:left w:val="single" w:sz="4" w:space="0" w:color="auto"/>
              <w:bottom w:val="single" w:sz="4" w:space="0" w:color="auto"/>
              <w:right w:val="single" w:sz="4" w:space="0" w:color="auto"/>
            </w:tcBorders>
          </w:tcPr>
          <w:p w14:paraId="164D93F8" w14:textId="4D8204D3" w:rsidR="00101EA4" w:rsidRDefault="00101EA4" w:rsidP="00AD4802">
            <w:pPr>
              <w:pStyle w:val="OGCtabletext"/>
              <w:rPr>
                <w:color w:val="auto"/>
              </w:rPr>
            </w:pPr>
            <w:r>
              <w:rPr>
                <w:color w:val="auto"/>
              </w:rPr>
              <w:t>Minor edits, prepare for publication</w:t>
            </w:r>
          </w:p>
        </w:tc>
      </w:tr>
    </w:tbl>
    <w:p w14:paraId="72DF74AC" w14:textId="06939C86" w:rsidR="00185A7A" w:rsidRDefault="00185A7A">
      <w:pPr>
        <w:rPr>
          <w:sz w:val="20"/>
          <w:szCs w:val="20"/>
        </w:rPr>
      </w:pPr>
    </w:p>
    <w:p w14:paraId="360D6F15" w14:textId="77777777" w:rsidR="00303CC9" w:rsidRDefault="00303CC9">
      <w:pPr>
        <w:rPr>
          <w:sz w:val="20"/>
          <w:szCs w:val="20"/>
        </w:rPr>
      </w:pPr>
    </w:p>
    <w:p w14:paraId="03E33AB5" w14:textId="77777777" w:rsidR="00742279" w:rsidRDefault="00742279">
      <w:pPr>
        <w:rPr>
          <w:sz w:val="20"/>
          <w:szCs w:val="20"/>
        </w:rPr>
      </w:pPr>
    </w:p>
    <w:p w14:paraId="443A3DA5" w14:textId="77777777" w:rsidR="000249A7" w:rsidRDefault="000249A7">
      <w:pPr>
        <w:rPr>
          <w:sz w:val="20"/>
          <w:szCs w:val="20"/>
        </w:rPr>
      </w:pPr>
    </w:p>
    <w:p w14:paraId="1A7AC810" w14:textId="77777777" w:rsidR="000249A7" w:rsidRDefault="000249A7">
      <w:pPr>
        <w:rPr>
          <w:sz w:val="20"/>
          <w:szCs w:val="20"/>
        </w:rPr>
      </w:pPr>
    </w:p>
    <w:p w14:paraId="57575D36" w14:textId="77777777" w:rsidR="00802F78" w:rsidRDefault="00802F78">
      <w:pPr>
        <w:rPr>
          <w:sz w:val="20"/>
          <w:szCs w:val="20"/>
        </w:rPr>
      </w:pPr>
    </w:p>
    <w:p w14:paraId="211FA29B" w14:textId="77777777" w:rsidR="00196262" w:rsidRDefault="00196262">
      <w:pPr>
        <w:rPr>
          <w:sz w:val="20"/>
          <w:szCs w:val="20"/>
        </w:rPr>
      </w:pPr>
    </w:p>
    <w:p w14:paraId="5A6A5080" w14:textId="77777777" w:rsidR="00CF64A7" w:rsidRDefault="00CF64A7">
      <w:pPr>
        <w:rPr>
          <w:sz w:val="20"/>
          <w:szCs w:val="20"/>
        </w:rPr>
      </w:pPr>
    </w:p>
    <w:sectPr w:rsidR="00CF64A7" w:rsidSect="00A75EFB">
      <w:headerReference w:type="default" r:id="rId52"/>
      <w:footerReference w:type="default" r:id="rId5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97803" w14:textId="77777777" w:rsidR="0042474A" w:rsidRDefault="0042474A">
      <w:pPr>
        <w:spacing w:after="0"/>
      </w:pPr>
      <w:r>
        <w:separator/>
      </w:r>
    </w:p>
  </w:endnote>
  <w:endnote w:type="continuationSeparator" w:id="0">
    <w:p w14:paraId="57B08E35" w14:textId="77777777" w:rsidR="0042474A" w:rsidRDefault="00424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177858"/>
      <w:docPartObj>
        <w:docPartGallery w:val="Page Numbers (Bottom of Page)"/>
        <w:docPartUnique/>
      </w:docPartObj>
    </w:sdtPr>
    <w:sdtEndPr>
      <w:rPr>
        <w:noProof/>
      </w:rPr>
    </w:sdtEndPr>
    <w:sdtContent>
      <w:p w14:paraId="10057CC3" w14:textId="77777777" w:rsidR="00623983" w:rsidRDefault="00623983">
        <w:pPr>
          <w:pStyle w:val="Footer"/>
          <w:jc w:val="center"/>
        </w:pPr>
        <w:r>
          <w:fldChar w:fldCharType="begin"/>
        </w:r>
        <w:r>
          <w:instrText xml:space="preserve"> PAGE   \* MERGEFORMAT </w:instrText>
        </w:r>
        <w:r>
          <w:fldChar w:fldCharType="separate"/>
        </w:r>
        <w:r w:rsidR="001B093E">
          <w:rPr>
            <w:noProof/>
          </w:rPr>
          <w:t>22</w:t>
        </w:r>
        <w:r>
          <w:rPr>
            <w:noProof/>
          </w:rPr>
          <w:fldChar w:fldCharType="end"/>
        </w:r>
      </w:p>
    </w:sdtContent>
  </w:sdt>
  <w:p w14:paraId="3D900760" w14:textId="7D32FF1C" w:rsidR="00623983" w:rsidRPr="0079517D" w:rsidRDefault="00623983" w:rsidP="0079517D">
    <w:pPr>
      <w:pStyle w:val="Footer"/>
      <w:jc w:val="right"/>
      <w:rPr>
        <w:sz w:val="16"/>
        <w:szCs w:val="16"/>
      </w:rPr>
    </w:pPr>
    <w:r w:rsidRPr="0079517D">
      <w:rPr>
        <w:sz w:val="16"/>
        <w:szCs w:val="16"/>
      </w:rPr>
      <w:t xml:space="preserve">Copyright © </w:t>
    </w:r>
    <w:r w:rsidR="00A75EFB">
      <w:rPr>
        <w:sz w:val="16"/>
        <w:szCs w:val="16"/>
      </w:rPr>
      <w:t xml:space="preserve">2016 </w:t>
    </w:r>
    <w:r w:rsidRPr="0079517D">
      <w:rPr>
        <w:sz w:val="16"/>
        <w:szCs w:val="16"/>
      </w:rPr>
      <w:t>Open Geospatial Consortium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94D60" w14:textId="77777777" w:rsidR="0042474A" w:rsidRDefault="0042474A">
      <w:pPr>
        <w:spacing w:after="0"/>
      </w:pPr>
      <w:r>
        <w:separator/>
      </w:r>
    </w:p>
  </w:footnote>
  <w:footnote w:type="continuationSeparator" w:id="0">
    <w:p w14:paraId="5F4F42F9" w14:textId="77777777" w:rsidR="0042474A" w:rsidRDefault="0042474A">
      <w:pPr>
        <w:spacing w:after="0"/>
      </w:pPr>
      <w:r>
        <w:continuationSeparator/>
      </w:r>
    </w:p>
  </w:footnote>
  <w:footnote w:id="1">
    <w:p w14:paraId="11AA55F1" w14:textId="77777777" w:rsidR="00623983" w:rsidRDefault="00623983">
      <w:pPr>
        <w:pStyle w:val="FootnoteText"/>
      </w:pPr>
      <w:r>
        <w:footnoteRef/>
      </w:r>
      <w:r>
        <w:t xml:space="preserve"> </w:t>
      </w:r>
      <w:hyperlink r:id="rId1" w:history="1">
        <w:r>
          <w:rPr>
            <w:rStyle w:val="Hyper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86E36" w14:textId="665FF156" w:rsidR="000D4EA2" w:rsidRDefault="000D4EA2" w:rsidP="000D4EA2">
    <w:pPr>
      <w:pStyle w:val="Header"/>
      <w:jc w:val="right"/>
    </w:pPr>
    <w:fldSimple w:instr=" TITLE  \* MERGEFORMAT ">
      <w:r w:rsidR="001B093E">
        <w:t>OGC 13-133r1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
    <w:nsid w:val="17BD6B1B"/>
    <w:multiLevelType w:val="hybridMultilevel"/>
    <w:tmpl w:val="5216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3">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4">
    <w:nsid w:val="27FB7A3C"/>
    <w:multiLevelType w:val="singleLevel"/>
    <w:tmpl w:val="70AE539E"/>
    <w:lvl w:ilvl="0">
      <w:start w:val="1"/>
      <w:numFmt w:val="decimal"/>
      <w:lvlText w:val="4.%1"/>
      <w:lvlJc w:val="left"/>
      <w:pPr>
        <w:tabs>
          <w:tab w:val="num" w:pos="720"/>
        </w:tabs>
        <w:ind w:left="720" w:hanging="720"/>
      </w:pPr>
      <w:rPr>
        <w:rFonts w:ascii="Arial" w:hAnsi="Arial" w:cs="Arial" w:hint="default"/>
        <w:b/>
        <w:i w:val="0"/>
      </w:rPr>
    </w:lvl>
  </w:abstractNum>
  <w:abstractNum w:abstractNumId="5">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8B6DE7"/>
    <w:multiLevelType w:val="hybridMultilevel"/>
    <w:tmpl w:val="EE084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946AE8"/>
    <w:multiLevelType w:val="hybridMultilevel"/>
    <w:tmpl w:val="5F7A2A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63C94"/>
    <w:multiLevelType w:val="hybridMultilevel"/>
    <w:tmpl w:val="539E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27151"/>
    <w:multiLevelType w:val="hybridMultilevel"/>
    <w:tmpl w:val="F998074A"/>
    <w:lvl w:ilvl="0" w:tplc="3EC21422">
      <w:start w:val="1"/>
      <w:numFmt w:val="decimal"/>
      <w:pStyle w:val="Heading5"/>
      <w:lvlText w:val="%1.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04656"/>
    <w:multiLevelType w:val="hybridMultilevel"/>
    <w:tmpl w:val="9D3A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E3CDC"/>
    <w:multiLevelType w:val="multilevel"/>
    <w:tmpl w:val="40324200"/>
    <w:lvl w:ilvl="0">
      <w:start w:val="1"/>
      <w:numFmt w:val="upperLetter"/>
      <w:pStyle w:val="Annex1main"/>
      <w:lvlText w:val="Annex %1."/>
      <w:lvlJc w:val="left"/>
      <w:pPr>
        <w:ind w:left="360" w:hanging="360"/>
      </w:pPr>
      <w:rPr>
        <w:rFonts w:hint="default"/>
      </w:rPr>
    </w:lvl>
    <w:lvl w:ilvl="1">
      <w:start w:val="1"/>
      <w:numFmt w:val="decimal"/>
      <w:pStyle w:val="Annex2"/>
      <w:lvlText w:val="%1.%2"/>
      <w:lvlJc w:val="left"/>
      <w:pPr>
        <w:ind w:left="576"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8E14B4C"/>
    <w:multiLevelType w:val="hybridMultilevel"/>
    <w:tmpl w:val="EB46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7065FB"/>
    <w:multiLevelType w:val="hybridMultilevel"/>
    <w:tmpl w:val="493C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91B02"/>
    <w:multiLevelType w:val="hybridMultilevel"/>
    <w:tmpl w:val="A9C2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F4229"/>
    <w:multiLevelType w:val="hybridMultilevel"/>
    <w:tmpl w:val="46A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74056"/>
    <w:multiLevelType w:val="multilevel"/>
    <w:tmpl w:val="0C2EAA2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16"/>
  </w:num>
  <w:num w:numId="2">
    <w:abstractNumId w:val="1"/>
  </w:num>
  <w:num w:numId="3">
    <w:abstractNumId w:val="10"/>
  </w:num>
  <w:num w:numId="4">
    <w:abstractNumId w:val="12"/>
  </w:num>
  <w:num w:numId="5">
    <w:abstractNumId w:val="9"/>
  </w:num>
  <w:num w:numId="6">
    <w:abstractNumId w:val="16"/>
  </w:num>
  <w:num w:numId="7">
    <w:abstractNumId w:val="0"/>
  </w:num>
  <w:num w:numId="8">
    <w:abstractNumId w:val="2"/>
  </w:num>
  <w:num w:numId="9">
    <w:abstractNumId w:val="5"/>
  </w:num>
  <w:num w:numId="10">
    <w:abstractNumId w:val="3"/>
  </w:num>
  <w:num w:numId="11">
    <w:abstractNumId w:val="11"/>
  </w:num>
  <w:num w:numId="12">
    <w:abstractNumId w:val="14"/>
  </w:num>
  <w:num w:numId="13">
    <w:abstractNumId w:val="15"/>
  </w:num>
  <w:num w:numId="14">
    <w:abstractNumId w:val="13"/>
  </w:num>
  <w:num w:numId="15">
    <w:abstractNumId w:val="8"/>
  </w:num>
  <w:num w:numId="16">
    <w:abstractNumId w:val="6"/>
  </w:num>
  <w:num w:numId="17">
    <w:abstractNumId w:val="7"/>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8B"/>
    <w:rsid w:val="00000F59"/>
    <w:rsid w:val="00006B2C"/>
    <w:rsid w:val="00014D20"/>
    <w:rsid w:val="000150C8"/>
    <w:rsid w:val="000165E0"/>
    <w:rsid w:val="00020E79"/>
    <w:rsid w:val="000223A8"/>
    <w:rsid w:val="000249A7"/>
    <w:rsid w:val="00026944"/>
    <w:rsid w:val="00031D46"/>
    <w:rsid w:val="0003708D"/>
    <w:rsid w:val="00041FF7"/>
    <w:rsid w:val="000423C7"/>
    <w:rsid w:val="000436DF"/>
    <w:rsid w:val="0004449A"/>
    <w:rsid w:val="000521E9"/>
    <w:rsid w:val="000576DC"/>
    <w:rsid w:val="000656B1"/>
    <w:rsid w:val="00073F9D"/>
    <w:rsid w:val="0007558F"/>
    <w:rsid w:val="000767C6"/>
    <w:rsid w:val="000804C0"/>
    <w:rsid w:val="0008136A"/>
    <w:rsid w:val="000825E9"/>
    <w:rsid w:val="00085F30"/>
    <w:rsid w:val="00087C08"/>
    <w:rsid w:val="000907B9"/>
    <w:rsid w:val="0009727E"/>
    <w:rsid w:val="000976B9"/>
    <w:rsid w:val="000A0114"/>
    <w:rsid w:val="000A19EB"/>
    <w:rsid w:val="000A1DAE"/>
    <w:rsid w:val="000A25A6"/>
    <w:rsid w:val="000A3E40"/>
    <w:rsid w:val="000A70D9"/>
    <w:rsid w:val="000B5858"/>
    <w:rsid w:val="000B74FA"/>
    <w:rsid w:val="000C476F"/>
    <w:rsid w:val="000C5451"/>
    <w:rsid w:val="000D08F5"/>
    <w:rsid w:val="000D0DD1"/>
    <w:rsid w:val="000D0F26"/>
    <w:rsid w:val="000D169E"/>
    <w:rsid w:val="000D18E6"/>
    <w:rsid w:val="000D4EA2"/>
    <w:rsid w:val="000D7633"/>
    <w:rsid w:val="000E17F0"/>
    <w:rsid w:val="000E1961"/>
    <w:rsid w:val="000E1D41"/>
    <w:rsid w:val="000E6DBE"/>
    <w:rsid w:val="000E7BB7"/>
    <w:rsid w:val="000F27EA"/>
    <w:rsid w:val="000F28C0"/>
    <w:rsid w:val="00101E84"/>
    <w:rsid w:val="00101EA4"/>
    <w:rsid w:val="00106D65"/>
    <w:rsid w:val="00107202"/>
    <w:rsid w:val="001114EC"/>
    <w:rsid w:val="00112E01"/>
    <w:rsid w:val="0011312C"/>
    <w:rsid w:val="00114679"/>
    <w:rsid w:val="00121598"/>
    <w:rsid w:val="001274D1"/>
    <w:rsid w:val="00130353"/>
    <w:rsid w:val="001306F5"/>
    <w:rsid w:val="0013283D"/>
    <w:rsid w:val="00134E77"/>
    <w:rsid w:val="00142D39"/>
    <w:rsid w:val="00143E06"/>
    <w:rsid w:val="00145F39"/>
    <w:rsid w:val="0015190F"/>
    <w:rsid w:val="00151A08"/>
    <w:rsid w:val="00151B0D"/>
    <w:rsid w:val="00153976"/>
    <w:rsid w:val="00156F54"/>
    <w:rsid w:val="0016039E"/>
    <w:rsid w:val="0016115B"/>
    <w:rsid w:val="0016290E"/>
    <w:rsid w:val="0016363E"/>
    <w:rsid w:val="00170FF6"/>
    <w:rsid w:val="00174024"/>
    <w:rsid w:val="00174600"/>
    <w:rsid w:val="0017498F"/>
    <w:rsid w:val="00174D1F"/>
    <w:rsid w:val="00175863"/>
    <w:rsid w:val="001811FA"/>
    <w:rsid w:val="00181F44"/>
    <w:rsid w:val="00182589"/>
    <w:rsid w:val="00185A7A"/>
    <w:rsid w:val="00196262"/>
    <w:rsid w:val="001A20BE"/>
    <w:rsid w:val="001A234B"/>
    <w:rsid w:val="001A41A5"/>
    <w:rsid w:val="001B093E"/>
    <w:rsid w:val="001C08E8"/>
    <w:rsid w:val="001C6A79"/>
    <w:rsid w:val="001D0274"/>
    <w:rsid w:val="001D2463"/>
    <w:rsid w:val="001D3354"/>
    <w:rsid w:val="001D38A2"/>
    <w:rsid w:val="001D3DF8"/>
    <w:rsid w:val="001D764A"/>
    <w:rsid w:val="001D7A18"/>
    <w:rsid w:val="001E17DC"/>
    <w:rsid w:val="001E5FBF"/>
    <w:rsid w:val="001F1B64"/>
    <w:rsid w:val="001F57FF"/>
    <w:rsid w:val="001F7088"/>
    <w:rsid w:val="00200F09"/>
    <w:rsid w:val="00206D0E"/>
    <w:rsid w:val="002100DA"/>
    <w:rsid w:val="00210DE5"/>
    <w:rsid w:val="00211121"/>
    <w:rsid w:val="00211400"/>
    <w:rsid w:val="00211657"/>
    <w:rsid w:val="00215348"/>
    <w:rsid w:val="00216DB6"/>
    <w:rsid w:val="002214EF"/>
    <w:rsid w:val="00223303"/>
    <w:rsid w:val="00223DFF"/>
    <w:rsid w:val="002247B6"/>
    <w:rsid w:val="00224AF1"/>
    <w:rsid w:val="00227A57"/>
    <w:rsid w:val="00227B78"/>
    <w:rsid w:val="0023255A"/>
    <w:rsid w:val="00234562"/>
    <w:rsid w:val="00234AFE"/>
    <w:rsid w:val="00240AB3"/>
    <w:rsid w:val="00244BDF"/>
    <w:rsid w:val="002533A4"/>
    <w:rsid w:val="002567DA"/>
    <w:rsid w:val="0025739C"/>
    <w:rsid w:val="00261434"/>
    <w:rsid w:val="0026268C"/>
    <w:rsid w:val="0026697B"/>
    <w:rsid w:val="002700B1"/>
    <w:rsid w:val="002734AA"/>
    <w:rsid w:val="00274807"/>
    <w:rsid w:val="002807E2"/>
    <w:rsid w:val="00281A45"/>
    <w:rsid w:val="00284491"/>
    <w:rsid w:val="002856A9"/>
    <w:rsid w:val="00287363"/>
    <w:rsid w:val="00291FD5"/>
    <w:rsid w:val="00293CCC"/>
    <w:rsid w:val="00297F71"/>
    <w:rsid w:val="002A250E"/>
    <w:rsid w:val="002A3906"/>
    <w:rsid w:val="002A4BAD"/>
    <w:rsid w:val="002A5D09"/>
    <w:rsid w:val="002B6DA6"/>
    <w:rsid w:val="002B798F"/>
    <w:rsid w:val="002C0B9E"/>
    <w:rsid w:val="002C2882"/>
    <w:rsid w:val="002C289E"/>
    <w:rsid w:val="002C6DEB"/>
    <w:rsid w:val="002D2DB3"/>
    <w:rsid w:val="002D45F9"/>
    <w:rsid w:val="002D6F5C"/>
    <w:rsid w:val="002D72F6"/>
    <w:rsid w:val="002D769B"/>
    <w:rsid w:val="002E3363"/>
    <w:rsid w:val="002E3C81"/>
    <w:rsid w:val="002E79E5"/>
    <w:rsid w:val="002F0462"/>
    <w:rsid w:val="002F0E1B"/>
    <w:rsid w:val="002F371B"/>
    <w:rsid w:val="002F4D52"/>
    <w:rsid w:val="002F64B1"/>
    <w:rsid w:val="002F7189"/>
    <w:rsid w:val="002F7513"/>
    <w:rsid w:val="003011AA"/>
    <w:rsid w:val="003013E8"/>
    <w:rsid w:val="00303CC9"/>
    <w:rsid w:val="00307AB6"/>
    <w:rsid w:val="00307B45"/>
    <w:rsid w:val="0031055D"/>
    <w:rsid w:val="00310C44"/>
    <w:rsid w:val="00312626"/>
    <w:rsid w:val="00316886"/>
    <w:rsid w:val="00320E6F"/>
    <w:rsid w:val="0032507F"/>
    <w:rsid w:val="00325C1F"/>
    <w:rsid w:val="0032760C"/>
    <w:rsid w:val="003350FB"/>
    <w:rsid w:val="00336F34"/>
    <w:rsid w:val="00337613"/>
    <w:rsid w:val="00337A64"/>
    <w:rsid w:val="00351948"/>
    <w:rsid w:val="003637A8"/>
    <w:rsid w:val="0036795F"/>
    <w:rsid w:val="00370EA0"/>
    <w:rsid w:val="00377235"/>
    <w:rsid w:val="0038076B"/>
    <w:rsid w:val="00386EA2"/>
    <w:rsid w:val="00390834"/>
    <w:rsid w:val="00395F6C"/>
    <w:rsid w:val="00396CCF"/>
    <w:rsid w:val="003A0157"/>
    <w:rsid w:val="003B39F9"/>
    <w:rsid w:val="003B3C3F"/>
    <w:rsid w:val="003B5D4E"/>
    <w:rsid w:val="003B7748"/>
    <w:rsid w:val="003C1A5C"/>
    <w:rsid w:val="003C501C"/>
    <w:rsid w:val="003D4898"/>
    <w:rsid w:val="003D6613"/>
    <w:rsid w:val="003E3061"/>
    <w:rsid w:val="003F1F26"/>
    <w:rsid w:val="003F689D"/>
    <w:rsid w:val="003F7D6E"/>
    <w:rsid w:val="004063C9"/>
    <w:rsid w:val="0041455B"/>
    <w:rsid w:val="00415B23"/>
    <w:rsid w:val="004160C6"/>
    <w:rsid w:val="00416193"/>
    <w:rsid w:val="00421E69"/>
    <w:rsid w:val="004220BA"/>
    <w:rsid w:val="00422478"/>
    <w:rsid w:val="00423251"/>
    <w:rsid w:val="00423CF0"/>
    <w:rsid w:val="0042474A"/>
    <w:rsid w:val="00424AD5"/>
    <w:rsid w:val="00427395"/>
    <w:rsid w:val="004330D2"/>
    <w:rsid w:val="00437B40"/>
    <w:rsid w:val="00446DB4"/>
    <w:rsid w:val="004472B4"/>
    <w:rsid w:val="00447349"/>
    <w:rsid w:val="004474C5"/>
    <w:rsid w:val="00450A17"/>
    <w:rsid w:val="00454F1D"/>
    <w:rsid w:val="00461D9B"/>
    <w:rsid w:val="00462870"/>
    <w:rsid w:val="00463934"/>
    <w:rsid w:val="00464E3B"/>
    <w:rsid w:val="004658AA"/>
    <w:rsid w:val="00466E78"/>
    <w:rsid w:val="00467002"/>
    <w:rsid w:val="004927B3"/>
    <w:rsid w:val="004961A9"/>
    <w:rsid w:val="004A4F57"/>
    <w:rsid w:val="004A5507"/>
    <w:rsid w:val="004A6D92"/>
    <w:rsid w:val="004B0EDE"/>
    <w:rsid w:val="004B649A"/>
    <w:rsid w:val="004C3E27"/>
    <w:rsid w:val="004C43DA"/>
    <w:rsid w:val="004D161B"/>
    <w:rsid w:val="004D3356"/>
    <w:rsid w:val="004D5A0D"/>
    <w:rsid w:val="004D6D3A"/>
    <w:rsid w:val="004D702E"/>
    <w:rsid w:val="004E1954"/>
    <w:rsid w:val="004E325F"/>
    <w:rsid w:val="004F01E0"/>
    <w:rsid w:val="004F10B9"/>
    <w:rsid w:val="004F2311"/>
    <w:rsid w:val="004F51E1"/>
    <w:rsid w:val="004F59D6"/>
    <w:rsid w:val="004F75FD"/>
    <w:rsid w:val="00500E8C"/>
    <w:rsid w:val="005022F9"/>
    <w:rsid w:val="005077EF"/>
    <w:rsid w:val="00514057"/>
    <w:rsid w:val="00516015"/>
    <w:rsid w:val="00516597"/>
    <w:rsid w:val="005170D9"/>
    <w:rsid w:val="00517BA8"/>
    <w:rsid w:val="00520BF7"/>
    <w:rsid w:val="00524CAE"/>
    <w:rsid w:val="00525544"/>
    <w:rsid w:val="005266A2"/>
    <w:rsid w:val="00530E43"/>
    <w:rsid w:val="0053428D"/>
    <w:rsid w:val="005377DD"/>
    <w:rsid w:val="0054378C"/>
    <w:rsid w:val="005502CF"/>
    <w:rsid w:val="00550C58"/>
    <w:rsid w:val="00551DF8"/>
    <w:rsid w:val="0055411B"/>
    <w:rsid w:val="00556C5D"/>
    <w:rsid w:val="00556DF6"/>
    <w:rsid w:val="00561D6F"/>
    <w:rsid w:val="00563738"/>
    <w:rsid w:val="00564004"/>
    <w:rsid w:val="005658FF"/>
    <w:rsid w:val="005703CE"/>
    <w:rsid w:val="00570CD4"/>
    <w:rsid w:val="005827F2"/>
    <w:rsid w:val="005847F1"/>
    <w:rsid w:val="00592423"/>
    <w:rsid w:val="00594AB5"/>
    <w:rsid w:val="0059685F"/>
    <w:rsid w:val="00596F0B"/>
    <w:rsid w:val="005A11F4"/>
    <w:rsid w:val="005A2D30"/>
    <w:rsid w:val="005A3818"/>
    <w:rsid w:val="005A59EF"/>
    <w:rsid w:val="005B3804"/>
    <w:rsid w:val="005B541D"/>
    <w:rsid w:val="005C07F5"/>
    <w:rsid w:val="005C2AB0"/>
    <w:rsid w:val="005D0298"/>
    <w:rsid w:val="005D1B4D"/>
    <w:rsid w:val="005D3A2E"/>
    <w:rsid w:val="005E0887"/>
    <w:rsid w:val="005E0F6C"/>
    <w:rsid w:val="005E323D"/>
    <w:rsid w:val="005E63D7"/>
    <w:rsid w:val="005F05F8"/>
    <w:rsid w:val="005F289E"/>
    <w:rsid w:val="005F46F3"/>
    <w:rsid w:val="005F6313"/>
    <w:rsid w:val="005F6C3E"/>
    <w:rsid w:val="00600513"/>
    <w:rsid w:val="00604266"/>
    <w:rsid w:val="00605DD5"/>
    <w:rsid w:val="00606A73"/>
    <w:rsid w:val="00607295"/>
    <w:rsid w:val="006169A2"/>
    <w:rsid w:val="00620DE7"/>
    <w:rsid w:val="00621790"/>
    <w:rsid w:val="00623983"/>
    <w:rsid w:val="00623CE6"/>
    <w:rsid w:val="0062460D"/>
    <w:rsid w:val="00625416"/>
    <w:rsid w:val="00630EE4"/>
    <w:rsid w:val="00635020"/>
    <w:rsid w:val="00646DE0"/>
    <w:rsid w:val="00647C60"/>
    <w:rsid w:val="00650205"/>
    <w:rsid w:val="0065052C"/>
    <w:rsid w:val="00654027"/>
    <w:rsid w:val="0065487D"/>
    <w:rsid w:val="00655F28"/>
    <w:rsid w:val="006614A4"/>
    <w:rsid w:val="00663185"/>
    <w:rsid w:val="0066674B"/>
    <w:rsid w:val="00684C85"/>
    <w:rsid w:val="00693BC1"/>
    <w:rsid w:val="00694B5E"/>
    <w:rsid w:val="00695BC1"/>
    <w:rsid w:val="006A421E"/>
    <w:rsid w:val="006B3F9C"/>
    <w:rsid w:val="006C0C6C"/>
    <w:rsid w:val="006C0DE4"/>
    <w:rsid w:val="006C32D7"/>
    <w:rsid w:val="006C6B2F"/>
    <w:rsid w:val="006D068D"/>
    <w:rsid w:val="006D17C9"/>
    <w:rsid w:val="006D49D1"/>
    <w:rsid w:val="006D5BF5"/>
    <w:rsid w:val="006D7B50"/>
    <w:rsid w:val="006E10C1"/>
    <w:rsid w:val="00702218"/>
    <w:rsid w:val="00702DAD"/>
    <w:rsid w:val="00703569"/>
    <w:rsid w:val="0070461A"/>
    <w:rsid w:val="0070465C"/>
    <w:rsid w:val="00704F08"/>
    <w:rsid w:val="007151D6"/>
    <w:rsid w:val="00721AEB"/>
    <w:rsid w:val="0072498D"/>
    <w:rsid w:val="00726C78"/>
    <w:rsid w:val="007326C9"/>
    <w:rsid w:val="00733CD1"/>
    <w:rsid w:val="007340CF"/>
    <w:rsid w:val="00734A86"/>
    <w:rsid w:val="007367E6"/>
    <w:rsid w:val="007404A4"/>
    <w:rsid w:val="00741D4A"/>
    <w:rsid w:val="00742279"/>
    <w:rsid w:val="00747E28"/>
    <w:rsid w:val="00751582"/>
    <w:rsid w:val="007515B9"/>
    <w:rsid w:val="00752CD0"/>
    <w:rsid w:val="00754133"/>
    <w:rsid w:val="00756A77"/>
    <w:rsid w:val="00764ED1"/>
    <w:rsid w:val="00767F31"/>
    <w:rsid w:val="00770C8A"/>
    <w:rsid w:val="00771D9A"/>
    <w:rsid w:val="00773F39"/>
    <w:rsid w:val="0077696C"/>
    <w:rsid w:val="007819EB"/>
    <w:rsid w:val="0078234E"/>
    <w:rsid w:val="00785BD6"/>
    <w:rsid w:val="00786C9F"/>
    <w:rsid w:val="007927D6"/>
    <w:rsid w:val="007934F8"/>
    <w:rsid w:val="0079517D"/>
    <w:rsid w:val="00796882"/>
    <w:rsid w:val="00797562"/>
    <w:rsid w:val="007A0186"/>
    <w:rsid w:val="007A0DCD"/>
    <w:rsid w:val="007A2B68"/>
    <w:rsid w:val="007A694B"/>
    <w:rsid w:val="007B1B3D"/>
    <w:rsid w:val="007B1E33"/>
    <w:rsid w:val="007B392E"/>
    <w:rsid w:val="007B4F88"/>
    <w:rsid w:val="007B5C9B"/>
    <w:rsid w:val="007B6538"/>
    <w:rsid w:val="007B6EF8"/>
    <w:rsid w:val="007C28DF"/>
    <w:rsid w:val="007C6552"/>
    <w:rsid w:val="007D102C"/>
    <w:rsid w:val="007D2027"/>
    <w:rsid w:val="007D4471"/>
    <w:rsid w:val="007D5F46"/>
    <w:rsid w:val="007D6A80"/>
    <w:rsid w:val="007D6D75"/>
    <w:rsid w:val="007E086C"/>
    <w:rsid w:val="007F2F1A"/>
    <w:rsid w:val="007F4162"/>
    <w:rsid w:val="007F4415"/>
    <w:rsid w:val="007F6680"/>
    <w:rsid w:val="007F720E"/>
    <w:rsid w:val="00802F78"/>
    <w:rsid w:val="00815B61"/>
    <w:rsid w:val="00817F08"/>
    <w:rsid w:val="00817F41"/>
    <w:rsid w:val="008239F8"/>
    <w:rsid w:val="00840EBC"/>
    <w:rsid w:val="00843FFC"/>
    <w:rsid w:val="00852208"/>
    <w:rsid w:val="0085394C"/>
    <w:rsid w:val="00857AFB"/>
    <w:rsid w:val="008619D6"/>
    <w:rsid w:val="00874ABB"/>
    <w:rsid w:val="008773C5"/>
    <w:rsid w:val="008821E8"/>
    <w:rsid w:val="00882BEA"/>
    <w:rsid w:val="00882F9F"/>
    <w:rsid w:val="00884554"/>
    <w:rsid w:val="008865BE"/>
    <w:rsid w:val="008873D8"/>
    <w:rsid w:val="00890EF6"/>
    <w:rsid w:val="00894F1C"/>
    <w:rsid w:val="008A49C8"/>
    <w:rsid w:val="008B596D"/>
    <w:rsid w:val="008B59BF"/>
    <w:rsid w:val="008C2560"/>
    <w:rsid w:val="008C4D5A"/>
    <w:rsid w:val="008C5457"/>
    <w:rsid w:val="008D2BEC"/>
    <w:rsid w:val="008D60B2"/>
    <w:rsid w:val="008D65A5"/>
    <w:rsid w:val="008E2A28"/>
    <w:rsid w:val="008E5F5E"/>
    <w:rsid w:val="008E6C5A"/>
    <w:rsid w:val="008F0C30"/>
    <w:rsid w:val="008F336C"/>
    <w:rsid w:val="008F65A2"/>
    <w:rsid w:val="00902383"/>
    <w:rsid w:val="00902623"/>
    <w:rsid w:val="00904EE1"/>
    <w:rsid w:val="009145A1"/>
    <w:rsid w:val="00917753"/>
    <w:rsid w:val="00920086"/>
    <w:rsid w:val="009202AF"/>
    <w:rsid w:val="00923587"/>
    <w:rsid w:val="00923D0C"/>
    <w:rsid w:val="00927FEB"/>
    <w:rsid w:val="00932213"/>
    <w:rsid w:val="00933962"/>
    <w:rsid w:val="009347EA"/>
    <w:rsid w:val="00934DF2"/>
    <w:rsid w:val="009408C2"/>
    <w:rsid w:val="009412CB"/>
    <w:rsid w:val="0094141B"/>
    <w:rsid w:val="00945769"/>
    <w:rsid w:val="00946DCC"/>
    <w:rsid w:val="00951A02"/>
    <w:rsid w:val="0095309A"/>
    <w:rsid w:val="00961F39"/>
    <w:rsid w:val="00966053"/>
    <w:rsid w:val="00967D47"/>
    <w:rsid w:val="00970CF3"/>
    <w:rsid w:val="009763D6"/>
    <w:rsid w:val="00983016"/>
    <w:rsid w:val="009951B7"/>
    <w:rsid w:val="0099643E"/>
    <w:rsid w:val="009A1D7D"/>
    <w:rsid w:val="009A7B37"/>
    <w:rsid w:val="009B010A"/>
    <w:rsid w:val="009B06B0"/>
    <w:rsid w:val="009B2373"/>
    <w:rsid w:val="009B4F2C"/>
    <w:rsid w:val="009B57C0"/>
    <w:rsid w:val="009C1977"/>
    <w:rsid w:val="009C559F"/>
    <w:rsid w:val="009C56CE"/>
    <w:rsid w:val="009C7E04"/>
    <w:rsid w:val="009E0DF9"/>
    <w:rsid w:val="009E3928"/>
    <w:rsid w:val="009E3B8B"/>
    <w:rsid w:val="009E482E"/>
    <w:rsid w:val="009E50F8"/>
    <w:rsid w:val="009E6EE4"/>
    <w:rsid w:val="009F055D"/>
    <w:rsid w:val="009F1066"/>
    <w:rsid w:val="009F2606"/>
    <w:rsid w:val="009F6DC3"/>
    <w:rsid w:val="009F70A3"/>
    <w:rsid w:val="009F70D2"/>
    <w:rsid w:val="00A00EFC"/>
    <w:rsid w:val="00A02943"/>
    <w:rsid w:val="00A04626"/>
    <w:rsid w:val="00A11FD8"/>
    <w:rsid w:val="00A12922"/>
    <w:rsid w:val="00A20AAC"/>
    <w:rsid w:val="00A24439"/>
    <w:rsid w:val="00A35280"/>
    <w:rsid w:val="00A376F9"/>
    <w:rsid w:val="00A37EDC"/>
    <w:rsid w:val="00A41633"/>
    <w:rsid w:val="00A42188"/>
    <w:rsid w:val="00A451E1"/>
    <w:rsid w:val="00A462B9"/>
    <w:rsid w:val="00A479FB"/>
    <w:rsid w:val="00A515BB"/>
    <w:rsid w:val="00A5444F"/>
    <w:rsid w:val="00A54F41"/>
    <w:rsid w:val="00A553CD"/>
    <w:rsid w:val="00A558FC"/>
    <w:rsid w:val="00A55B78"/>
    <w:rsid w:val="00A60A87"/>
    <w:rsid w:val="00A752C4"/>
    <w:rsid w:val="00A75EFB"/>
    <w:rsid w:val="00A75F16"/>
    <w:rsid w:val="00A767FB"/>
    <w:rsid w:val="00A76F9A"/>
    <w:rsid w:val="00A820EA"/>
    <w:rsid w:val="00A85619"/>
    <w:rsid w:val="00A863CD"/>
    <w:rsid w:val="00A926E8"/>
    <w:rsid w:val="00A9305E"/>
    <w:rsid w:val="00AA10FB"/>
    <w:rsid w:val="00AA1A3C"/>
    <w:rsid w:val="00AA5310"/>
    <w:rsid w:val="00AB19EF"/>
    <w:rsid w:val="00AB57D6"/>
    <w:rsid w:val="00AC2E40"/>
    <w:rsid w:val="00AD2AA7"/>
    <w:rsid w:val="00AD37B6"/>
    <w:rsid w:val="00AD3893"/>
    <w:rsid w:val="00AD4802"/>
    <w:rsid w:val="00AD48E9"/>
    <w:rsid w:val="00AD5CF3"/>
    <w:rsid w:val="00AD77EB"/>
    <w:rsid w:val="00AD79B5"/>
    <w:rsid w:val="00AE0777"/>
    <w:rsid w:val="00AE35AC"/>
    <w:rsid w:val="00AE5B7C"/>
    <w:rsid w:val="00AF1583"/>
    <w:rsid w:val="00AF1F3B"/>
    <w:rsid w:val="00AF22A2"/>
    <w:rsid w:val="00AF68E7"/>
    <w:rsid w:val="00B02365"/>
    <w:rsid w:val="00B109F7"/>
    <w:rsid w:val="00B153B3"/>
    <w:rsid w:val="00B17469"/>
    <w:rsid w:val="00B21AB9"/>
    <w:rsid w:val="00B23D1A"/>
    <w:rsid w:val="00B26360"/>
    <w:rsid w:val="00B26B2D"/>
    <w:rsid w:val="00B31486"/>
    <w:rsid w:val="00B33084"/>
    <w:rsid w:val="00B337A3"/>
    <w:rsid w:val="00B4500B"/>
    <w:rsid w:val="00B47272"/>
    <w:rsid w:val="00B47979"/>
    <w:rsid w:val="00B47CB7"/>
    <w:rsid w:val="00B5499A"/>
    <w:rsid w:val="00B54C60"/>
    <w:rsid w:val="00B60685"/>
    <w:rsid w:val="00B61917"/>
    <w:rsid w:val="00B672D4"/>
    <w:rsid w:val="00B678D3"/>
    <w:rsid w:val="00B72CDD"/>
    <w:rsid w:val="00B8238D"/>
    <w:rsid w:val="00B857A8"/>
    <w:rsid w:val="00B8625B"/>
    <w:rsid w:val="00B86BA2"/>
    <w:rsid w:val="00B87DFE"/>
    <w:rsid w:val="00B91582"/>
    <w:rsid w:val="00B92D0A"/>
    <w:rsid w:val="00B973FC"/>
    <w:rsid w:val="00B97ADF"/>
    <w:rsid w:val="00BA1E98"/>
    <w:rsid w:val="00BA4B51"/>
    <w:rsid w:val="00BA5218"/>
    <w:rsid w:val="00BB1CDF"/>
    <w:rsid w:val="00BB2D86"/>
    <w:rsid w:val="00BB3C44"/>
    <w:rsid w:val="00BB43D2"/>
    <w:rsid w:val="00BB73AD"/>
    <w:rsid w:val="00BC092F"/>
    <w:rsid w:val="00BC34E3"/>
    <w:rsid w:val="00BC4479"/>
    <w:rsid w:val="00BD14FF"/>
    <w:rsid w:val="00BD2EA6"/>
    <w:rsid w:val="00BD7744"/>
    <w:rsid w:val="00BD7BE0"/>
    <w:rsid w:val="00BE2616"/>
    <w:rsid w:val="00BE2765"/>
    <w:rsid w:val="00BF40C3"/>
    <w:rsid w:val="00BF4FBE"/>
    <w:rsid w:val="00BF5294"/>
    <w:rsid w:val="00C005C5"/>
    <w:rsid w:val="00C005CA"/>
    <w:rsid w:val="00C01FBE"/>
    <w:rsid w:val="00C03E9C"/>
    <w:rsid w:val="00C1789D"/>
    <w:rsid w:val="00C23824"/>
    <w:rsid w:val="00C2501F"/>
    <w:rsid w:val="00C276F4"/>
    <w:rsid w:val="00C316A2"/>
    <w:rsid w:val="00C35BCC"/>
    <w:rsid w:val="00C43666"/>
    <w:rsid w:val="00C43F9B"/>
    <w:rsid w:val="00C44CB3"/>
    <w:rsid w:val="00C479E2"/>
    <w:rsid w:val="00C5202F"/>
    <w:rsid w:val="00C54880"/>
    <w:rsid w:val="00C56282"/>
    <w:rsid w:val="00C62009"/>
    <w:rsid w:val="00C65C9E"/>
    <w:rsid w:val="00C72F5F"/>
    <w:rsid w:val="00C77A71"/>
    <w:rsid w:val="00C81D35"/>
    <w:rsid w:val="00C82551"/>
    <w:rsid w:val="00C9188D"/>
    <w:rsid w:val="00C947CE"/>
    <w:rsid w:val="00C94985"/>
    <w:rsid w:val="00C95A79"/>
    <w:rsid w:val="00CA0D18"/>
    <w:rsid w:val="00CA0FCC"/>
    <w:rsid w:val="00CA1761"/>
    <w:rsid w:val="00CA186C"/>
    <w:rsid w:val="00CA48F9"/>
    <w:rsid w:val="00CA76AC"/>
    <w:rsid w:val="00CB54E0"/>
    <w:rsid w:val="00CC0930"/>
    <w:rsid w:val="00CC1DCE"/>
    <w:rsid w:val="00CC4C6A"/>
    <w:rsid w:val="00CD1905"/>
    <w:rsid w:val="00CD3D2D"/>
    <w:rsid w:val="00CD74F4"/>
    <w:rsid w:val="00CE2635"/>
    <w:rsid w:val="00CE2F63"/>
    <w:rsid w:val="00CE3630"/>
    <w:rsid w:val="00CE40AD"/>
    <w:rsid w:val="00CE4910"/>
    <w:rsid w:val="00CE50F1"/>
    <w:rsid w:val="00CF14A2"/>
    <w:rsid w:val="00CF27F3"/>
    <w:rsid w:val="00CF306E"/>
    <w:rsid w:val="00CF4AAF"/>
    <w:rsid w:val="00CF64A7"/>
    <w:rsid w:val="00CF75F2"/>
    <w:rsid w:val="00CF7DFA"/>
    <w:rsid w:val="00D0032E"/>
    <w:rsid w:val="00D03BDC"/>
    <w:rsid w:val="00D10887"/>
    <w:rsid w:val="00D11650"/>
    <w:rsid w:val="00D148FD"/>
    <w:rsid w:val="00D1555C"/>
    <w:rsid w:val="00D15D84"/>
    <w:rsid w:val="00D17C4B"/>
    <w:rsid w:val="00D20047"/>
    <w:rsid w:val="00D24D91"/>
    <w:rsid w:val="00D2642B"/>
    <w:rsid w:val="00D266C7"/>
    <w:rsid w:val="00D3026A"/>
    <w:rsid w:val="00D377C5"/>
    <w:rsid w:val="00D37D89"/>
    <w:rsid w:val="00D549A2"/>
    <w:rsid w:val="00D55427"/>
    <w:rsid w:val="00D55834"/>
    <w:rsid w:val="00D56447"/>
    <w:rsid w:val="00D5712A"/>
    <w:rsid w:val="00D62077"/>
    <w:rsid w:val="00D638F7"/>
    <w:rsid w:val="00D66605"/>
    <w:rsid w:val="00D6674F"/>
    <w:rsid w:val="00D70375"/>
    <w:rsid w:val="00D70DEE"/>
    <w:rsid w:val="00D72BE1"/>
    <w:rsid w:val="00D741FA"/>
    <w:rsid w:val="00D75EDC"/>
    <w:rsid w:val="00D80FFC"/>
    <w:rsid w:val="00D81080"/>
    <w:rsid w:val="00D86EF0"/>
    <w:rsid w:val="00D9324D"/>
    <w:rsid w:val="00DA19D0"/>
    <w:rsid w:val="00DA2917"/>
    <w:rsid w:val="00DB2CE6"/>
    <w:rsid w:val="00DB306A"/>
    <w:rsid w:val="00DB3200"/>
    <w:rsid w:val="00DB355A"/>
    <w:rsid w:val="00DB6561"/>
    <w:rsid w:val="00DB7152"/>
    <w:rsid w:val="00DC12F8"/>
    <w:rsid w:val="00DC1511"/>
    <w:rsid w:val="00DD0BA2"/>
    <w:rsid w:val="00DD105C"/>
    <w:rsid w:val="00DD4791"/>
    <w:rsid w:val="00DE568B"/>
    <w:rsid w:val="00DF04C4"/>
    <w:rsid w:val="00DF32E0"/>
    <w:rsid w:val="00DF5860"/>
    <w:rsid w:val="00DF6A7F"/>
    <w:rsid w:val="00E01A7D"/>
    <w:rsid w:val="00E03316"/>
    <w:rsid w:val="00E05BE0"/>
    <w:rsid w:val="00E102CE"/>
    <w:rsid w:val="00E123B1"/>
    <w:rsid w:val="00E17310"/>
    <w:rsid w:val="00E20CA7"/>
    <w:rsid w:val="00E21A9A"/>
    <w:rsid w:val="00E23539"/>
    <w:rsid w:val="00E23D52"/>
    <w:rsid w:val="00E31C4A"/>
    <w:rsid w:val="00E32570"/>
    <w:rsid w:val="00E45021"/>
    <w:rsid w:val="00E463EE"/>
    <w:rsid w:val="00E46768"/>
    <w:rsid w:val="00E46F8D"/>
    <w:rsid w:val="00E50724"/>
    <w:rsid w:val="00E511CE"/>
    <w:rsid w:val="00E516FA"/>
    <w:rsid w:val="00E556C2"/>
    <w:rsid w:val="00E56B44"/>
    <w:rsid w:val="00E62168"/>
    <w:rsid w:val="00E64E54"/>
    <w:rsid w:val="00E70397"/>
    <w:rsid w:val="00E70FA3"/>
    <w:rsid w:val="00E731B7"/>
    <w:rsid w:val="00E760B5"/>
    <w:rsid w:val="00E81A8E"/>
    <w:rsid w:val="00E90D19"/>
    <w:rsid w:val="00E91ACF"/>
    <w:rsid w:val="00E92CBE"/>
    <w:rsid w:val="00E96920"/>
    <w:rsid w:val="00EA1CEE"/>
    <w:rsid w:val="00EA20EC"/>
    <w:rsid w:val="00EA241E"/>
    <w:rsid w:val="00EB286D"/>
    <w:rsid w:val="00EB4091"/>
    <w:rsid w:val="00EB6D60"/>
    <w:rsid w:val="00EC3546"/>
    <w:rsid w:val="00EC6FF4"/>
    <w:rsid w:val="00ED1C19"/>
    <w:rsid w:val="00ED2AA8"/>
    <w:rsid w:val="00ED541D"/>
    <w:rsid w:val="00ED7020"/>
    <w:rsid w:val="00EE1682"/>
    <w:rsid w:val="00EE4E8C"/>
    <w:rsid w:val="00EE5B8A"/>
    <w:rsid w:val="00EF02C1"/>
    <w:rsid w:val="00EF25A1"/>
    <w:rsid w:val="00EF65A5"/>
    <w:rsid w:val="00F019AC"/>
    <w:rsid w:val="00F04B6E"/>
    <w:rsid w:val="00F0744D"/>
    <w:rsid w:val="00F10F69"/>
    <w:rsid w:val="00F122A0"/>
    <w:rsid w:val="00F16CD9"/>
    <w:rsid w:val="00F1747B"/>
    <w:rsid w:val="00F24BCE"/>
    <w:rsid w:val="00F27D5A"/>
    <w:rsid w:val="00F30483"/>
    <w:rsid w:val="00F342FF"/>
    <w:rsid w:val="00F34355"/>
    <w:rsid w:val="00F40CA6"/>
    <w:rsid w:val="00F47A2F"/>
    <w:rsid w:val="00F47B97"/>
    <w:rsid w:val="00F515E6"/>
    <w:rsid w:val="00F51969"/>
    <w:rsid w:val="00F53289"/>
    <w:rsid w:val="00F56591"/>
    <w:rsid w:val="00F60CB2"/>
    <w:rsid w:val="00F61ED1"/>
    <w:rsid w:val="00F64022"/>
    <w:rsid w:val="00F66ACF"/>
    <w:rsid w:val="00F70CBA"/>
    <w:rsid w:val="00F81606"/>
    <w:rsid w:val="00F839E9"/>
    <w:rsid w:val="00F84402"/>
    <w:rsid w:val="00F87AD3"/>
    <w:rsid w:val="00F90B1B"/>
    <w:rsid w:val="00F91A80"/>
    <w:rsid w:val="00F92797"/>
    <w:rsid w:val="00F92A05"/>
    <w:rsid w:val="00F93168"/>
    <w:rsid w:val="00F97985"/>
    <w:rsid w:val="00FA078B"/>
    <w:rsid w:val="00FA2B25"/>
    <w:rsid w:val="00FA442D"/>
    <w:rsid w:val="00FA572D"/>
    <w:rsid w:val="00FA6403"/>
    <w:rsid w:val="00FC05A1"/>
    <w:rsid w:val="00FC25AC"/>
    <w:rsid w:val="00FC56BC"/>
    <w:rsid w:val="00FD0DE6"/>
    <w:rsid w:val="00FD1BCD"/>
    <w:rsid w:val="00FD514E"/>
    <w:rsid w:val="00FD5403"/>
    <w:rsid w:val="00FD6608"/>
    <w:rsid w:val="00FE0219"/>
    <w:rsid w:val="00FE0E15"/>
    <w:rsid w:val="00FE1A55"/>
    <w:rsid w:val="00FE4B31"/>
    <w:rsid w:val="00FF1E7F"/>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03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3804"/>
    <w:pPr>
      <w:spacing w:after="240"/>
    </w:pPr>
    <w:rPr>
      <w:sz w:val="24"/>
      <w:szCs w:val="24"/>
    </w:rPr>
  </w:style>
  <w:style w:type="paragraph" w:styleId="Heading1">
    <w:name w:val="heading 1"/>
    <w:aliases w:val="OGC Heading 1"/>
    <w:basedOn w:val="Normal"/>
    <w:next w:val="Normal"/>
    <w:link w:val="Heading1Char"/>
    <w:qFormat/>
    <w:rsid w:val="008C4D5A"/>
    <w:pPr>
      <w:keepNext/>
      <w:numPr>
        <w:numId w:val="6"/>
      </w:numPr>
      <w:spacing w:before="480" w:line="360" w:lineRule="auto"/>
      <w:outlineLvl w:val="0"/>
    </w:pPr>
    <w:rPr>
      <w:b/>
      <w:bCs/>
      <w:sz w:val="28"/>
    </w:rPr>
  </w:style>
  <w:style w:type="paragraph" w:styleId="Heading2">
    <w:name w:val="heading 2"/>
    <w:aliases w:val="OGC Heading 2"/>
    <w:basedOn w:val="Normal"/>
    <w:next w:val="Normal"/>
    <w:link w:val="Heading2Char"/>
    <w:uiPriority w:val="9"/>
    <w:qFormat/>
    <w:rsid w:val="008C4D5A"/>
    <w:pPr>
      <w:keepNext/>
      <w:numPr>
        <w:ilvl w:val="1"/>
        <w:numId w:val="6"/>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8C4D5A"/>
    <w:pPr>
      <w:keepNext/>
      <w:numPr>
        <w:ilvl w:val="2"/>
        <w:numId w:val="6"/>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8C4D5A"/>
    <w:pPr>
      <w:keepNext/>
      <w:numPr>
        <w:ilvl w:val="3"/>
        <w:numId w:val="6"/>
      </w:numPr>
      <w:spacing w:before="240" w:after="60"/>
      <w:outlineLvl w:val="3"/>
    </w:pPr>
    <w:rPr>
      <w:b/>
      <w:bCs/>
      <w:szCs w:val="28"/>
    </w:rPr>
  </w:style>
  <w:style w:type="paragraph" w:styleId="Heading5">
    <w:name w:val="heading 5"/>
    <w:basedOn w:val="Normal"/>
    <w:next w:val="Normal"/>
    <w:link w:val="Heading5Char"/>
    <w:uiPriority w:val="9"/>
    <w:qFormat/>
    <w:rsid w:val="008C4D5A"/>
    <w:pPr>
      <w:numPr>
        <w:numId w:val="5"/>
      </w:numPr>
      <w:spacing w:before="240" w:after="60"/>
      <w:ind w:left="360"/>
      <w:outlineLvl w:val="4"/>
    </w:pPr>
    <w:rPr>
      <w:b/>
      <w:bCs/>
      <w:i/>
      <w:iCs/>
      <w:szCs w:val="26"/>
    </w:rPr>
  </w:style>
  <w:style w:type="paragraph" w:styleId="Heading6">
    <w:name w:val="heading 6"/>
    <w:basedOn w:val="Normal"/>
    <w:next w:val="Normal"/>
    <w:link w:val="Heading6Char"/>
    <w:uiPriority w:val="9"/>
    <w:qFormat/>
    <w:rsid w:val="008C4D5A"/>
    <w:pPr>
      <w:numPr>
        <w:ilvl w:val="5"/>
        <w:numId w:val="6"/>
      </w:numPr>
      <w:spacing w:before="240" w:after="60"/>
      <w:outlineLvl w:val="5"/>
    </w:pPr>
    <w:rPr>
      <w:b/>
      <w:bCs/>
      <w:sz w:val="22"/>
      <w:szCs w:val="22"/>
    </w:rPr>
  </w:style>
  <w:style w:type="paragraph" w:styleId="Heading7">
    <w:name w:val="heading 7"/>
    <w:basedOn w:val="Normal"/>
    <w:next w:val="Normal"/>
    <w:rsid w:val="008C4D5A"/>
    <w:pPr>
      <w:numPr>
        <w:ilvl w:val="6"/>
        <w:numId w:val="6"/>
      </w:numPr>
      <w:spacing w:before="240" w:after="60"/>
      <w:outlineLvl w:val="6"/>
    </w:pPr>
  </w:style>
  <w:style w:type="paragraph" w:styleId="Heading8">
    <w:name w:val="heading 8"/>
    <w:basedOn w:val="Normal"/>
    <w:next w:val="Normal"/>
    <w:rsid w:val="008C4D5A"/>
    <w:pPr>
      <w:numPr>
        <w:ilvl w:val="7"/>
        <w:numId w:val="6"/>
      </w:numPr>
      <w:spacing w:before="240" w:after="60"/>
      <w:outlineLvl w:val="7"/>
    </w:pPr>
    <w:rPr>
      <w:i/>
      <w:iCs/>
    </w:rPr>
  </w:style>
  <w:style w:type="paragraph" w:styleId="Heading9">
    <w:name w:val="heading 9"/>
    <w:basedOn w:val="Normal"/>
    <w:next w:val="Normal"/>
    <w:rsid w:val="008C4D5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GC Heading 2 Char"/>
    <w:basedOn w:val="DefaultParagraphFont"/>
    <w:link w:val="Heading2"/>
    <w:uiPriority w:val="9"/>
    <w:rsid w:val="008C4D5A"/>
    <w:rPr>
      <w:rFonts w:cs="Arial"/>
      <w:b/>
      <w:bCs/>
      <w:iCs/>
      <w:sz w:val="24"/>
      <w:szCs w:val="28"/>
    </w:rPr>
  </w:style>
  <w:style w:type="character" w:customStyle="1" w:styleId="Heading3Char">
    <w:name w:val="Heading 3 Char"/>
    <w:aliases w:val="OGC Heading 3 Char"/>
    <w:basedOn w:val="DefaultParagraphFont"/>
    <w:link w:val="Heading3"/>
    <w:uiPriority w:val="9"/>
    <w:rsid w:val="008C4D5A"/>
    <w:rPr>
      <w:rFonts w:cs="Arial"/>
      <w:b/>
      <w:bCs/>
      <w:sz w:val="24"/>
      <w:szCs w:val="26"/>
    </w:rPr>
  </w:style>
  <w:style w:type="character" w:customStyle="1" w:styleId="Heading4Char">
    <w:name w:val="Heading 4 Char"/>
    <w:aliases w:val="OGC Heading 4 Char"/>
    <w:basedOn w:val="DefaultParagraphFont"/>
    <w:link w:val="Heading4"/>
    <w:uiPriority w:val="9"/>
    <w:rsid w:val="008C4D5A"/>
    <w:rPr>
      <w:b/>
      <w:bCs/>
      <w:sz w:val="24"/>
      <w:szCs w:val="28"/>
    </w:rPr>
  </w:style>
  <w:style w:type="character" w:customStyle="1" w:styleId="Heading5Char">
    <w:name w:val="Heading 5 Char"/>
    <w:basedOn w:val="DefaultParagraphFont"/>
    <w:link w:val="Heading5"/>
    <w:uiPriority w:val="9"/>
    <w:rsid w:val="008C4D5A"/>
    <w:rPr>
      <w:b/>
      <w:bCs/>
      <w:i/>
      <w:iCs/>
      <w:sz w:val="24"/>
      <w:szCs w:val="26"/>
    </w:rPr>
  </w:style>
  <w:style w:type="character" w:customStyle="1" w:styleId="Heading6Char">
    <w:name w:val="Heading 6 Char"/>
    <w:basedOn w:val="DefaultParagraphFont"/>
    <w:link w:val="Heading6"/>
    <w:uiPriority w:val="9"/>
    <w:rsid w:val="008C4D5A"/>
    <w:rPr>
      <w:b/>
      <w:bCs/>
      <w:sz w:val="22"/>
      <w:szCs w:val="22"/>
    </w:rPr>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8C4D5A"/>
    <w:pPr>
      <w:keepNext/>
      <w:numPr>
        <w:numId w:val="7"/>
      </w:numPr>
      <w:tabs>
        <w:tab w:val="left" w:pos="400"/>
      </w:tabs>
      <w:spacing w:before="960" w:after="310"/>
    </w:pPr>
    <w:rPr>
      <w:b/>
      <w:sz w:val="28"/>
      <w:szCs w:val="20"/>
    </w:rPr>
  </w:style>
  <w:style w:type="paragraph" w:customStyle="1" w:styleId="introelements">
    <w:name w:val="intro elements"/>
    <w:basedOn w:val="OGCClause"/>
    <w:qFormat/>
    <w:rsid w:val="005B3804"/>
    <w:pPr>
      <w:numPr>
        <w:numId w:val="0"/>
      </w:num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5B3804"/>
    <w:pPr>
      <w:spacing w:before="60" w:after="60" w:line="211" w:lineRule="auto"/>
      <w:jc w:val="center"/>
    </w:pPr>
    <w:rPr>
      <w:b/>
      <w:sz w:val="20"/>
      <w:szCs w:val="20"/>
      <w:lang w:val="en-GB"/>
    </w:rPr>
  </w:style>
  <w:style w:type="paragraph" w:customStyle="1" w:styleId="OGCtabletext">
    <w:name w:val="OGC table text"/>
    <w:basedOn w:val="OGCtableheader"/>
    <w:autoRedefine/>
    <w:rsid w:val="00F27D5A"/>
    <w:pPr>
      <w:jc w:val="left"/>
    </w:pPr>
    <w:rPr>
      <w:b w:val="0"/>
      <w:color w:val="008000"/>
    </w:rPr>
  </w:style>
  <w:style w:type="paragraph" w:customStyle="1" w:styleId="List1OGCletters">
    <w:name w:val="List 1 OGC letters"/>
    <w:basedOn w:val="Normal"/>
    <w:qFormat/>
    <w:rsid w:val="008C4D5A"/>
    <w:pPr>
      <w:numPr>
        <w:numId w:val="8"/>
      </w:numPr>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8C4D5A"/>
    <w:pPr>
      <w:numPr>
        <w:numId w:val="9"/>
      </w:numPr>
    </w:pPr>
  </w:style>
  <w:style w:type="paragraph" w:customStyle="1" w:styleId="Definition">
    <w:name w:val="Definition"/>
    <w:basedOn w:val="Normal"/>
    <w:next w:val="TermNum"/>
    <w:qFormat/>
    <w:rsid w:val="005B3804"/>
    <w:rPr>
      <w:szCs w:val="20"/>
      <w:lang w:val="en-GB"/>
    </w:rPr>
  </w:style>
  <w:style w:type="paragraph" w:customStyle="1" w:styleId="TermNum">
    <w:name w:val="TermNum"/>
    <w:basedOn w:val="Normal"/>
    <w:next w:val="Terms"/>
    <w:qFormat/>
    <w:rsid w:val="005B3804"/>
    <w:pPr>
      <w:keepNext/>
      <w:spacing w:after="0"/>
    </w:pPr>
    <w:rPr>
      <w:b/>
      <w:szCs w:val="20"/>
      <w:lang w:val="en-GB"/>
    </w:rPr>
  </w:style>
  <w:style w:type="paragraph" w:customStyle="1" w:styleId="Terms">
    <w:name w:val="Term(s)"/>
    <w:basedOn w:val="Normal"/>
    <w:next w:val="Definition"/>
    <w:qFormat/>
    <w:rsid w:val="005B3804"/>
    <w:pPr>
      <w:keepNext/>
      <w:suppressAutoHyphens/>
      <w:spacing w:after="0"/>
    </w:pPr>
    <w:rPr>
      <w:b/>
      <w:szCs w:val="20"/>
      <w:lang w:val="en-GB"/>
    </w:rPr>
  </w:style>
  <w:style w:type="paragraph" w:customStyle="1" w:styleId="Requirement">
    <w:name w:val="Requirement"/>
    <w:basedOn w:val="Normal"/>
    <w:next w:val="Normal"/>
    <w:qFormat/>
    <w:rsid w:val="008C4D5A"/>
    <w:pPr>
      <w:numPr>
        <w:numId w:val="10"/>
      </w:numPr>
      <w:tabs>
        <w:tab w:val="left" w:pos="964"/>
      </w:tabs>
    </w:pPr>
    <w:rPr>
      <w:noProof/>
      <w:sz w:val="23"/>
      <w:lang w:val="en-GB"/>
    </w:rPr>
  </w:style>
  <w:style w:type="paragraph" w:customStyle="1" w:styleId="Annex1main">
    <w:name w:val="Annex 1 (main)"/>
    <w:basedOn w:val="Normal"/>
    <w:next w:val="Normal"/>
    <w:link w:val="Annex1mainChar"/>
    <w:qFormat/>
    <w:rsid w:val="00C479E2"/>
    <w:pPr>
      <w:keepNext/>
      <w:pageBreakBefore/>
      <w:numPr>
        <w:numId w:val="11"/>
      </w:numPr>
      <w:spacing w:before="480" w:line="360" w:lineRule="auto"/>
      <w:outlineLvl w:val="0"/>
    </w:pPr>
    <w:rPr>
      <w:b/>
      <w:sz w:val="28"/>
      <w:szCs w:val="22"/>
    </w:rPr>
  </w:style>
  <w:style w:type="character" w:customStyle="1" w:styleId="Annex1mainChar">
    <w:name w:val="Annex 1 (main) Char"/>
    <w:basedOn w:val="DefaultParagraphFont"/>
    <w:link w:val="Annex1main"/>
    <w:rsid w:val="00C479E2"/>
    <w:rPr>
      <w:b/>
      <w:sz w:val="28"/>
      <w:szCs w:val="22"/>
    </w:rPr>
  </w:style>
  <w:style w:type="paragraph" w:customStyle="1" w:styleId="Annex3">
    <w:name w:val="Annex 3"/>
    <w:basedOn w:val="Normal"/>
    <w:next w:val="Normal"/>
    <w:qFormat/>
    <w:rsid w:val="008C4D5A"/>
    <w:pPr>
      <w:keepNext/>
      <w:numPr>
        <w:ilvl w:val="2"/>
        <w:numId w:val="11"/>
      </w:numPr>
      <w:spacing w:before="240" w:after="60"/>
      <w:outlineLvl w:val="2"/>
    </w:pPr>
    <w:rPr>
      <w:b/>
      <w:bCs/>
      <w:szCs w:val="20"/>
      <w:lang w:eastAsia="en-AU"/>
    </w:rPr>
  </w:style>
  <w:style w:type="paragraph" w:styleId="NoSpacing">
    <w:name w:val="No Spacing"/>
    <w:uiPriority w:val="1"/>
    <w:qFormat/>
    <w:rsid w:val="005B3804"/>
    <w:rPr>
      <w:sz w:val="24"/>
      <w:szCs w:val="24"/>
    </w:rPr>
  </w:style>
  <w:style w:type="paragraph" w:customStyle="1" w:styleId="Annex2">
    <w:name w:val="Annex 2"/>
    <w:basedOn w:val="Normal"/>
    <w:next w:val="Normal"/>
    <w:link w:val="Annex2Char"/>
    <w:qFormat/>
    <w:rsid w:val="008C4D5A"/>
    <w:pPr>
      <w:keepNext/>
      <w:numPr>
        <w:ilvl w:val="1"/>
        <w:numId w:val="11"/>
      </w:numPr>
      <w:spacing w:before="240" w:after="60"/>
      <w:outlineLvl w:val="1"/>
    </w:pPr>
    <w:rPr>
      <w:b/>
      <w:bCs/>
      <w:iCs/>
      <w:szCs w:val="20"/>
      <w:lang w:val="en-AU" w:eastAsia="en-AU"/>
    </w:rPr>
  </w:style>
  <w:style w:type="character" w:customStyle="1" w:styleId="Annex2Char">
    <w:name w:val="Annex 2 Char"/>
    <w:basedOn w:val="Heading2Char"/>
    <w:link w:val="Annex2"/>
    <w:rsid w:val="008C4D5A"/>
    <w:rPr>
      <w:rFonts w:cs="Arial"/>
      <w:b/>
      <w:bCs/>
      <w:iCs/>
      <w:sz w:val="24"/>
      <w:szCs w:val="28"/>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paragraph" w:styleId="TOCHeading">
    <w:name w:val="TOC Heading"/>
    <w:basedOn w:val="Heading1"/>
    <w:next w:val="Normal"/>
    <w:uiPriority w:val="39"/>
    <w:semiHidden/>
    <w:unhideWhenUsed/>
    <w:qFormat/>
    <w:rsid w:val="005B3804"/>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65052C"/>
    <w:pPr>
      <w:tabs>
        <w:tab w:val="left" w:pos="420"/>
        <w:tab w:val="right" w:leader="dot" w:pos="8630"/>
      </w:tabs>
    </w:pPr>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styleId="ListParagraph">
    <w:name w:val="List Paragraph"/>
    <w:basedOn w:val="Normal"/>
    <w:uiPriority w:val="34"/>
    <w:rsid w:val="006C6B2F"/>
    <w:pPr>
      <w:ind w:left="720"/>
      <w:contextualSpacing/>
    </w:pPr>
  </w:style>
  <w:style w:type="paragraph" w:styleId="NormalWeb">
    <w:name w:val="Normal (Web)"/>
    <w:basedOn w:val="Normal"/>
    <w:uiPriority w:val="99"/>
    <w:unhideWhenUsed/>
    <w:rsid w:val="00261434"/>
    <w:pPr>
      <w:spacing w:before="100" w:beforeAutospacing="1" w:after="100" w:afterAutospacing="1"/>
    </w:pPr>
  </w:style>
  <w:style w:type="paragraph" w:styleId="Caption">
    <w:name w:val="caption"/>
    <w:basedOn w:val="Normal"/>
    <w:next w:val="Normal"/>
    <w:uiPriority w:val="35"/>
    <w:unhideWhenUsed/>
    <w:qFormat/>
    <w:rsid w:val="005B3804"/>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93BC1"/>
    <w:rPr>
      <w:sz w:val="16"/>
      <w:szCs w:val="16"/>
    </w:rPr>
  </w:style>
  <w:style w:type="paragraph" w:styleId="CommentText">
    <w:name w:val="annotation text"/>
    <w:basedOn w:val="Normal"/>
    <w:link w:val="CommentTextChar"/>
    <w:uiPriority w:val="99"/>
    <w:unhideWhenUsed/>
    <w:rsid w:val="00693BC1"/>
    <w:rPr>
      <w:sz w:val="20"/>
      <w:szCs w:val="20"/>
    </w:rPr>
  </w:style>
  <w:style w:type="character" w:customStyle="1" w:styleId="CommentTextChar">
    <w:name w:val="Comment Text Char"/>
    <w:basedOn w:val="DefaultParagraphFont"/>
    <w:link w:val="CommentText"/>
    <w:uiPriority w:val="99"/>
    <w:rsid w:val="00693BC1"/>
  </w:style>
  <w:style w:type="paragraph" w:styleId="CommentSubject">
    <w:name w:val="annotation subject"/>
    <w:basedOn w:val="CommentText"/>
    <w:next w:val="CommentText"/>
    <w:link w:val="CommentSubjectChar"/>
    <w:uiPriority w:val="99"/>
    <w:semiHidden/>
    <w:unhideWhenUsed/>
    <w:rsid w:val="00693BC1"/>
    <w:rPr>
      <w:b/>
      <w:bCs/>
    </w:rPr>
  </w:style>
  <w:style w:type="character" w:customStyle="1" w:styleId="CommentSubjectChar">
    <w:name w:val="Comment Subject Char"/>
    <w:basedOn w:val="CommentTextChar"/>
    <w:link w:val="CommentSubject"/>
    <w:uiPriority w:val="99"/>
    <w:semiHidden/>
    <w:rsid w:val="00693BC1"/>
    <w:rPr>
      <w:b/>
      <w:bCs/>
    </w:rPr>
  </w:style>
  <w:style w:type="paragraph" w:styleId="BalloonText">
    <w:name w:val="Balloon Text"/>
    <w:basedOn w:val="Normal"/>
    <w:link w:val="BalloonTextChar"/>
    <w:uiPriority w:val="99"/>
    <w:semiHidden/>
    <w:unhideWhenUsed/>
    <w:rsid w:val="00693B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BC1"/>
    <w:rPr>
      <w:rFonts w:ascii="Tahoma" w:hAnsi="Tahoma" w:cs="Tahoma"/>
      <w:sz w:val="16"/>
      <w:szCs w:val="16"/>
    </w:rPr>
  </w:style>
  <w:style w:type="paragraph" w:styleId="TableofFigures">
    <w:name w:val="table of figures"/>
    <w:basedOn w:val="Normal"/>
    <w:next w:val="Normal"/>
    <w:uiPriority w:val="99"/>
    <w:unhideWhenUsed/>
    <w:rsid w:val="0016115B"/>
    <w:pPr>
      <w:spacing w:after="0"/>
    </w:pPr>
  </w:style>
  <w:style w:type="character" w:styleId="FollowedHyperlink">
    <w:name w:val="FollowedHyperlink"/>
    <w:basedOn w:val="DefaultParagraphFont"/>
    <w:uiPriority w:val="99"/>
    <w:semiHidden/>
    <w:unhideWhenUsed/>
    <w:rsid w:val="005F289E"/>
    <w:rPr>
      <w:color w:val="800080"/>
      <w:u w:val="single"/>
    </w:rPr>
  </w:style>
  <w:style w:type="paragraph" w:styleId="TOC4">
    <w:name w:val="toc 4"/>
    <w:basedOn w:val="Normal"/>
    <w:next w:val="Normal"/>
    <w:autoRedefine/>
    <w:uiPriority w:val="39"/>
    <w:unhideWhenUsed/>
    <w:rsid w:val="000D169E"/>
    <w:pPr>
      <w:ind w:left="720"/>
    </w:pPr>
  </w:style>
  <w:style w:type="paragraph" w:styleId="TOC5">
    <w:name w:val="toc 5"/>
    <w:basedOn w:val="Normal"/>
    <w:next w:val="Normal"/>
    <w:autoRedefine/>
    <w:uiPriority w:val="39"/>
    <w:unhideWhenUsed/>
    <w:rsid w:val="000D169E"/>
    <w:pPr>
      <w:ind w:left="960"/>
    </w:pPr>
  </w:style>
  <w:style w:type="paragraph" w:styleId="TOC6">
    <w:name w:val="toc 6"/>
    <w:basedOn w:val="Normal"/>
    <w:next w:val="Normal"/>
    <w:autoRedefine/>
    <w:uiPriority w:val="39"/>
    <w:unhideWhenUsed/>
    <w:rsid w:val="000D169E"/>
    <w:pPr>
      <w:ind w:left="1200"/>
    </w:pPr>
  </w:style>
  <w:style w:type="paragraph" w:styleId="TOC7">
    <w:name w:val="toc 7"/>
    <w:basedOn w:val="Normal"/>
    <w:next w:val="Normal"/>
    <w:autoRedefine/>
    <w:uiPriority w:val="39"/>
    <w:unhideWhenUsed/>
    <w:rsid w:val="000D169E"/>
    <w:pPr>
      <w:ind w:left="1440"/>
    </w:pPr>
  </w:style>
  <w:style w:type="paragraph" w:styleId="TOC8">
    <w:name w:val="toc 8"/>
    <w:basedOn w:val="Normal"/>
    <w:next w:val="Normal"/>
    <w:autoRedefine/>
    <w:uiPriority w:val="39"/>
    <w:unhideWhenUsed/>
    <w:rsid w:val="000D169E"/>
    <w:pPr>
      <w:ind w:left="1680"/>
    </w:pPr>
  </w:style>
  <w:style w:type="paragraph" w:styleId="TOC9">
    <w:name w:val="toc 9"/>
    <w:basedOn w:val="Normal"/>
    <w:next w:val="Normal"/>
    <w:autoRedefine/>
    <w:uiPriority w:val="39"/>
    <w:unhideWhenUsed/>
    <w:rsid w:val="000D169E"/>
    <w:pPr>
      <w:ind w:left="1920"/>
    </w:pPr>
  </w:style>
  <w:style w:type="paragraph" w:styleId="HTMLPreformatted">
    <w:name w:val="HTML Preformatted"/>
    <w:basedOn w:val="Normal"/>
    <w:link w:val="HTMLPreformattedChar"/>
    <w:uiPriority w:val="99"/>
    <w:semiHidden/>
    <w:unhideWhenUsed/>
    <w:rsid w:val="007340CF"/>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340CF"/>
    <w:rPr>
      <w:rFonts w:ascii="Consolas" w:hAnsi="Consolas" w:cs="Consolas"/>
    </w:rPr>
  </w:style>
  <w:style w:type="character" w:customStyle="1" w:styleId="Heading1Char">
    <w:name w:val="Heading 1 Char"/>
    <w:aliases w:val="OGC Heading 1 Char"/>
    <w:basedOn w:val="DefaultParagraphFont"/>
    <w:link w:val="Heading1"/>
    <w:rsid w:val="00815B61"/>
    <w:rPr>
      <w:b/>
      <w:bCs/>
      <w:sz w:val="28"/>
      <w:szCs w:val="24"/>
    </w:rPr>
  </w:style>
  <w:style w:type="table" w:styleId="TableGrid">
    <w:name w:val="Table Grid"/>
    <w:basedOn w:val="TableNormal"/>
    <w:uiPriority w:val="59"/>
    <w:rsid w:val="00A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3934"/>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02694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026944"/>
    <w:rPr>
      <w:rFonts w:ascii="Lucida Grande" w:hAnsi="Lucida Grande" w:cs="Lucida Grande"/>
      <w:sz w:val="24"/>
      <w:szCs w:val="24"/>
    </w:rPr>
  </w:style>
  <w:style w:type="paragraph" w:styleId="Revision">
    <w:name w:val="Revision"/>
    <w:hidden/>
    <w:uiPriority w:val="99"/>
    <w:semiHidden/>
    <w:rsid w:val="0094141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3804"/>
    <w:pPr>
      <w:spacing w:after="240"/>
    </w:pPr>
    <w:rPr>
      <w:sz w:val="24"/>
      <w:szCs w:val="24"/>
    </w:rPr>
  </w:style>
  <w:style w:type="paragraph" w:styleId="Heading1">
    <w:name w:val="heading 1"/>
    <w:aliases w:val="OGC Heading 1"/>
    <w:basedOn w:val="Normal"/>
    <w:next w:val="Normal"/>
    <w:link w:val="Heading1Char"/>
    <w:qFormat/>
    <w:rsid w:val="008C4D5A"/>
    <w:pPr>
      <w:keepNext/>
      <w:numPr>
        <w:numId w:val="6"/>
      </w:numPr>
      <w:spacing w:before="480" w:line="360" w:lineRule="auto"/>
      <w:outlineLvl w:val="0"/>
    </w:pPr>
    <w:rPr>
      <w:b/>
      <w:bCs/>
      <w:sz w:val="28"/>
    </w:rPr>
  </w:style>
  <w:style w:type="paragraph" w:styleId="Heading2">
    <w:name w:val="heading 2"/>
    <w:aliases w:val="OGC Heading 2"/>
    <w:basedOn w:val="Normal"/>
    <w:next w:val="Normal"/>
    <w:link w:val="Heading2Char"/>
    <w:uiPriority w:val="9"/>
    <w:qFormat/>
    <w:rsid w:val="008C4D5A"/>
    <w:pPr>
      <w:keepNext/>
      <w:numPr>
        <w:ilvl w:val="1"/>
        <w:numId w:val="6"/>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8C4D5A"/>
    <w:pPr>
      <w:keepNext/>
      <w:numPr>
        <w:ilvl w:val="2"/>
        <w:numId w:val="6"/>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8C4D5A"/>
    <w:pPr>
      <w:keepNext/>
      <w:numPr>
        <w:ilvl w:val="3"/>
        <w:numId w:val="6"/>
      </w:numPr>
      <w:spacing w:before="240" w:after="60"/>
      <w:outlineLvl w:val="3"/>
    </w:pPr>
    <w:rPr>
      <w:b/>
      <w:bCs/>
      <w:szCs w:val="28"/>
    </w:rPr>
  </w:style>
  <w:style w:type="paragraph" w:styleId="Heading5">
    <w:name w:val="heading 5"/>
    <w:basedOn w:val="Normal"/>
    <w:next w:val="Normal"/>
    <w:link w:val="Heading5Char"/>
    <w:uiPriority w:val="9"/>
    <w:qFormat/>
    <w:rsid w:val="008C4D5A"/>
    <w:pPr>
      <w:numPr>
        <w:numId w:val="5"/>
      </w:numPr>
      <w:spacing w:before="240" w:after="60"/>
      <w:ind w:left="360"/>
      <w:outlineLvl w:val="4"/>
    </w:pPr>
    <w:rPr>
      <w:b/>
      <w:bCs/>
      <w:i/>
      <w:iCs/>
      <w:szCs w:val="26"/>
    </w:rPr>
  </w:style>
  <w:style w:type="paragraph" w:styleId="Heading6">
    <w:name w:val="heading 6"/>
    <w:basedOn w:val="Normal"/>
    <w:next w:val="Normal"/>
    <w:link w:val="Heading6Char"/>
    <w:uiPriority w:val="9"/>
    <w:qFormat/>
    <w:rsid w:val="008C4D5A"/>
    <w:pPr>
      <w:numPr>
        <w:ilvl w:val="5"/>
        <w:numId w:val="6"/>
      </w:numPr>
      <w:spacing w:before="240" w:after="60"/>
      <w:outlineLvl w:val="5"/>
    </w:pPr>
    <w:rPr>
      <w:b/>
      <w:bCs/>
      <w:sz w:val="22"/>
      <w:szCs w:val="22"/>
    </w:rPr>
  </w:style>
  <w:style w:type="paragraph" w:styleId="Heading7">
    <w:name w:val="heading 7"/>
    <w:basedOn w:val="Normal"/>
    <w:next w:val="Normal"/>
    <w:rsid w:val="008C4D5A"/>
    <w:pPr>
      <w:numPr>
        <w:ilvl w:val="6"/>
        <w:numId w:val="6"/>
      </w:numPr>
      <w:spacing w:before="240" w:after="60"/>
      <w:outlineLvl w:val="6"/>
    </w:pPr>
  </w:style>
  <w:style w:type="paragraph" w:styleId="Heading8">
    <w:name w:val="heading 8"/>
    <w:basedOn w:val="Normal"/>
    <w:next w:val="Normal"/>
    <w:rsid w:val="008C4D5A"/>
    <w:pPr>
      <w:numPr>
        <w:ilvl w:val="7"/>
        <w:numId w:val="6"/>
      </w:numPr>
      <w:spacing w:before="240" w:after="60"/>
      <w:outlineLvl w:val="7"/>
    </w:pPr>
    <w:rPr>
      <w:i/>
      <w:iCs/>
    </w:rPr>
  </w:style>
  <w:style w:type="paragraph" w:styleId="Heading9">
    <w:name w:val="heading 9"/>
    <w:basedOn w:val="Normal"/>
    <w:next w:val="Normal"/>
    <w:rsid w:val="008C4D5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GC Heading 2 Char"/>
    <w:basedOn w:val="DefaultParagraphFont"/>
    <w:link w:val="Heading2"/>
    <w:uiPriority w:val="9"/>
    <w:rsid w:val="008C4D5A"/>
    <w:rPr>
      <w:rFonts w:cs="Arial"/>
      <w:b/>
      <w:bCs/>
      <w:iCs/>
      <w:sz w:val="24"/>
      <w:szCs w:val="28"/>
    </w:rPr>
  </w:style>
  <w:style w:type="character" w:customStyle="1" w:styleId="Heading3Char">
    <w:name w:val="Heading 3 Char"/>
    <w:aliases w:val="OGC Heading 3 Char"/>
    <w:basedOn w:val="DefaultParagraphFont"/>
    <w:link w:val="Heading3"/>
    <w:uiPriority w:val="9"/>
    <w:rsid w:val="008C4D5A"/>
    <w:rPr>
      <w:rFonts w:cs="Arial"/>
      <w:b/>
      <w:bCs/>
      <w:sz w:val="24"/>
      <w:szCs w:val="26"/>
    </w:rPr>
  </w:style>
  <w:style w:type="character" w:customStyle="1" w:styleId="Heading4Char">
    <w:name w:val="Heading 4 Char"/>
    <w:aliases w:val="OGC Heading 4 Char"/>
    <w:basedOn w:val="DefaultParagraphFont"/>
    <w:link w:val="Heading4"/>
    <w:uiPriority w:val="9"/>
    <w:rsid w:val="008C4D5A"/>
    <w:rPr>
      <w:b/>
      <w:bCs/>
      <w:sz w:val="24"/>
      <w:szCs w:val="28"/>
    </w:rPr>
  </w:style>
  <w:style w:type="character" w:customStyle="1" w:styleId="Heading5Char">
    <w:name w:val="Heading 5 Char"/>
    <w:basedOn w:val="DefaultParagraphFont"/>
    <w:link w:val="Heading5"/>
    <w:uiPriority w:val="9"/>
    <w:rsid w:val="008C4D5A"/>
    <w:rPr>
      <w:b/>
      <w:bCs/>
      <w:i/>
      <w:iCs/>
      <w:sz w:val="24"/>
      <w:szCs w:val="26"/>
    </w:rPr>
  </w:style>
  <w:style w:type="character" w:customStyle="1" w:styleId="Heading6Char">
    <w:name w:val="Heading 6 Char"/>
    <w:basedOn w:val="DefaultParagraphFont"/>
    <w:link w:val="Heading6"/>
    <w:uiPriority w:val="9"/>
    <w:rsid w:val="008C4D5A"/>
    <w:rPr>
      <w:b/>
      <w:bCs/>
      <w:sz w:val="22"/>
      <w:szCs w:val="22"/>
    </w:rPr>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8C4D5A"/>
    <w:pPr>
      <w:keepNext/>
      <w:numPr>
        <w:numId w:val="7"/>
      </w:numPr>
      <w:tabs>
        <w:tab w:val="left" w:pos="400"/>
      </w:tabs>
      <w:spacing w:before="960" w:after="310"/>
    </w:pPr>
    <w:rPr>
      <w:b/>
      <w:sz w:val="28"/>
      <w:szCs w:val="20"/>
    </w:rPr>
  </w:style>
  <w:style w:type="paragraph" w:customStyle="1" w:styleId="introelements">
    <w:name w:val="intro elements"/>
    <w:basedOn w:val="OGCClause"/>
    <w:qFormat/>
    <w:rsid w:val="005B3804"/>
    <w:pPr>
      <w:numPr>
        <w:numId w:val="0"/>
      </w:num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5B3804"/>
    <w:pPr>
      <w:spacing w:before="60" w:after="60" w:line="211" w:lineRule="auto"/>
      <w:jc w:val="center"/>
    </w:pPr>
    <w:rPr>
      <w:b/>
      <w:sz w:val="20"/>
      <w:szCs w:val="20"/>
      <w:lang w:val="en-GB"/>
    </w:rPr>
  </w:style>
  <w:style w:type="paragraph" w:customStyle="1" w:styleId="OGCtabletext">
    <w:name w:val="OGC table text"/>
    <w:basedOn w:val="OGCtableheader"/>
    <w:autoRedefine/>
    <w:rsid w:val="00F27D5A"/>
    <w:pPr>
      <w:jc w:val="left"/>
    </w:pPr>
    <w:rPr>
      <w:b w:val="0"/>
      <w:color w:val="008000"/>
    </w:rPr>
  </w:style>
  <w:style w:type="paragraph" w:customStyle="1" w:styleId="List1OGCletters">
    <w:name w:val="List 1 OGC letters"/>
    <w:basedOn w:val="Normal"/>
    <w:qFormat/>
    <w:rsid w:val="008C4D5A"/>
    <w:pPr>
      <w:numPr>
        <w:numId w:val="8"/>
      </w:numPr>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8C4D5A"/>
    <w:pPr>
      <w:numPr>
        <w:numId w:val="9"/>
      </w:numPr>
    </w:pPr>
  </w:style>
  <w:style w:type="paragraph" w:customStyle="1" w:styleId="Definition">
    <w:name w:val="Definition"/>
    <w:basedOn w:val="Normal"/>
    <w:next w:val="TermNum"/>
    <w:qFormat/>
    <w:rsid w:val="005B3804"/>
    <w:rPr>
      <w:szCs w:val="20"/>
      <w:lang w:val="en-GB"/>
    </w:rPr>
  </w:style>
  <w:style w:type="paragraph" w:customStyle="1" w:styleId="TermNum">
    <w:name w:val="TermNum"/>
    <w:basedOn w:val="Normal"/>
    <w:next w:val="Terms"/>
    <w:qFormat/>
    <w:rsid w:val="005B3804"/>
    <w:pPr>
      <w:keepNext/>
      <w:spacing w:after="0"/>
    </w:pPr>
    <w:rPr>
      <w:b/>
      <w:szCs w:val="20"/>
      <w:lang w:val="en-GB"/>
    </w:rPr>
  </w:style>
  <w:style w:type="paragraph" w:customStyle="1" w:styleId="Terms">
    <w:name w:val="Term(s)"/>
    <w:basedOn w:val="Normal"/>
    <w:next w:val="Definition"/>
    <w:qFormat/>
    <w:rsid w:val="005B3804"/>
    <w:pPr>
      <w:keepNext/>
      <w:suppressAutoHyphens/>
      <w:spacing w:after="0"/>
    </w:pPr>
    <w:rPr>
      <w:b/>
      <w:szCs w:val="20"/>
      <w:lang w:val="en-GB"/>
    </w:rPr>
  </w:style>
  <w:style w:type="paragraph" w:customStyle="1" w:styleId="Requirement">
    <w:name w:val="Requirement"/>
    <w:basedOn w:val="Normal"/>
    <w:next w:val="Normal"/>
    <w:qFormat/>
    <w:rsid w:val="008C4D5A"/>
    <w:pPr>
      <w:numPr>
        <w:numId w:val="10"/>
      </w:numPr>
      <w:tabs>
        <w:tab w:val="left" w:pos="964"/>
      </w:tabs>
    </w:pPr>
    <w:rPr>
      <w:noProof/>
      <w:sz w:val="23"/>
      <w:lang w:val="en-GB"/>
    </w:rPr>
  </w:style>
  <w:style w:type="paragraph" w:customStyle="1" w:styleId="Annex1main">
    <w:name w:val="Annex 1 (main)"/>
    <w:basedOn w:val="Normal"/>
    <w:next w:val="Normal"/>
    <w:link w:val="Annex1mainChar"/>
    <w:qFormat/>
    <w:rsid w:val="00C479E2"/>
    <w:pPr>
      <w:keepNext/>
      <w:pageBreakBefore/>
      <w:numPr>
        <w:numId w:val="11"/>
      </w:numPr>
      <w:spacing w:before="480" w:line="360" w:lineRule="auto"/>
      <w:outlineLvl w:val="0"/>
    </w:pPr>
    <w:rPr>
      <w:b/>
      <w:sz w:val="28"/>
      <w:szCs w:val="22"/>
    </w:rPr>
  </w:style>
  <w:style w:type="character" w:customStyle="1" w:styleId="Annex1mainChar">
    <w:name w:val="Annex 1 (main) Char"/>
    <w:basedOn w:val="DefaultParagraphFont"/>
    <w:link w:val="Annex1main"/>
    <w:rsid w:val="00C479E2"/>
    <w:rPr>
      <w:b/>
      <w:sz w:val="28"/>
      <w:szCs w:val="22"/>
    </w:rPr>
  </w:style>
  <w:style w:type="paragraph" w:customStyle="1" w:styleId="Annex3">
    <w:name w:val="Annex 3"/>
    <w:basedOn w:val="Normal"/>
    <w:next w:val="Normal"/>
    <w:qFormat/>
    <w:rsid w:val="008C4D5A"/>
    <w:pPr>
      <w:keepNext/>
      <w:numPr>
        <w:ilvl w:val="2"/>
        <w:numId w:val="11"/>
      </w:numPr>
      <w:spacing w:before="240" w:after="60"/>
      <w:outlineLvl w:val="2"/>
    </w:pPr>
    <w:rPr>
      <w:b/>
      <w:bCs/>
      <w:szCs w:val="20"/>
      <w:lang w:eastAsia="en-AU"/>
    </w:rPr>
  </w:style>
  <w:style w:type="paragraph" w:styleId="NoSpacing">
    <w:name w:val="No Spacing"/>
    <w:uiPriority w:val="1"/>
    <w:qFormat/>
    <w:rsid w:val="005B3804"/>
    <w:rPr>
      <w:sz w:val="24"/>
      <w:szCs w:val="24"/>
    </w:rPr>
  </w:style>
  <w:style w:type="paragraph" w:customStyle="1" w:styleId="Annex2">
    <w:name w:val="Annex 2"/>
    <w:basedOn w:val="Normal"/>
    <w:next w:val="Normal"/>
    <w:link w:val="Annex2Char"/>
    <w:qFormat/>
    <w:rsid w:val="008C4D5A"/>
    <w:pPr>
      <w:keepNext/>
      <w:numPr>
        <w:ilvl w:val="1"/>
        <w:numId w:val="11"/>
      </w:numPr>
      <w:spacing w:before="240" w:after="60"/>
      <w:outlineLvl w:val="1"/>
    </w:pPr>
    <w:rPr>
      <w:b/>
      <w:bCs/>
      <w:iCs/>
      <w:szCs w:val="20"/>
      <w:lang w:val="en-AU" w:eastAsia="en-AU"/>
    </w:rPr>
  </w:style>
  <w:style w:type="character" w:customStyle="1" w:styleId="Annex2Char">
    <w:name w:val="Annex 2 Char"/>
    <w:basedOn w:val="Heading2Char"/>
    <w:link w:val="Annex2"/>
    <w:rsid w:val="008C4D5A"/>
    <w:rPr>
      <w:rFonts w:cs="Arial"/>
      <w:b/>
      <w:bCs/>
      <w:iCs/>
      <w:sz w:val="24"/>
      <w:szCs w:val="28"/>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paragraph" w:styleId="TOCHeading">
    <w:name w:val="TOC Heading"/>
    <w:basedOn w:val="Heading1"/>
    <w:next w:val="Normal"/>
    <w:uiPriority w:val="39"/>
    <w:semiHidden/>
    <w:unhideWhenUsed/>
    <w:qFormat/>
    <w:rsid w:val="005B3804"/>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65052C"/>
    <w:pPr>
      <w:tabs>
        <w:tab w:val="left" w:pos="420"/>
        <w:tab w:val="right" w:leader="dot" w:pos="8630"/>
      </w:tabs>
    </w:pPr>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styleId="ListParagraph">
    <w:name w:val="List Paragraph"/>
    <w:basedOn w:val="Normal"/>
    <w:uiPriority w:val="34"/>
    <w:rsid w:val="006C6B2F"/>
    <w:pPr>
      <w:ind w:left="720"/>
      <w:contextualSpacing/>
    </w:pPr>
  </w:style>
  <w:style w:type="paragraph" w:styleId="NormalWeb">
    <w:name w:val="Normal (Web)"/>
    <w:basedOn w:val="Normal"/>
    <w:uiPriority w:val="99"/>
    <w:unhideWhenUsed/>
    <w:rsid w:val="00261434"/>
    <w:pPr>
      <w:spacing w:before="100" w:beforeAutospacing="1" w:after="100" w:afterAutospacing="1"/>
    </w:pPr>
  </w:style>
  <w:style w:type="paragraph" w:styleId="Caption">
    <w:name w:val="caption"/>
    <w:basedOn w:val="Normal"/>
    <w:next w:val="Normal"/>
    <w:uiPriority w:val="35"/>
    <w:unhideWhenUsed/>
    <w:qFormat/>
    <w:rsid w:val="005B3804"/>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93BC1"/>
    <w:rPr>
      <w:sz w:val="16"/>
      <w:szCs w:val="16"/>
    </w:rPr>
  </w:style>
  <w:style w:type="paragraph" w:styleId="CommentText">
    <w:name w:val="annotation text"/>
    <w:basedOn w:val="Normal"/>
    <w:link w:val="CommentTextChar"/>
    <w:uiPriority w:val="99"/>
    <w:unhideWhenUsed/>
    <w:rsid w:val="00693BC1"/>
    <w:rPr>
      <w:sz w:val="20"/>
      <w:szCs w:val="20"/>
    </w:rPr>
  </w:style>
  <w:style w:type="character" w:customStyle="1" w:styleId="CommentTextChar">
    <w:name w:val="Comment Text Char"/>
    <w:basedOn w:val="DefaultParagraphFont"/>
    <w:link w:val="CommentText"/>
    <w:uiPriority w:val="99"/>
    <w:rsid w:val="00693BC1"/>
  </w:style>
  <w:style w:type="paragraph" w:styleId="CommentSubject">
    <w:name w:val="annotation subject"/>
    <w:basedOn w:val="CommentText"/>
    <w:next w:val="CommentText"/>
    <w:link w:val="CommentSubjectChar"/>
    <w:uiPriority w:val="99"/>
    <w:semiHidden/>
    <w:unhideWhenUsed/>
    <w:rsid w:val="00693BC1"/>
    <w:rPr>
      <w:b/>
      <w:bCs/>
    </w:rPr>
  </w:style>
  <w:style w:type="character" w:customStyle="1" w:styleId="CommentSubjectChar">
    <w:name w:val="Comment Subject Char"/>
    <w:basedOn w:val="CommentTextChar"/>
    <w:link w:val="CommentSubject"/>
    <w:uiPriority w:val="99"/>
    <w:semiHidden/>
    <w:rsid w:val="00693BC1"/>
    <w:rPr>
      <w:b/>
      <w:bCs/>
    </w:rPr>
  </w:style>
  <w:style w:type="paragraph" w:styleId="BalloonText">
    <w:name w:val="Balloon Text"/>
    <w:basedOn w:val="Normal"/>
    <w:link w:val="BalloonTextChar"/>
    <w:uiPriority w:val="99"/>
    <w:semiHidden/>
    <w:unhideWhenUsed/>
    <w:rsid w:val="00693B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BC1"/>
    <w:rPr>
      <w:rFonts w:ascii="Tahoma" w:hAnsi="Tahoma" w:cs="Tahoma"/>
      <w:sz w:val="16"/>
      <w:szCs w:val="16"/>
    </w:rPr>
  </w:style>
  <w:style w:type="paragraph" w:styleId="TableofFigures">
    <w:name w:val="table of figures"/>
    <w:basedOn w:val="Normal"/>
    <w:next w:val="Normal"/>
    <w:uiPriority w:val="99"/>
    <w:unhideWhenUsed/>
    <w:rsid w:val="0016115B"/>
    <w:pPr>
      <w:spacing w:after="0"/>
    </w:pPr>
  </w:style>
  <w:style w:type="character" w:styleId="FollowedHyperlink">
    <w:name w:val="FollowedHyperlink"/>
    <w:basedOn w:val="DefaultParagraphFont"/>
    <w:uiPriority w:val="99"/>
    <w:semiHidden/>
    <w:unhideWhenUsed/>
    <w:rsid w:val="005F289E"/>
    <w:rPr>
      <w:color w:val="800080"/>
      <w:u w:val="single"/>
    </w:rPr>
  </w:style>
  <w:style w:type="paragraph" w:styleId="TOC4">
    <w:name w:val="toc 4"/>
    <w:basedOn w:val="Normal"/>
    <w:next w:val="Normal"/>
    <w:autoRedefine/>
    <w:uiPriority w:val="39"/>
    <w:unhideWhenUsed/>
    <w:rsid w:val="000D169E"/>
    <w:pPr>
      <w:ind w:left="720"/>
    </w:pPr>
  </w:style>
  <w:style w:type="paragraph" w:styleId="TOC5">
    <w:name w:val="toc 5"/>
    <w:basedOn w:val="Normal"/>
    <w:next w:val="Normal"/>
    <w:autoRedefine/>
    <w:uiPriority w:val="39"/>
    <w:unhideWhenUsed/>
    <w:rsid w:val="000D169E"/>
    <w:pPr>
      <w:ind w:left="960"/>
    </w:pPr>
  </w:style>
  <w:style w:type="paragraph" w:styleId="TOC6">
    <w:name w:val="toc 6"/>
    <w:basedOn w:val="Normal"/>
    <w:next w:val="Normal"/>
    <w:autoRedefine/>
    <w:uiPriority w:val="39"/>
    <w:unhideWhenUsed/>
    <w:rsid w:val="000D169E"/>
    <w:pPr>
      <w:ind w:left="1200"/>
    </w:pPr>
  </w:style>
  <w:style w:type="paragraph" w:styleId="TOC7">
    <w:name w:val="toc 7"/>
    <w:basedOn w:val="Normal"/>
    <w:next w:val="Normal"/>
    <w:autoRedefine/>
    <w:uiPriority w:val="39"/>
    <w:unhideWhenUsed/>
    <w:rsid w:val="000D169E"/>
    <w:pPr>
      <w:ind w:left="1440"/>
    </w:pPr>
  </w:style>
  <w:style w:type="paragraph" w:styleId="TOC8">
    <w:name w:val="toc 8"/>
    <w:basedOn w:val="Normal"/>
    <w:next w:val="Normal"/>
    <w:autoRedefine/>
    <w:uiPriority w:val="39"/>
    <w:unhideWhenUsed/>
    <w:rsid w:val="000D169E"/>
    <w:pPr>
      <w:ind w:left="1680"/>
    </w:pPr>
  </w:style>
  <w:style w:type="paragraph" w:styleId="TOC9">
    <w:name w:val="toc 9"/>
    <w:basedOn w:val="Normal"/>
    <w:next w:val="Normal"/>
    <w:autoRedefine/>
    <w:uiPriority w:val="39"/>
    <w:unhideWhenUsed/>
    <w:rsid w:val="000D169E"/>
    <w:pPr>
      <w:ind w:left="1920"/>
    </w:pPr>
  </w:style>
  <w:style w:type="paragraph" w:styleId="HTMLPreformatted">
    <w:name w:val="HTML Preformatted"/>
    <w:basedOn w:val="Normal"/>
    <w:link w:val="HTMLPreformattedChar"/>
    <w:uiPriority w:val="99"/>
    <w:semiHidden/>
    <w:unhideWhenUsed/>
    <w:rsid w:val="007340CF"/>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340CF"/>
    <w:rPr>
      <w:rFonts w:ascii="Consolas" w:hAnsi="Consolas" w:cs="Consolas"/>
    </w:rPr>
  </w:style>
  <w:style w:type="character" w:customStyle="1" w:styleId="Heading1Char">
    <w:name w:val="Heading 1 Char"/>
    <w:aliases w:val="OGC Heading 1 Char"/>
    <w:basedOn w:val="DefaultParagraphFont"/>
    <w:link w:val="Heading1"/>
    <w:rsid w:val="00815B61"/>
    <w:rPr>
      <w:b/>
      <w:bCs/>
      <w:sz w:val="28"/>
      <w:szCs w:val="24"/>
    </w:rPr>
  </w:style>
  <w:style w:type="table" w:styleId="TableGrid">
    <w:name w:val="Table Grid"/>
    <w:basedOn w:val="TableNormal"/>
    <w:uiPriority w:val="59"/>
    <w:rsid w:val="00A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3934"/>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02694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026944"/>
    <w:rPr>
      <w:rFonts w:ascii="Lucida Grande" w:hAnsi="Lucida Grande" w:cs="Lucida Grande"/>
      <w:sz w:val="24"/>
      <w:szCs w:val="24"/>
    </w:rPr>
  </w:style>
  <w:style w:type="paragraph" w:styleId="Revision">
    <w:name w:val="Revision"/>
    <w:hidden/>
    <w:uiPriority w:val="99"/>
    <w:semiHidden/>
    <w:rsid w:val="009414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94">
      <w:bodyDiv w:val="1"/>
      <w:marLeft w:val="0"/>
      <w:marRight w:val="0"/>
      <w:marTop w:val="0"/>
      <w:marBottom w:val="0"/>
      <w:divBdr>
        <w:top w:val="none" w:sz="0" w:space="0" w:color="auto"/>
        <w:left w:val="none" w:sz="0" w:space="0" w:color="auto"/>
        <w:bottom w:val="none" w:sz="0" w:space="0" w:color="auto"/>
        <w:right w:val="none" w:sz="0" w:space="0" w:color="auto"/>
      </w:divBdr>
    </w:div>
    <w:div w:id="16468005">
      <w:bodyDiv w:val="1"/>
      <w:marLeft w:val="0"/>
      <w:marRight w:val="0"/>
      <w:marTop w:val="0"/>
      <w:marBottom w:val="0"/>
      <w:divBdr>
        <w:top w:val="none" w:sz="0" w:space="0" w:color="auto"/>
        <w:left w:val="none" w:sz="0" w:space="0" w:color="auto"/>
        <w:bottom w:val="none" w:sz="0" w:space="0" w:color="auto"/>
        <w:right w:val="none" w:sz="0" w:space="0" w:color="auto"/>
      </w:divBdr>
    </w:div>
    <w:div w:id="55052185">
      <w:bodyDiv w:val="1"/>
      <w:marLeft w:val="0"/>
      <w:marRight w:val="0"/>
      <w:marTop w:val="0"/>
      <w:marBottom w:val="0"/>
      <w:divBdr>
        <w:top w:val="none" w:sz="0" w:space="0" w:color="auto"/>
        <w:left w:val="none" w:sz="0" w:space="0" w:color="auto"/>
        <w:bottom w:val="none" w:sz="0" w:space="0" w:color="auto"/>
        <w:right w:val="none" w:sz="0" w:space="0" w:color="auto"/>
      </w:divBdr>
      <w:divsChild>
        <w:div w:id="251935224">
          <w:marLeft w:val="0"/>
          <w:marRight w:val="0"/>
          <w:marTop w:val="0"/>
          <w:marBottom w:val="0"/>
          <w:divBdr>
            <w:top w:val="none" w:sz="0" w:space="0" w:color="auto"/>
            <w:left w:val="none" w:sz="0" w:space="0" w:color="auto"/>
            <w:bottom w:val="none" w:sz="0" w:space="0" w:color="auto"/>
            <w:right w:val="none" w:sz="0" w:space="0" w:color="auto"/>
          </w:divBdr>
        </w:div>
      </w:divsChild>
    </w:div>
    <w:div w:id="121771474">
      <w:bodyDiv w:val="1"/>
      <w:marLeft w:val="0"/>
      <w:marRight w:val="0"/>
      <w:marTop w:val="0"/>
      <w:marBottom w:val="0"/>
      <w:divBdr>
        <w:top w:val="none" w:sz="0" w:space="0" w:color="auto"/>
        <w:left w:val="none" w:sz="0" w:space="0" w:color="auto"/>
        <w:bottom w:val="none" w:sz="0" w:space="0" w:color="auto"/>
        <w:right w:val="none" w:sz="0" w:space="0" w:color="auto"/>
      </w:divBdr>
      <w:divsChild>
        <w:div w:id="35667472">
          <w:marLeft w:val="0"/>
          <w:marRight w:val="0"/>
          <w:marTop w:val="0"/>
          <w:marBottom w:val="0"/>
          <w:divBdr>
            <w:top w:val="none" w:sz="0" w:space="0" w:color="auto"/>
            <w:left w:val="none" w:sz="0" w:space="0" w:color="auto"/>
            <w:bottom w:val="none" w:sz="0" w:space="0" w:color="auto"/>
            <w:right w:val="none" w:sz="0" w:space="0" w:color="auto"/>
          </w:divBdr>
        </w:div>
      </w:divsChild>
    </w:div>
    <w:div w:id="149449242">
      <w:bodyDiv w:val="1"/>
      <w:marLeft w:val="0"/>
      <w:marRight w:val="0"/>
      <w:marTop w:val="0"/>
      <w:marBottom w:val="0"/>
      <w:divBdr>
        <w:top w:val="none" w:sz="0" w:space="0" w:color="auto"/>
        <w:left w:val="none" w:sz="0" w:space="0" w:color="auto"/>
        <w:bottom w:val="none" w:sz="0" w:space="0" w:color="auto"/>
        <w:right w:val="none" w:sz="0" w:space="0" w:color="auto"/>
      </w:divBdr>
      <w:divsChild>
        <w:div w:id="289290506">
          <w:marLeft w:val="0"/>
          <w:marRight w:val="0"/>
          <w:marTop w:val="0"/>
          <w:marBottom w:val="0"/>
          <w:divBdr>
            <w:top w:val="none" w:sz="0" w:space="0" w:color="auto"/>
            <w:left w:val="none" w:sz="0" w:space="0" w:color="auto"/>
            <w:bottom w:val="none" w:sz="0" w:space="0" w:color="auto"/>
            <w:right w:val="none" w:sz="0" w:space="0" w:color="auto"/>
          </w:divBdr>
        </w:div>
        <w:div w:id="771586280">
          <w:marLeft w:val="0"/>
          <w:marRight w:val="0"/>
          <w:marTop w:val="0"/>
          <w:marBottom w:val="0"/>
          <w:divBdr>
            <w:top w:val="none" w:sz="0" w:space="0" w:color="auto"/>
            <w:left w:val="none" w:sz="0" w:space="0" w:color="auto"/>
            <w:bottom w:val="none" w:sz="0" w:space="0" w:color="auto"/>
            <w:right w:val="none" w:sz="0" w:space="0" w:color="auto"/>
          </w:divBdr>
        </w:div>
        <w:div w:id="832451445">
          <w:marLeft w:val="0"/>
          <w:marRight w:val="0"/>
          <w:marTop w:val="0"/>
          <w:marBottom w:val="0"/>
          <w:divBdr>
            <w:top w:val="none" w:sz="0" w:space="0" w:color="auto"/>
            <w:left w:val="none" w:sz="0" w:space="0" w:color="auto"/>
            <w:bottom w:val="none" w:sz="0" w:space="0" w:color="auto"/>
            <w:right w:val="none" w:sz="0" w:space="0" w:color="auto"/>
          </w:divBdr>
        </w:div>
        <w:div w:id="1481001572">
          <w:marLeft w:val="0"/>
          <w:marRight w:val="0"/>
          <w:marTop w:val="0"/>
          <w:marBottom w:val="0"/>
          <w:divBdr>
            <w:top w:val="none" w:sz="0" w:space="0" w:color="auto"/>
            <w:left w:val="none" w:sz="0" w:space="0" w:color="auto"/>
            <w:bottom w:val="none" w:sz="0" w:space="0" w:color="auto"/>
            <w:right w:val="none" w:sz="0" w:space="0" w:color="auto"/>
          </w:divBdr>
        </w:div>
      </w:divsChild>
    </w:div>
    <w:div w:id="207379714">
      <w:bodyDiv w:val="1"/>
      <w:marLeft w:val="0"/>
      <w:marRight w:val="0"/>
      <w:marTop w:val="0"/>
      <w:marBottom w:val="0"/>
      <w:divBdr>
        <w:top w:val="none" w:sz="0" w:space="0" w:color="auto"/>
        <w:left w:val="none" w:sz="0" w:space="0" w:color="auto"/>
        <w:bottom w:val="none" w:sz="0" w:space="0" w:color="auto"/>
        <w:right w:val="none" w:sz="0" w:space="0" w:color="auto"/>
      </w:divBdr>
      <w:divsChild>
        <w:div w:id="1253048437">
          <w:marLeft w:val="0"/>
          <w:marRight w:val="0"/>
          <w:marTop w:val="0"/>
          <w:marBottom w:val="0"/>
          <w:divBdr>
            <w:top w:val="none" w:sz="0" w:space="0" w:color="auto"/>
            <w:left w:val="none" w:sz="0" w:space="0" w:color="auto"/>
            <w:bottom w:val="none" w:sz="0" w:space="0" w:color="auto"/>
            <w:right w:val="none" w:sz="0" w:space="0" w:color="auto"/>
          </w:divBdr>
        </w:div>
      </w:divsChild>
    </w:div>
    <w:div w:id="213004629">
      <w:bodyDiv w:val="1"/>
      <w:marLeft w:val="0"/>
      <w:marRight w:val="0"/>
      <w:marTop w:val="0"/>
      <w:marBottom w:val="0"/>
      <w:divBdr>
        <w:top w:val="none" w:sz="0" w:space="0" w:color="auto"/>
        <w:left w:val="none" w:sz="0" w:space="0" w:color="auto"/>
        <w:bottom w:val="none" w:sz="0" w:space="0" w:color="auto"/>
        <w:right w:val="none" w:sz="0" w:space="0" w:color="auto"/>
      </w:divBdr>
    </w:div>
    <w:div w:id="293146190">
      <w:bodyDiv w:val="1"/>
      <w:marLeft w:val="0"/>
      <w:marRight w:val="0"/>
      <w:marTop w:val="0"/>
      <w:marBottom w:val="0"/>
      <w:divBdr>
        <w:top w:val="none" w:sz="0" w:space="0" w:color="auto"/>
        <w:left w:val="none" w:sz="0" w:space="0" w:color="auto"/>
        <w:bottom w:val="none" w:sz="0" w:space="0" w:color="auto"/>
        <w:right w:val="none" w:sz="0" w:space="0" w:color="auto"/>
      </w:divBdr>
      <w:divsChild>
        <w:div w:id="1491095254">
          <w:marLeft w:val="0"/>
          <w:marRight w:val="0"/>
          <w:marTop w:val="0"/>
          <w:marBottom w:val="0"/>
          <w:divBdr>
            <w:top w:val="none" w:sz="0" w:space="0" w:color="auto"/>
            <w:left w:val="none" w:sz="0" w:space="0" w:color="auto"/>
            <w:bottom w:val="none" w:sz="0" w:space="0" w:color="auto"/>
            <w:right w:val="none" w:sz="0" w:space="0" w:color="auto"/>
          </w:divBdr>
        </w:div>
      </w:divsChild>
    </w:div>
    <w:div w:id="330639585">
      <w:bodyDiv w:val="1"/>
      <w:marLeft w:val="0"/>
      <w:marRight w:val="0"/>
      <w:marTop w:val="0"/>
      <w:marBottom w:val="0"/>
      <w:divBdr>
        <w:top w:val="none" w:sz="0" w:space="0" w:color="auto"/>
        <w:left w:val="none" w:sz="0" w:space="0" w:color="auto"/>
        <w:bottom w:val="none" w:sz="0" w:space="0" w:color="auto"/>
        <w:right w:val="none" w:sz="0" w:space="0" w:color="auto"/>
      </w:divBdr>
      <w:divsChild>
        <w:div w:id="478427851">
          <w:marLeft w:val="0"/>
          <w:marRight w:val="0"/>
          <w:marTop w:val="0"/>
          <w:marBottom w:val="0"/>
          <w:divBdr>
            <w:top w:val="none" w:sz="0" w:space="0" w:color="auto"/>
            <w:left w:val="none" w:sz="0" w:space="0" w:color="auto"/>
            <w:bottom w:val="none" w:sz="0" w:space="0" w:color="auto"/>
            <w:right w:val="none" w:sz="0" w:space="0" w:color="auto"/>
          </w:divBdr>
        </w:div>
      </w:divsChild>
    </w:div>
    <w:div w:id="331690894">
      <w:bodyDiv w:val="1"/>
      <w:marLeft w:val="0"/>
      <w:marRight w:val="0"/>
      <w:marTop w:val="0"/>
      <w:marBottom w:val="0"/>
      <w:divBdr>
        <w:top w:val="none" w:sz="0" w:space="0" w:color="auto"/>
        <w:left w:val="none" w:sz="0" w:space="0" w:color="auto"/>
        <w:bottom w:val="none" w:sz="0" w:space="0" w:color="auto"/>
        <w:right w:val="none" w:sz="0" w:space="0" w:color="auto"/>
      </w:divBdr>
      <w:divsChild>
        <w:div w:id="1656255894">
          <w:marLeft w:val="0"/>
          <w:marRight w:val="0"/>
          <w:marTop w:val="0"/>
          <w:marBottom w:val="0"/>
          <w:divBdr>
            <w:top w:val="none" w:sz="0" w:space="0" w:color="auto"/>
            <w:left w:val="none" w:sz="0" w:space="0" w:color="auto"/>
            <w:bottom w:val="none" w:sz="0" w:space="0" w:color="auto"/>
            <w:right w:val="none" w:sz="0" w:space="0" w:color="auto"/>
          </w:divBdr>
        </w:div>
      </w:divsChild>
    </w:div>
    <w:div w:id="337588118">
      <w:bodyDiv w:val="1"/>
      <w:marLeft w:val="0"/>
      <w:marRight w:val="0"/>
      <w:marTop w:val="0"/>
      <w:marBottom w:val="0"/>
      <w:divBdr>
        <w:top w:val="none" w:sz="0" w:space="0" w:color="auto"/>
        <w:left w:val="none" w:sz="0" w:space="0" w:color="auto"/>
        <w:bottom w:val="none" w:sz="0" w:space="0" w:color="auto"/>
        <w:right w:val="none" w:sz="0" w:space="0" w:color="auto"/>
      </w:divBdr>
      <w:divsChild>
        <w:div w:id="1059087195">
          <w:marLeft w:val="0"/>
          <w:marRight w:val="0"/>
          <w:marTop w:val="0"/>
          <w:marBottom w:val="0"/>
          <w:divBdr>
            <w:top w:val="none" w:sz="0" w:space="0" w:color="auto"/>
            <w:left w:val="none" w:sz="0" w:space="0" w:color="auto"/>
            <w:bottom w:val="none" w:sz="0" w:space="0" w:color="auto"/>
            <w:right w:val="none" w:sz="0" w:space="0" w:color="auto"/>
          </w:divBdr>
        </w:div>
        <w:div w:id="1061830302">
          <w:marLeft w:val="0"/>
          <w:marRight w:val="0"/>
          <w:marTop w:val="0"/>
          <w:marBottom w:val="0"/>
          <w:divBdr>
            <w:top w:val="none" w:sz="0" w:space="0" w:color="auto"/>
            <w:left w:val="none" w:sz="0" w:space="0" w:color="auto"/>
            <w:bottom w:val="none" w:sz="0" w:space="0" w:color="auto"/>
            <w:right w:val="none" w:sz="0" w:space="0" w:color="auto"/>
          </w:divBdr>
        </w:div>
        <w:div w:id="1022510342">
          <w:marLeft w:val="0"/>
          <w:marRight w:val="0"/>
          <w:marTop w:val="0"/>
          <w:marBottom w:val="0"/>
          <w:divBdr>
            <w:top w:val="none" w:sz="0" w:space="0" w:color="auto"/>
            <w:left w:val="none" w:sz="0" w:space="0" w:color="auto"/>
            <w:bottom w:val="none" w:sz="0" w:space="0" w:color="auto"/>
            <w:right w:val="none" w:sz="0" w:space="0" w:color="auto"/>
          </w:divBdr>
        </w:div>
        <w:div w:id="386608037">
          <w:marLeft w:val="0"/>
          <w:marRight w:val="0"/>
          <w:marTop w:val="0"/>
          <w:marBottom w:val="0"/>
          <w:divBdr>
            <w:top w:val="none" w:sz="0" w:space="0" w:color="auto"/>
            <w:left w:val="none" w:sz="0" w:space="0" w:color="auto"/>
            <w:bottom w:val="none" w:sz="0" w:space="0" w:color="auto"/>
            <w:right w:val="none" w:sz="0" w:space="0" w:color="auto"/>
          </w:divBdr>
        </w:div>
        <w:div w:id="1775394936">
          <w:marLeft w:val="0"/>
          <w:marRight w:val="0"/>
          <w:marTop w:val="0"/>
          <w:marBottom w:val="0"/>
          <w:divBdr>
            <w:top w:val="none" w:sz="0" w:space="0" w:color="auto"/>
            <w:left w:val="none" w:sz="0" w:space="0" w:color="auto"/>
            <w:bottom w:val="none" w:sz="0" w:space="0" w:color="auto"/>
            <w:right w:val="none" w:sz="0" w:space="0" w:color="auto"/>
          </w:divBdr>
        </w:div>
        <w:div w:id="35590206">
          <w:marLeft w:val="0"/>
          <w:marRight w:val="0"/>
          <w:marTop w:val="0"/>
          <w:marBottom w:val="0"/>
          <w:divBdr>
            <w:top w:val="none" w:sz="0" w:space="0" w:color="auto"/>
            <w:left w:val="none" w:sz="0" w:space="0" w:color="auto"/>
            <w:bottom w:val="none" w:sz="0" w:space="0" w:color="auto"/>
            <w:right w:val="none" w:sz="0" w:space="0" w:color="auto"/>
          </w:divBdr>
        </w:div>
        <w:div w:id="514029846">
          <w:marLeft w:val="0"/>
          <w:marRight w:val="0"/>
          <w:marTop w:val="0"/>
          <w:marBottom w:val="0"/>
          <w:divBdr>
            <w:top w:val="none" w:sz="0" w:space="0" w:color="auto"/>
            <w:left w:val="none" w:sz="0" w:space="0" w:color="auto"/>
            <w:bottom w:val="none" w:sz="0" w:space="0" w:color="auto"/>
            <w:right w:val="none" w:sz="0" w:space="0" w:color="auto"/>
          </w:divBdr>
        </w:div>
        <w:div w:id="2033527127">
          <w:marLeft w:val="0"/>
          <w:marRight w:val="0"/>
          <w:marTop w:val="0"/>
          <w:marBottom w:val="0"/>
          <w:divBdr>
            <w:top w:val="none" w:sz="0" w:space="0" w:color="auto"/>
            <w:left w:val="none" w:sz="0" w:space="0" w:color="auto"/>
            <w:bottom w:val="none" w:sz="0" w:space="0" w:color="auto"/>
            <w:right w:val="none" w:sz="0" w:space="0" w:color="auto"/>
          </w:divBdr>
        </w:div>
        <w:div w:id="101267308">
          <w:marLeft w:val="0"/>
          <w:marRight w:val="0"/>
          <w:marTop w:val="0"/>
          <w:marBottom w:val="0"/>
          <w:divBdr>
            <w:top w:val="none" w:sz="0" w:space="0" w:color="auto"/>
            <w:left w:val="none" w:sz="0" w:space="0" w:color="auto"/>
            <w:bottom w:val="none" w:sz="0" w:space="0" w:color="auto"/>
            <w:right w:val="none" w:sz="0" w:space="0" w:color="auto"/>
          </w:divBdr>
        </w:div>
        <w:div w:id="944310727">
          <w:marLeft w:val="0"/>
          <w:marRight w:val="0"/>
          <w:marTop w:val="0"/>
          <w:marBottom w:val="0"/>
          <w:divBdr>
            <w:top w:val="none" w:sz="0" w:space="0" w:color="auto"/>
            <w:left w:val="none" w:sz="0" w:space="0" w:color="auto"/>
            <w:bottom w:val="none" w:sz="0" w:space="0" w:color="auto"/>
            <w:right w:val="none" w:sz="0" w:space="0" w:color="auto"/>
          </w:divBdr>
        </w:div>
        <w:div w:id="687827681">
          <w:marLeft w:val="0"/>
          <w:marRight w:val="0"/>
          <w:marTop w:val="0"/>
          <w:marBottom w:val="0"/>
          <w:divBdr>
            <w:top w:val="none" w:sz="0" w:space="0" w:color="auto"/>
            <w:left w:val="none" w:sz="0" w:space="0" w:color="auto"/>
            <w:bottom w:val="none" w:sz="0" w:space="0" w:color="auto"/>
            <w:right w:val="none" w:sz="0" w:space="0" w:color="auto"/>
          </w:divBdr>
        </w:div>
        <w:div w:id="1838305100">
          <w:marLeft w:val="0"/>
          <w:marRight w:val="0"/>
          <w:marTop w:val="0"/>
          <w:marBottom w:val="0"/>
          <w:divBdr>
            <w:top w:val="none" w:sz="0" w:space="0" w:color="auto"/>
            <w:left w:val="none" w:sz="0" w:space="0" w:color="auto"/>
            <w:bottom w:val="none" w:sz="0" w:space="0" w:color="auto"/>
            <w:right w:val="none" w:sz="0" w:space="0" w:color="auto"/>
          </w:divBdr>
        </w:div>
        <w:div w:id="1174227806">
          <w:marLeft w:val="0"/>
          <w:marRight w:val="0"/>
          <w:marTop w:val="0"/>
          <w:marBottom w:val="0"/>
          <w:divBdr>
            <w:top w:val="none" w:sz="0" w:space="0" w:color="auto"/>
            <w:left w:val="none" w:sz="0" w:space="0" w:color="auto"/>
            <w:bottom w:val="none" w:sz="0" w:space="0" w:color="auto"/>
            <w:right w:val="none" w:sz="0" w:space="0" w:color="auto"/>
          </w:divBdr>
        </w:div>
        <w:div w:id="2127187377">
          <w:marLeft w:val="0"/>
          <w:marRight w:val="0"/>
          <w:marTop w:val="0"/>
          <w:marBottom w:val="0"/>
          <w:divBdr>
            <w:top w:val="none" w:sz="0" w:space="0" w:color="auto"/>
            <w:left w:val="none" w:sz="0" w:space="0" w:color="auto"/>
            <w:bottom w:val="none" w:sz="0" w:space="0" w:color="auto"/>
            <w:right w:val="none" w:sz="0" w:space="0" w:color="auto"/>
          </w:divBdr>
        </w:div>
        <w:div w:id="605618974">
          <w:marLeft w:val="0"/>
          <w:marRight w:val="0"/>
          <w:marTop w:val="0"/>
          <w:marBottom w:val="0"/>
          <w:divBdr>
            <w:top w:val="none" w:sz="0" w:space="0" w:color="auto"/>
            <w:left w:val="none" w:sz="0" w:space="0" w:color="auto"/>
            <w:bottom w:val="none" w:sz="0" w:space="0" w:color="auto"/>
            <w:right w:val="none" w:sz="0" w:space="0" w:color="auto"/>
          </w:divBdr>
        </w:div>
        <w:div w:id="699208693">
          <w:marLeft w:val="0"/>
          <w:marRight w:val="0"/>
          <w:marTop w:val="0"/>
          <w:marBottom w:val="0"/>
          <w:divBdr>
            <w:top w:val="none" w:sz="0" w:space="0" w:color="auto"/>
            <w:left w:val="none" w:sz="0" w:space="0" w:color="auto"/>
            <w:bottom w:val="none" w:sz="0" w:space="0" w:color="auto"/>
            <w:right w:val="none" w:sz="0" w:space="0" w:color="auto"/>
          </w:divBdr>
        </w:div>
        <w:div w:id="898588027">
          <w:marLeft w:val="0"/>
          <w:marRight w:val="0"/>
          <w:marTop w:val="0"/>
          <w:marBottom w:val="0"/>
          <w:divBdr>
            <w:top w:val="none" w:sz="0" w:space="0" w:color="auto"/>
            <w:left w:val="none" w:sz="0" w:space="0" w:color="auto"/>
            <w:bottom w:val="none" w:sz="0" w:space="0" w:color="auto"/>
            <w:right w:val="none" w:sz="0" w:space="0" w:color="auto"/>
          </w:divBdr>
        </w:div>
        <w:div w:id="1469862984">
          <w:marLeft w:val="0"/>
          <w:marRight w:val="0"/>
          <w:marTop w:val="0"/>
          <w:marBottom w:val="0"/>
          <w:divBdr>
            <w:top w:val="none" w:sz="0" w:space="0" w:color="auto"/>
            <w:left w:val="none" w:sz="0" w:space="0" w:color="auto"/>
            <w:bottom w:val="none" w:sz="0" w:space="0" w:color="auto"/>
            <w:right w:val="none" w:sz="0" w:space="0" w:color="auto"/>
          </w:divBdr>
        </w:div>
        <w:div w:id="1878354938">
          <w:marLeft w:val="0"/>
          <w:marRight w:val="0"/>
          <w:marTop w:val="0"/>
          <w:marBottom w:val="0"/>
          <w:divBdr>
            <w:top w:val="none" w:sz="0" w:space="0" w:color="auto"/>
            <w:left w:val="none" w:sz="0" w:space="0" w:color="auto"/>
            <w:bottom w:val="none" w:sz="0" w:space="0" w:color="auto"/>
            <w:right w:val="none" w:sz="0" w:space="0" w:color="auto"/>
          </w:divBdr>
        </w:div>
        <w:div w:id="1911040884">
          <w:marLeft w:val="0"/>
          <w:marRight w:val="0"/>
          <w:marTop w:val="0"/>
          <w:marBottom w:val="0"/>
          <w:divBdr>
            <w:top w:val="none" w:sz="0" w:space="0" w:color="auto"/>
            <w:left w:val="none" w:sz="0" w:space="0" w:color="auto"/>
            <w:bottom w:val="none" w:sz="0" w:space="0" w:color="auto"/>
            <w:right w:val="none" w:sz="0" w:space="0" w:color="auto"/>
          </w:divBdr>
        </w:div>
        <w:div w:id="559554357">
          <w:marLeft w:val="0"/>
          <w:marRight w:val="0"/>
          <w:marTop w:val="0"/>
          <w:marBottom w:val="0"/>
          <w:divBdr>
            <w:top w:val="none" w:sz="0" w:space="0" w:color="auto"/>
            <w:left w:val="none" w:sz="0" w:space="0" w:color="auto"/>
            <w:bottom w:val="none" w:sz="0" w:space="0" w:color="auto"/>
            <w:right w:val="none" w:sz="0" w:space="0" w:color="auto"/>
          </w:divBdr>
        </w:div>
        <w:div w:id="1235507976">
          <w:marLeft w:val="0"/>
          <w:marRight w:val="0"/>
          <w:marTop w:val="0"/>
          <w:marBottom w:val="0"/>
          <w:divBdr>
            <w:top w:val="none" w:sz="0" w:space="0" w:color="auto"/>
            <w:left w:val="none" w:sz="0" w:space="0" w:color="auto"/>
            <w:bottom w:val="none" w:sz="0" w:space="0" w:color="auto"/>
            <w:right w:val="none" w:sz="0" w:space="0" w:color="auto"/>
          </w:divBdr>
        </w:div>
        <w:div w:id="1580946571">
          <w:marLeft w:val="0"/>
          <w:marRight w:val="0"/>
          <w:marTop w:val="0"/>
          <w:marBottom w:val="0"/>
          <w:divBdr>
            <w:top w:val="none" w:sz="0" w:space="0" w:color="auto"/>
            <w:left w:val="none" w:sz="0" w:space="0" w:color="auto"/>
            <w:bottom w:val="none" w:sz="0" w:space="0" w:color="auto"/>
            <w:right w:val="none" w:sz="0" w:space="0" w:color="auto"/>
          </w:divBdr>
        </w:div>
        <w:div w:id="104038306">
          <w:marLeft w:val="0"/>
          <w:marRight w:val="0"/>
          <w:marTop w:val="0"/>
          <w:marBottom w:val="0"/>
          <w:divBdr>
            <w:top w:val="none" w:sz="0" w:space="0" w:color="auto"/>
            <w:left w:val="none" w:sz="0" w:space="0" w:color="auto"/>
            <w:bottom w:val="none" w:sz="0" w:space="0" w:color="auto"/>
            <w:right w:val="none" w:sz="0" w:space="0" w:color="auto"/>
          </w:divBdr>
        </w:div>
        <w:div w:id="193540287">
          <w:marLeft w:val="0"/>
          <w:marRight w:val="0"/>
          <w:marTop w:val="0"/>
          <w:marBottom w:val="0"/>
          <w:divBdr>
            <w:top w:val="none" w:sz="0" w:space="0" w:color="auto"/>
            <w:left w:val="none" w:sz="0" w:space="0" w:color="auto"/>
            <w:bottom w:val="none" w:sz="0" w:space="0" w:color="auto"/>
            <w:right w:val="none" w:sz="0" w:space="0" w:color="auto"/>
          </w:divBdr>
        </w:div>
        <w:div w:id="680817675">
          <w:marLeft w:val="0"/>
          <w:marRight w:val="0"/>
          <w:marTop w:val="0"/>
          <w:marBottom w:val="0"/>
          <w:divBdr>
            <w:top w:val="none" w:sz="0" w:space="0" w:color="auto"/>
            <w:left w:val="none" w:sz="0" w:space="0" w:color="auto"/>
            <w:bottom w:val="none" w:sz="0" w:space="0" w:color="auto"/>
            <w:right w:val="none" w:sz="0" w:space="0" w:color="auto"/>
          </w:divBdr>
        </w:div>
        <w:div w:id="2002006081">
          <w:marLeft w:val="0"/>
          <w:marRight w:val="0"/>
          <w:marTop w:val="0"/>
          <w:marBottom w:val="0"/>
          <w:divBdr>
            <w:top w:val="none" w:sz="0" w:space="0" w:color="auto"/>
            <w:left w:val="none" w:sz="0" w:space="0" w:color="auto"/>
            <w:bottom w:val="none" w:sz="0" w:space="0" w:color="auto"/>
            <w:right w:val="none" w:sz="0" w:space="0" w:color="auto"/>
          </w:divBdr>
        </w:div>
        <w:div w:id="919871332">
          <w:marLeft w:val="0"/>
          <w:marRight w:val="0"/>
          <w:marTop w:val="0"/>
          <w:marBottom w:val="0"/>
          <w:divBdr>
            <w:top w:val="none" w:sz="0" w:space="0" w:color="auto"/>
            <w:left w:val="none" w:sz="0" w:space="0" w:color="auto"/>
            <w:bottom w:val="none" w:sz="0" w:space="0" w:color="auto"/>
            <w:right w:val="none" w:sz="0" w:space="0" w:color="auto"/>
          </w:divBdr>
        </w:div>
        <w:div w:id="1521578091">
          <w:marLeft w:val="0"/>
          <w:marRight w:val="0"/>
          <w:marTop w:val="0"/>
          <w:marBottom w:val="0"/>
          <w:divBdr>
            <w:top w:val="none" w:sz="0" w:space="0" w:color="auto"/>
            <w:left w:val="none" w:sz="0" w:space="0" w:color="auto"/>
            <w:bottom w:val="none" w:sz="0" w:space="0" w:color="auto"/>
            <w:right w:val="none" w:sz="0" w:space="0" w:color="auto"/>
          </w:divBdr>
        </w:div>
        <w:div w:id="1392190649">
          <w:marLeft w:val="0"/>
          <w:marRight w:val="0"/>
          <w:marTop w:val="0"/>
          <w:marBottom w:val="0"/>
          <w:divBdr>
            <w:top w:val="none" w:sz="0" w:space="0" w:color="auto"/>
            <w:left w:val="none" w:sz="0" w:space="0" w:color="auto"/>
            <w:bottom w:val="none" w:sz="0" w:space="0" w:color="auto"/>
            <w:right w:val="none" w:sz="0" w:space="0" w:color="auto"/>
          </w:divBdr>
        </w:div>
        <w:div w:id="1444307737">
          <w:marLeft w:val="0"/>
          <w:marRight w:val="0"/>
          <w:marTop w:val="0"/>
          <w:marBottom w:val="0"/>
          <w:divBdr>
            <w:top w:val="none" w:sz="0" w:space="0" w:color="auto"/>
            <w:left w:val="none" w:sz="0" w:space="0" w:color="auto"/>
            <w:bottom w:val="none" w:sz="0" w:space="0" w:color="auto"/>
            <w:right w:val="none" w:sz="0" w:space="0" w:color="auto"/>
          </w:divBdr>
        </w:div>
        <w:div w:id="1217156211">
          <w:marLeft w:val="0"/>
          <w:marRight w:val="0"/>
          <w:marTop w:val="0"/>
          <w:marBottom w:val="0"/>
          <w:divBdr>
            <w:top w:val="none" w:sz="0" w:space="0" w:color="auto"/>
            <w:left w:val="none" w:sz="0" w:space="0" w:color="auto"/>
            <w:bottom w:val="none" w:sz="0" w:space="0" w:color="auto"/>
            <w:right w:val="none" w:sz="0" w:space="0" w:color="auto"/>
          </w:divBdr>
        </w:div>
        <w:div w:id="1338121879">
          <w:marLeft w:val="0"/>
          <w:marRight w:val="0"/>
          <w:marTop w:val="0"/>
          <w:marBottom w:val="0"/>
          <w:divBdr>
            <w:top w:val="none" w:sz="0" w:space="0" w:color="auto"/>
            <w:left w:val="none" w:sz="0" w:space="0" w:color="auto"/>
            <w:bottom w:val="none" w:sz="0" w:space="0" w:color="auto"/>
            <w:right w:val="none" w:sz="0" w:space="0" w:color="auto"/>
          </w:divBdr>
        </w:div>
        <w:div w:id="193270325">
          <w:marLeft w:val="0"/>
          <w:marRight w:val="0"/>
          <w:marTop w:val="0"/>
          <w:marBottom w:val="0"/>
          <w:divBdr>
            <w:top w:val="none" w:sz="0" w:space="0" w:color="auto"/>
            <w:left w:val="none" w:sz="0" w:space="0" w:color="auto"/>
            <w:bottom w:val="none" w:sz="0" w:space="0" w:color="auto"/>
            <w:right w:val="none" w:sz="0" w:space="0" w:color="auto"/>
          </w:divBdr>
        </w:div>
        <w:div w:id="196815805">
          <w:marLeft w:val="0"/>
          <w:marRight w:val="0"/>
          <w:marTop w:val="0"/>
          <w:marBottom w:val="0"/>
          <w:divBdr>
            <w:top w:val="none" w:sz="0" w:space="0" w:color="auto"/>
            <w:left w:val="none" w:sz="0" w:space="0" w:color="auto"/>
            <w:bottom w:val="none" w:sz="0" w:space="0" w:color="auto"/>
            <w:right w:val="none" w:sz="0" w:space="0" w:color="auto"/>
          </w:divBdr>
        </w:div>
        <w:div w:id="199324559">
          <w:marLeft w:val="0"/>
          <w:marRight w:val="0"/>
          <w:marTop w:val="0"/>
          <w:marBottom w:val="0"/>
          <w:divBdr>
            <w:top w:val="none" w:sz="0" w:space="0" w:color="auto"/>
            <w:left w:val="none" w:sz="0" w:space="0" w:color="auto"/>
            <w:bottom w:val="none" w:sz="0" w:space="0" w:color="auto"/>
            <w:right w:val="none" w:sz="0" w:space="0" w:color="auto"/>
          </w:divBdr>
        </w:div>
        <w:div w:id="1410074192">
          <w:marLeft w:val="0"/>
          <w:marRight w:val="0"/>
          <w:marTop w:val="0"/>
          <w:marBottom w:val="0"/>
          <w:divBdr>
            <w:top w:val="none" w:sz="0" w:space="0" w:color="auto"/>
            <w:left w:val="none" w:sz="0" w:space="0" w:color="auto"/>
            <w:bottom w:val="none" w:sz="0" w:space="0" w:color="auto"/>
            <w:right w:val="none" w:sz="0" w:space="0" w:color="auto"/>
          </w:divBdr>
        </w:div>
        <w:div w:id="788204033">
          <w:marLeft w:val="0"/>
          <w:marRight w:val="0"/>
          <w:marTop w:val="0"/>
          <w:marBottom w:val="0"/>
          <w:divBdr>
            <w:top w:val="none" w:sz="0" w:space="0" w:color="auto"/>
            <w:left w:val="none" w:sz="0" w:space="0" w:color="auto"/>
            <w:bottom w:val="none" w:sz="0" w:space="0" w:color="auto"/>
            <w:right w:val="none" w:sz="0" w:space="0" w:color="auto"/>
          </w:divBdr>
        </w:div>
        <w:div w:id="1238444085">
          <w:marLeft w:val="0"/>
          <w:marRight w:val="0"/>
          <w:marTop w:val="0"/>
          <w:marBottom w:val="0"/>
          <w:divBdr>
            <w:top w:val="none" w:sz="0" w:space="0" w:color="auto"/>
            <w:left w:val="none" w:sz="0" w:space="0" w:color="auto"/>
            <w:bottom w:val="none" w:sz="0" w:space="0" w:color="auto"/>
            <w:right w:val="none" w:sz="0" w:space="0" w:color="auto"/>
          </w:divBdr>
        </w:div>
      </w:divsChild>
    </w:div>
    <w:div w:id="367800932">
      <w:bodyDiv w:val="1"/>
      <w:marLeft w:val="0"/>
      <w:marRight w:val="0"/>
      <w:marTop w:val="0"/>
      <w:marBottom w:val="0"/>
      <w:divBdr>
        <w:top w:val="none" w:sz="0" w:space="0" w:color="auto"/>
        <w:left w:val="none" w:sz="0" w:space="0" w:color="auto"/>
        <w:bottom w:val="none" w:sz="0" w:space="0" w:color="auto"/>
        <w:right w:val="none" w:sz="0" w:space="0" w:color="auto"/>
      </w:divBdr>
    </w:div>
    <w:div w:id="368916550">
      <w:bodyDiv w:val="1"/>
      <w:marLeft w:val="0"/>
      <w:marRight w:val="0"/>
      <w:marTop w:val="0"/>
      <w:marBottom w:val="0"/>
      <w:divBdr>
        <w:top w:val="none" w:sz="0" w:space="0" w:color="auto"/>
        <w:left w:val="none" w:sz="0" w:space="0" w:color="auto"/>
        <w:bottom w:val="none" w:sz="0" w:space="0" w:color="auto"/>
        <w:right w:val="none" w:sz="0" w:space="0" w:color="auto"/>
      </w:divBdr>
    </w:div>
    <w:div w:id="403527029">
      <w:bodyDiv w:val="1"/>
      <w:marLeft w:val="0"/>
      <w:marRight w:val="0"/>
      <w:marTop w:val="0"/>
      <w:marBottom w:val="0"/>
      <w:divBdr>
        <w:top w:val="none" w:sz="0" w:space="0" w:color="auto"/>
        <w:left w:val="none" w:sz="0" w:space="0" w:color="auto"/>
        <w:bottom w:val="none" w:sz="0" w:space="0" w:color="auto"/>
        <w:right w:val="none" w:sz="0" w:space="0" w:color="auto"/>
      </w:divBdr>
    </w:div>
    <w:div w:id="405537258">
      <w:bodyDiv w:val="1"/>
      <w:marLeft w:val="0"/>
      <w:marRight w:val="0"/>
      <w:marTop w:val="0"/>
      <w:marBottom w:val="0"/>
      <w:divBdr>
        <w:top w:val="none" w:sz="0" w:space="0" w:color="auto"/>
        <w:left w:val="none" w:sz="0" w:space="0" w:color="auto"/>
        <w:bottom w:val="none" w:sz="0" w:space="0" w:color="auto"/>
        <w:right w:val="none" w:sz="0" w:space="0" w:color="auto"/>
      </w:divBdr>
      <w:divsChild>
        <w:div w:id="644316833">
          <w:marLeft w:val="0"/>
          <w:marRight w:val="0"/>
          <w:marTop w:val="0"/>
          <w:marBottom w:val="0"/>
          <w:divBdr>
            <w:top w:val="none" w:sz="0" w:space="0" w:color="auto"/>
            <w:left w:val="none" w:sz="0" w:space="0" w:color="auto"/>
            <w:bottom w:val="none" w:sz="0" w:space="0" w:color="auto"/>
            <w:right w:val="none" w:sz="0" w:space="0" w:color="auto"/>
          </w:divBdr>
        </w:div>
      </w:divsChild>
    </w:div>
    <w:div w:id="451943636">
      <w:bodyDiv w:val="1"/>
      <w:marLeft w:val="0"/>
      <w:marRight w:val="0"/>
      <w:marTop w:val="0"/>
      <w:marBottom w:val="0"/>
      <w:divBdr>
        <w:top w:val="none" w:sz="0" w:space="0" w:color="auto"/>
        <w:left w:val="none" w:sz="0" w:space="0" w:color="auto"/>
        <w:bottom w:val="none" w:sz="0" w:space="0" w:color="auto"/>
        <w:right w:val="none" w:sz="0" w:space="0" w:color="auto"/>
      </w:divBdr>
    </w:div>
    <w:div w:id="475882393">
      <w:bodyDiv w:val="1"/>
      <w:marLeft w:val="0"/>
      <w:marRight w:val="0"/>
      <w:marTop w:val="0"/>
      <w:marBottom w:val="0"/>
      <w:divBdr>
        <w:top w:val="none" w:sz="0" w:space="0" w:color="auto"/>
        <w:left w:val="none" w:sz="0" w:space="0" w:color="auto"/>
        <w:bottom w:val="none" w:sz="0" w:space="0" w:color="auto"/>
        <w:right w:val="none" w:sz="0" w:space="0" w:color="auto"/>
      </w:divBdr>
      <w:divsChild>
        <w:div w:id="1852908318">
          <w:marLeft w:val="0"/>
          <w:marRight w:val="0"/>
          <w:marTop w:val="0"/>
          <w:marBottom w:val="0"/>
          <w:divBdr>
            <w:top w:val="none" w:sz="0" w:space="0" w:color="auto"/>
            <w:left w:val="none" w:sz="0" w:space="0" w:color="auto"/>
            <w:bottom w:val="none" w:sz="0" w:space="0" w:color="auto"/>
            <w:right w:val="none" w:sz="0" w:space="0" w:color="auto"/>
          </w:divBdr>
        </w:div>
        <w:div w:id="975136795">
          <w:marLeft w:val="0"/>
          <w:marRight w:val="0"/>
          <w:marTop w:val="0"/>
          <w:marBottom w:val="0"/>
          <w:divBdr>
            <w:top w:val="none" w:sz="0" w:space="0" w:color="auto"/>
            <w:left w:val="none" w:sz="0" w:space="0" w:color="auto"/>
            <w:bottom w:val="none" w:sz="0" w:space="0" w:color="auto"/>
            <w:right w:val="none" w:sz="0" w:space="0" w:color="auto"/>
          </w:divBdr>
        </w:div>
        <w:div w:id="97911460">
          <w:marLeft w:val="0"/>
          <w:marRight w:val="0"/>
          <w:marTop w:val="0"/>
          <w:marBottom w:val="0"/>
          <w:divBdr>
            <w:top w:val="none" w:sz="0" w:space="0" w:color="auto"/>
            <w:left w:val="none" w:sz="0" w:space="0" w:color="auto"/>
            <w:bottom w:val="none" w:sz="0" w:space="0" w:color="auto"/>
            <w:right w:val="none" w:sz="0" w:space="0" w:color="auto"/>
          </w:divBdr>
        </w:div>
        <w:div w:id="1169979612">
          <w:marLeft w:val="0"/>
          <w:marRight w:val="0"/>
          <w:marTop w:val="0"/>
          <w:marBottom w:val="0"/>
          <w:divBdr>
            <w:top w:val="none" w:sz="0" w:space="0" w:color="auto"/>
            <w:left w:val="none" w:sz="0" w:space="0" w:color="auto"/>
            <w:bottom w:val="none" w:sz="0" w:space="0" w:color="auto"/>
            <w:right w:val="none" w:sz="0" w:space="0" w:color="auto"/>
          </w:divBdr>
        </w:div>
        <w:div w:id="860095113">
          <w:marLeft w:val="0"/>
          <w:marRight w:val="0"/>
          <w:marTop w:val="0"/>
          <w:marBottom w:val="0"/>
          <w:divBdr>
            <w:top w:val="none" w:sz="0" w:space="0" w:color="auto"/>
            <w:left w:val="none" w:sz="0" w:space="0" w:color="auto"/>
            <w:bottom w:val="none" w:sz="0" w:space="0" w:color="auto"/>
            <w:right w:val="none" w:sz="0" w:space="0" w:color="auto"/>
          </w:divBdr>
        </w:div>
        <w:div w:id="1107197889">
          <w:marLeft w:val="0"/>
          <w:marRight w:val="0"/>
          <w:marTop w:val="0"/>
          <w:marBottom w:val="0"/>
          <w:divBdr>
            <w:top w:val="none" w:sz="0" w:space="0" w:color="auto"/>
            <w:left w:val="none" w:sz="0" w:space="0" w:color="auto"/>
            <w:bottom w:val="none" w:sz="0" w:space="0" w:color="auto"/>
            <w:right w:val="none" w:sz="0" w:space="0" w:color="auto"/>
          </w:divBdr>
        </w:div>
        <w:div w:id="1273589092">
          <w:marLeft w:val="0"/>
          <w:marRight w:val="0"/>
          <w:marTop w:val="0"/>
          <w:marBottom w:val="0"/>
          <w:divBdr>
            <w:top w:val="none" w:sz="0" w:space="0" w:color="auto"/>
            <w:left w:val="none" w:sz="0" w:space="0" w:color="auto"/>
            <w:bottom w:val="none" w:sz="0" w:space="0" w:color="auto"/>
            <w:right w:val="none" w:sz="0" w:space="0" w:color="auto"/>
          </w:divBdr>
        </w:div>
        <w:div w:id="752896276">
          <w:marLeft w:val="0"/>
          <w:marRight w:val="0"/>
          <w:marTop w:val="0"/>
          <w:marBottom w:val="0"/>
          <w:divBdr>
            <w:top w:val="none" w:sz="0" w:space="0" w:color="auto"/>
            <w:left w:val="none" w:sz="0" w:space="0" w:color="auto"/>
            <w:bottom w:val="none" w:sz="0" w:space="0" w:color="auto"/>
            <w:right w:val="none" w:sz="0" w:space="0" w:color="auto"/>
          </w:divBdr>
        </w:div>
        <w:div w:id="838890038">
          <w:marLeft w:val="0"/>
          <w:marRight w:val="0"/>
          <w:marTop w:val="0"/>
          <w:marBottom w:val="0"/>
          <w:divBdr>
            <w:top w:val="none" w:sz="0" w:space="0" w:color="auto"/>
            <w:left w:val="none" w:sz="0" w:space="0" w:color="auto"/>
            <w:bottom w:val="none" w:sz="0" w:space="0" w:color="auto"/>
            <w:right w:val="none" w:sz="0" w:space="0" w:color="auto"/>
          </w:divBdr>
        </w:div>
        <w:div w:id="976760868">
          <w:marLeft w:val="0"/>
          <w:marRight w:val="0"/>
          <w:marTop w:val="0"/>
          <w:marBottom w:val="0"/>
          <w:divBdr>
            <w:top w:val="none" w:sz="0" w:space="0" w:color="auto"/>
            <w:left w:val="none" w:sz="0" w:space="0" w:color="auto"/>
            <w:bottom w:val="none" w:sz="0" w:space="0" w:color="auto"/>
            <w:right w:val="none" w:sz="0" w:space="0" w:color="auto"/>
          </w:divBdr>
        </w:div>
        <w:div w:id="1527282134">
          <w:marLeft w:val="0"/>
          <w:marRight w:val="0"/>
          <w:marTop w:val="0"/>
          <w:marBottom w:val="0"/>
          <w:divBdr>
            <w:top w:val="none" w:sz="0" w:space="0" w:color="auto"/>
            <w:left w:val="none" w:sz="0" w:space="0" w:color="auto"/>
            <w:bottom w:val="none" w:sz="0" w:space="0" w:color="auto"/>
            <w:right w:val="none" w:sz="0" w:space="0" w:color="auto"/>
          </w:divBdr>
        </w:div>
        <w:div w:id="913971780">
          <w:marLeft w:val="0"/>
          <w:marRight w:val="0"/>
          <w:marTop w:val="0"/>
          <w:marBottom w:val="0"/>
          <w:divBdr>
            <w:top w:val="none" w:sz="0" w:space="0" w:color="auto"/>
            <w:left w:val="none" w:sz="0" w:space="0" w:color="auto"/>
            <w:bottom w:val="none" w:sz="0" w:space="0" w:color="auto"/>
            <w:right w:val="none" w:sz="0" w:space="0" w:color="auto"/>
          </w:divBdr>
        </w:div>
        <w:div w:id="535780449">
          <w:marLeft w:val="0"/>
          <w:marRight w:val="0"/>
          <w:marTop w:val="0"/>
          <w:marBottom w:val="0"/>
          <w:divBdr>
            <w:top w:val="none" w:sz="0" w:space="0" w:color="auto"/>
            <w:left w:val="none" w:sz="0" w:space="0" w:color="auto"/>
            <w:bottom w:val="none" w:sz="0" w:space="0" w:color="auto"/>
            <w:right w:val="none" w:sz="0" w:space="0" w:color="auto"/>
          </w:divBdr>
        </w:div>
        <w:div w:id="555700214">
          <w:marLeft w:val="0"/>
          <w:marRight w:val="0"/>
          <w:marTop w:val="0"/>
          <w:marBottom w:val="0"/>
          <w:divBdr>
            <w:top w:val="none" w:sz="0" w:space="0" w:color="auto"/>
            <w:left w:val="none" w:sz="0" w:space="0" w:color="auto"/>
            <w:bottom w:val="none" w:sz="0" w:space="0" w:color="auto"/>
            <w:right w:val="none" w:sz="0" w:space="0" w:color="auto"/>
          </w:divBdr>
        </w:div>
        <w:div w:id="622268782">
          <w:marLeft w:val="0"/>
          <w:marRight w:val="0"/>
          <w:marTop w:val="0"/>
          <w:marBottom w:val="0"/>
          <w:divBdr>
            <w:top w:val="none" w:sz="0" w:space="0" w:color="auto"/>
            <w:left w:val="none" w:sz="0" w:space="0" w:color="auto"/>
            <w:bottom w:val="none" w:sz="0" w:space="0" w:color="auto"/>
            <w:right w:val="none" w:sz="0" w:space="0" w:color="auto"/>
          </w:divBdr>
        </w:div>
        <w:div w:id="1137381049">
          <w:marLeft w:val="0"/>
          <w:marRight w:val="0"/>
          <w:marTop w:val="0"/>
          <w:marBottom w:val="0"/>
          <w:divBdr>
            <w:top w:val="none" w:sz="0" w:space="0" w:color="auto"/>
            <w:left w:val="none" w:sz="0" w:space="0" w:color="auto"/>
            <w:bottom w:val="none" w:sz="0" w:space="0" w:color="auto"/>
            <w:right w:val="none" w:sz="0" w:space="0" w:color="auto"/>
          </w:divBdr>
        </w:div>
        <w:div w:id="1745569595">
          <w:marLeft w:val="0"/>
          <w:marRight w:val="0"/>
          <w:marTop w:val="0"/>
          <w:marBottom w:val="0"/>
          <w:divBdr>
            <w:top w:val="none" w:sz="0" w:space="0" w:color="auto"/>
            <w:left w:val="none" w:sz="0" w:space="0" w:color="auto"/>
            <w:bottom w:val="none" w:sz="0" w:space="0" w:color="auto"/>
            <w:right w:val="none" w:sz="0" w:space="0" w:color="auto"/>
          </w:divBdr>
        </w:div>
        <w:div w:id="1082681060">
          <w:marLeft w:val="0"/>
          <w:marRight w:val="0"/>
          <w:marTop w:val="0"/>
          <w:marBottom w:val="0"/>
          <w:divBdr>
            <w:top w:val="none" w:sz="0" w:space="0" w:color="auto"/>
            <w:left w:val="none" w:sz="0" w:space="0" w:color="auto"/>
            <w:bottom w:val="none" w:sz="0" w:space="0" w:color="auto"/>
            <w:right w:val="none" w:sz="0" w:space="0" w:color="auto"/>
          </w:divBdr>
        </w:div>
        <w:div w:id="1923562324">
          <w:marLeft w:val="0"/>
          <w:marRight w:val="0"/>
          <w:marTop w:val="0"/>
          <w:marBottom w:val="0"/>
          <w:divBdr>
            <w:top w:val="none" w:sz="0" w:space="0" w:color="auto"/>
            <w:left w:val="none" w:sz="0" w:space="0" w:color="auto"/>
            <w:bottom w:val="none" w:sz="0" w:space="0" w:color="auto"/>
            <w:right w:val="none" w:sz="0" w:space="0" w:color="auto"/>
          </w:divBdr>
        </w:div>
        <w:div w:id="678122831">
          <w:marLeft w:val="0"/>
          <w:marRight w:val="0"/>
          <w:marTop w:val="0"/>
          <w:marBottom w:val="0"/>
          <w:divBdr>
            <w:top w:val="none" w:sz="0" w:space="0" w:color="auto"/>
            <w:left w:val="none" w:sz="0" w:space="0" w:color="auto"/>
            <w:bottom w:val="none" w:sz="0" w:space="0" w:color="auto"/>
            <w:right w:val="none" w:sz="0" w:space="0" w:color="auto"/>
          </w:divBdr>
        </w:div>
        <w:div w:id="1549301188">
          <w:marLeft w:val="0"/>
          <w:marRight w:val="0"/>
          <w:marTop w:val="0"/>
          <w:marBottom w:val="0"/>
          <w:divBdr>
            <w:top w:val="none" w:sz="0" w:space="0" w:color="auto"/>
            <w:left w:val="none" w:sz="0" w:space="0" w:color="auto"/>
            <w:bottom w:val="none" w:sz="0" w:space="0" w:color="auto"/>
            <w:right w:val="none" w:sz="0" w:space="0" w:color="auto"/>
          </w:divBdr>
        </w:div>
        <w:div w:id="78258639">
          <w:marLeft w:val="0"/>
          <w:marRight w:val="0"/>
          <w:marTop w:val="0"/>
          <w:marBottom w:val="0"/>
          <w:divBdr>
            <w:top w:val="none" w:sz="0" w:space="0" w:color="auto"/>
            <w:left w:val="none" w:sz="0" w:space="0" w:color="auto"/>
            <w:bottom w:val="none" w:sz="0" w:space="0" w:color="auto"/>
            <w:right w:val="none" w:sz="0" w:space="0" w:color="auto"/>
          </w:divBdr>
        </w:div>
        <w:div w:id="372115889">
          <w:marLeft w:val="0"/>
          <w:marRight w:val="0"/>
          <w:marTop w:val="0"/>
          <w:marBottom w:val="0"/>
          <w:divBdr>
            <w:top w:val="none" w:sz="0" w:space="0" w:color="auto"/>
            <w:left w:val="none" w:sz="0" w:space="0" w:color="auto"/>
            <w:bottom w:val="none" w:sz="0" w:space="0" w:color="auto"/>
            <w:right w:val="none" w:sz="0" w:space="0" w:color="auto"/>
          </w:divBdr>
        </w:div>
        <w:div w:id="1397120373">
          <w:marLeft w:val="0"/>
          <w:marRight w:val="0"/>
          <w:marTop w:val="0"/>
          <w:marBottom w:val="0"/>
          <w:divBdr>
            <w:top w:val="none" w:sz="0" w:space="0" w:color="auto"/>
            <w:left w:val="none" w:sz="0" w:space="0" w:color="auto"/>
            <w:bottom w:val="none" w:sz="0" w:space="0" w:color="auto"/>
            <w:right w:val="none" w:sz="0" w:space="0" w:color="auto"/>
          </w:divBdr>
        </w:div>
        <w:div w:id="1917934320">
          <w:marLeft w:val="0"/>
          <w:marRight w:val="0"/>
          <w:marTop w:val="0"/>
          <w:marBottom w:val="0"/>
          <w:divBdr>
            <w:top w:val="none" w:sz="0" w:space="0" w:color="auto"/>
            <w:left w:val="none" w:sz="0" w:space="0" w:color="auto"/>
            <w:bottom w:val="none" w:sz="0" w:space="0" w:color="auto"/>
            <w:right w:val="none" w:sz="0" w:space="0" w:color="auto"/>
          </w:divBdr>
        </w:div>
        <w:div w:id="1385762421">
          <w:marLeft w:val="0"/>
          <w:marRight w:val="0"/>
          <w:marTop w:val="0"/>
          <w:marBottom w:val="0"/>
          <w:divBdr>
            <w:top w:val="none" w:sz="0" w:space="0" w:color="auto"/>
            <w:left w:val="none" w:sz="0" w:space="0" w:color="auto"/>
            <w:bottom w:val="none" w:sz="0" w:space="0" w:color="auto"/>
            <w:right w:val="none" w:sz="0" w:space="0" w:color="auto"/>
          </w:divBdr>
        </w:div>
        <w:div w:id="748425895">
          <w:marLeft w:val="0"/>
          <w:marRight w:val="0"/>
          <w:marTop w:val="0"/>
          <w:marBottom w:val="0"/>
          <w:divBdr>
            <w:top w:val="none" w:sz="0" w:space="0" w:color="auto"/>
            <w:left w:val="none" w:sz="0" w:space="0" w:color="auto"/>
            <w:bottom w:val="none" w:sz="0" w:space="0" w:color="auto"/>
            <w:right w:val="none" w:sz="0" w:space="0" w:color="auto"/>
          </w:divBdr>
        </w:div>
      </w:divsChild>
    </w:div>
    <w:div w:id="485169402">
      <w:bodyDiv w:val="1"/>
      <w:marLeft w:val="0"/>
      <w:marRight w:val="0"/>
      <w:marTop w:val="0"/>
      <w:marBottom w:val="0"/>
      <w:divBdr>
        <w:top w:val="none" w:sz="0" w:space="0" w:color="auto"/>
        <w:left w:val="none" w:sz="0" w:space="0" w:color="auto"/>
        <w:bottom w:val="none" w:sz="0" w:space="0" w:color="auto"/>
        <w:right w:val="none" w:sz="0" w:space="0" w:color="auto"/>
      </w:divBdr>
      <w:divsChild>
        <w:div w:id="1466393175">
          <w:marLeft w:val="0"/>
          <w:marRight w:val="0"/>
          <w:marTop w:val="0"/>
          <w:marBottom w:val="0"/>
          <w:divBdr>
            <w:top w:val="none" w:sz="0" w:space="0" w:color="auto"/>
            <w:left w:val="none" w:sz="0" w:space="0" w:color="auto"/>
            <w:bottom w:val="none" w:sz="0" w:space="0" w:color="auto"/>
            <w:right w:val="none" w:sz="0" w:space="0" w:color="auto"/>
          </w:divBdr>
        </w:div>
        <w:div w:id="1585842720">
          <w:marLeft w:val="0"/>
          <w:marRight w:val="0"/>
          <w:marTop w:val="0"/>
          <w:marBottom w:val="0"/>
          <w:divBdr>
            <w:top w:val="none" w:sz="0" w:space="0" w:color="auto"/>
            <w:left w:val="none" w:sz="0" w:space="0" w:color="auto"/>
            <w:bottom w:val="none" w:sz="0" w:space="0" w:color="auto"/>
            <w:right w:val="none" w:sz="0" w:space="0" w:color="auto"/>
          </w:divBdr>
        </w:div>
      </w:divsChild>
    </w:div>
    <w:div w:id="550043968">
      <w:bodyDiv w:val="1"/>
      <w:marLeft w:val="0"/>
      <w:marRight w:val="0"/>
      <w:marTop w:val="0"/>
      <w:marBottom w:val="0"/>
      <w:divBdr>
        <w:top w:val="none" w:sz="0" w:space="0" w:color="auto"/>
        <w:left w:val="none" w:sz="0" w:space="0" w:color="auto"/>
        <w:bottom w:val="none" w:sz="0" w:space="0" w:color="auto"/>
        <w:right w:val="none" w:sz="0" w:space="0" w:color="auto"/>
      </w:divBdr>
      <w:divsChild>
        <w:div w:id="235826601">
          <w:marLeft w:val="0"/>
          <w:marRight w:val="0"/>
          <w:marTop w:val="0"/>
          <w:marBottom w:val="0"/>
          <w:divBdr>
            <w:top w:val="none" w:sz="0" w:space="0" w:color="auto"/>
            <w:left w:val="none" w:sz="0" w:space="0" w:color="auto"/>
            <w:bottom w:val="none" w:sz="0" w:space="0" w:color="auto"/>
            <w:right w:val="none" w:sz="0" w:space="0" w:color="auto"/>
          </w:divBdr>
        </w:div>
      </w:divsChild>
    </w:div>
    <w:div w:id="551235296">
      <w:bodyDiv w:val="1"/>
      <w:marLeft w:val="0"/>
      <w:marRight w:val="0"/>
      <w:marTop w:val="0"/>
      <w:marBottom w:val="0"/>
      <w:divBdr>
        <w:top w:val="none" w:sz="0" w:space="0" w:color="auto"/>
        <w:left w:val="none" w:sz="0" w:space="0" w:color="auto"/>
        <w:bottom w:val="none" w:sz="0" w:space="0" w:color="auto"/>
        <w:right w:val="none" w:sz="0" w:space="0" w:color="auto"/>
      </w:divBdr>
      <w:divsChild>
        <w:div w:id="702173387">
          <w:marLeft w:val="0"/>
          <w:marRight w:val="0"/>
          <w:marTop w:val="0"/>
          <w:marBottom w:val="0"/>
          <w:divBdr>
            <w:top w:val="none" w:sz="0" w:space="0" w:color="auto"/>
            <w:left w:val="none" w:sz="0" w:space="0" w:color="auto"/>
            <w:bottom w:val="none" w:sz="0" w:space="0" w:color="auto"/>
            <w:right w:val="none" w:sz="0" w:space="0" w:color="auto"/>
          </w:divBdr>
        </w:div>
        <w:div w:id="1123965931">
          <w:marLeft w:val="0"/>
          <w:marRight w:val="0"/>
          <w:marTop w:val="0"/>
          <w:marBottom w:val="0"/>
          <w:divBdr>
            <w:top w:val="none" w:sz="0" w:space="0" w:color="auto"/>
            <w:left w:val="none" w:sz="0" w:space="0" w:color="auto"/>
            <w:bottom w:val="none" w:sz="0" w:space="0" w:color="auto"/>
            <w:right w:val="none" w:sz="0" w:space="0" w:color="auto"/>
          </w:divBdr>
        </w:div>
        <w:div w:id="1432048538">
          <w:marLeft w:val="0"/>
          <w:marRight w:val="0"/>
          <w:marTop w:val="0"/>
          <w:marBottom w:val="0"/>
          <w:divBdr>
            <w:top w:val="none" w:sz="0" w:space="0" w:color="auto"/>
            <w:left w:val="none" w:sz="0" w:space="0" w:color="auto"/>
            <w:bottom w:val="none" w:sz="0" w:space="0" w:color="auto"/>
            <w:right w:val="none" w:sz="0" w:space="0" w:color="auto"/>
          </w:divBdr>
        </w:div>
        <w:div w:id="2124491953">
          <w:marLeft w:val="0"/>
          <w:marRight w:val="0"/>
          <w:marTop w:val="0"/>
          <w:marBottom w:val="0"/>
          <w:divBdr>
            <w:top w:val="none" w:sz="0" w:space="0" w:color="auto"/>
            <w:left w:val="none" w:sz="0" w:space="0" w:color="auto"/>
            <w:bottom w:val="none" w:sz="0" w:space="0" w:color="auto"/>
            <w:right w:val="none" w:sz="0" w:space="0" w:color="auto"/>
          </w:divBdr>
        </w:div>
      </w:divsChild>
    </w:div>
    <w:div w:id="592931213">
      <w:bodyDiv w:val="1"/>
      <w:marLeft w:val="0"/>
      <w:marRight w:val="0"/>
      <w:marTop w:val="0"/>
      <w:marBottom w:val="0"/>
      <w:divBdr>
        <w:top w:val="none" w:sz="0" w:space="0" w:color="auto"/>
        <w:left w:val="none" w:sz="0" w:space="0" w:color="auto"/>
        <w:bottom w:val="none" w:sz="0" w:space="0" w:color="auto"/>
        <w:right w:val="none" w:sz="0" w:space="0" w:color="auto"/>
      </w:divBdr>
    </w:div>
    <w:div w:id="668481035">
      <w:bodyDiv w:val="1"/>
      <w:marLeft w:val="0"/>
      <w:marRight w:val="0"/>
      <w:marTop w:val="0"/>
      <w:marBottom w:val="0"/>
      <w:divBdr>
        <w:top w:val="none" w:sz="0" w:space="0" w:color="auto"/>
        <w:left w:val="none" w:sz="0" w:space="0" w:color="auto"/>
        <w:bottom w:val="none" w:sz="0" w:space="0" w:color="auto"/>
        <w:right w:val="none" w:sz="0" w:space="0" w:color="auto"/>
      </w:divBdr>
    </w:div>
    <w:div w:id="678122457">
      <w:bodyDiv w:val="1"/>
      <w:marLeft w:val="0"/>
      <w:marRight w:val="0"/>
      <w:marTop w:val="0"/>
      <w:marBottom w:val="0"/>
      <w:divBdr>
        <w:top w:val="none" w:sz="0" w:space="0" w:color="auto"/>
        <w:left w:val="none" w:sz="0" w:space="0" w:color="auto"/>
        <w:bottom w:val="none" w:sz="0" w:space="0" w:color="auto"/>
        <w:right w:val="none" w:sz="0" w:space="0" w:color="auto"/>
      </w:divBdr>
    </w:div>
    <w:div w:id="680400630">
      <w:bodyDiv w:val="1"/>
      <w:marLeft w:val="0"/>
      <w:marRight w:val="0"/>
      <w:marTop w:val="0"/>
      <w:marBottom w:val="0"/>
      <w:divBdr>
        <w:top w:val="none" w:sz="0" w:space="0" w:color="auto"/>
        <w:left w:val="none" w:sz="0" w:space="0" w:color="auto"/>
        <w:bottom w:val="none" w:sz="0" w:space="0" w:color="auto"/>
        <w:right w:val="none" w:sz="0" w:space="0" w:color="auto"/>
      </w:divBdr>
      <w:divsChild>
        <w:div w:id="666442451">
          <w:marLeft w:val="0"/>
          <w:marRight w:val="0"/>
          <w:marTop w:val="0"/>
          <w:marBottom w:val="0"/>
          <w:divBdr>
            <w:top w:val="none" w:sz="0" w:space="0" w:color="auto"/>
            <w:left w:val="none" w:sz="0" w:space="0" w:color="auto"/>
            <w:bottom w:val="none" w:sz="0" w:space="0" w:color="auto"/>
            <w:right w:val="none" w:sz="0" w:space="0" w:color="auto"/>
          </w:divBdr>
        </w:div>
      </w:divsChild>
    </w:div>
    <w:div w:id="743645983">
      <w:bodyDiv w:val="1"/>
      <w:marLeft w:val="0"/>
      <w:marRight w:val="0"/>
      <w:marTop w:val="0"/>
      <w:marBottom w:val="0"/>
      <w:divBdr>
        <w:top w:val="none" w:sz="0" w:space="0" w:color="auto"/>
        <w:left w:val="none" w:sz="0" w:space="0" w:color="auto"/>
        <w:bottom w:val="none" w:sz="0" w:space="0" w:color="auto"/>
        <w:right w:val="none" w:sz="0" w:space="0" w:color="auto"/>
      </w:divBdr>
    </w:div>
    <w:div w:id="747191218">
      <w:bodyDiv w:val="1"/>
      <w:marLeft w:val="0"/>
      <w:marRight w:val="0"/>
      <w:marTop w:val="0"/>
      <w:marBottom w:val="0"/>
      <w:divBdr>
        <w:top w:val="none" w:sz="0" w:space="0" w:color="auto"/>
        <w:left w:val="none" w:sz="0" w:space="0" w:color="auto"/>
        <w:bottom w:val="none" w:sz="0" w:space="0" w:color="auto"/>
        <w:right w:val="none" w:sz="0" w:space="0" w:color="auto"/>
      </w:divBdr>
    </w:div>
    <w:div w:id="838498985">
      <w:bodyDiv w:val="1"/>
      <w:marLeft w:val="0"/>
      <w:marRight w:val="0"/>
      <w:marTop w:val="0"/>
      <w:marBottom w:val="0"/>
      <w:divBdr>
        <w:top w:val="none" w:sz="0" w:space="0" w:color="auto"/>
        <w:left w:val="none" w:sz="0" w:space="0" w:color="auto"/>
        <w:bottom w:val="none" w:sz="0" w:space="0" w:color="auto"/>
        <w:right w:val="none" w:sz="0" w:space="0" w:color="auto"/>
      </w:divBdr>
      <w:divsChild>
        <w:div w:id="457918990">
          <w:marLeft w:val="0"/>
          <w:marRight w:val="0"/>
          <w:marTop w:val="0"/>
          <w:marBottom w:val="0"/>
          <w:divBdr>
            <w:top w:val="none" w:sz="0" w:space="0" w:color="auto"/>
            <w:left w:val="none" w:sz="0" w:space="0" w:color="auto"/>
            <w:bottom w:val="none" w:sz="0" w:space="0" w:color="auto"/>
            <w:right w:val="none" w:sz="0" w:space="0" w:color="auto"/>
          </w:divBdr>
        </w:div>
        <w:div w:id="1295722395">
          <w:marLeft w:val="0"/>
          <w:marRight w:val="0"/>
          <w:marTop w:val="0"/>
          <w:marBottom w:val="0"/>
          <w:divBdr>
            <w:top w:val="none" w:sz="0" w:space="0" w:color="auto"/>
            <w:left w:val="none" w:sz="0" w:space="0" w:color="auto"/>
            <w:bottom w:val="none" w:sz="0" w:space="0" w:color="auto"/>
            <w:right w:val="none" w:sz="0" w:space="0" w:color="auto"/>
          </w:divBdr>
        </w:div>
      </w:divsChild>
    </w:div>
    <w:div w:id="865290995">
      <w:bodyDiv w:val="1"/>
      <w:marLeft w:val="0"/>
      <w:marRight w:val="0"/>
      <w:marTop w:val="0"/>
      <w:marBottom w:val="0"/>
      <w:divBdr>
        <w:top w:val="none" w:sz="0" w:space="0" w:color="auto"/>
        <w:left w:val="none" w:sz="0" w:space="0" w:color="auto"/>
        <w:bottom w:val="none" w:sz="0" w:space="0" w:color="auto"/>
        <w:right w:val="none" w:sz="0" w:space="0" w:color="auto"/>
      </w:divBdr>
      <w:divsChild>
        <w:div w:id="1234122243">
          <w:marLeft w:val="0"/>
          <w:marRight w:val="0"/>
          <w:marTop w:val="0"/>
          <w:marBottom w:val="0"/>
          <w:divBdr>
            <w:top w:val="none" w:sz="0" w:space="0" w:color="auto"/>
            <w:left w:val="none" w:sz="0" w:space="0" w:color="auto"/>
            <w:bottom w:val="none" w:sz="0" w:space="0" w:color="auto"/>
            <w:right w:val="none" w:sz="0" w:space="0" w:color="auto"/>
          </w:divBdr>
        </w:div>
      </w:divsChild>
    </w:div>
    <w:div w:id="898594714">
      <w:bodyDiv w:val="1"/>
      <w:marLeft w:val="0"/>
      <w:marRight w:val="0"/>
      <w:marTop w:val="0"/>
      <w:marBottom w:val="0"/>
      <w:divBdr>
        <w:top w:val="none" w:sz="0" w:space="0" w:color="auto"/>
        <w:left w:val="none" w:sz="0" w:space="0" w:color="auto"/>
        <w:bottom w:val="none" w:sz="0" w:space="0" w:color="auto"/>
        <w:right w:val="none" w:sz="0" w:space="0" w:color="auto"/>
      </w:divBdr>
    </w:div>
    <w:div w:id="909802193">
      <w:bodyDiv w:val="1"/>
      <w:marLeft w:val="0"/>
      <w:marRight w:val="0"/>
      <w:marTop w:val="0"/>
      <w:marBottom w:val="0"/>
      <w:divBdr>
        <w:top w:val="none" w:sz="0" w:space="0" w:color="auto"/>
        <w:left w:val="none" w:sz="0" w:space="0" w:color="auto"/>
        <w:bottom w:val="none" w:sz="0" w:space="0" w:color="auto"/>
        <w:right w:val="none" w:sz="0" w:space="0" w:color="auto"/>
      </w:divBdr>
      <w:divsChild>
        <w:div w:id="829566470">
          <w:marLeft w:val="0"/>
          <w:marRight w:val="0"/>
          <w:marTop w:val="0"/>
          <w:marBottom w:val="0"/>
          <w:divBdr>
            <w:top w:val="none" w:sz="0" w:space="0" w:color="auto"/>
            <w:left w:val="none" w:sz="0" w:space="0" w:color="auto"/>
            <w:bottom w:val="none" w:sz="0" w:space="0" w:color="auto"/>
            <w:right w:val="none" w:sz="0" w:space="0" w:color="auto"/>
          </w:divBdr>
        </w:div>
      </w:divsChild>
    </w:div>
    <w:div w:id="936444797">
      <w:bodyDiv w:val="1"/>
      <w:marLeft w:val="0"/>
      <w:marRight w:val="0"/>
      <w:marTop w:val="0"/>
      <w:marBottom w:val="0"/>
      <w:divBdr>
        <w:top w:val="none" w:sz="0" w:space="0" w:color="auto"/>
        <w:left w:val="none" w:sz="0" w:space="0" w:color="auto"/>
        <w:bottom w:val="none" w:sz="0" w:space="0" w:color="auto"/>
        <w:right w:val="none" w:sz="0" w:space="0" w:color="auto"/>
      </w:divBdr>
    </w:div>
    <w:div w:id="952901881">
      <w:bodyDiv w:val="1"/>
      <w:marLeft w:val="0"/>
      <w:marRight w:val="0"/>
      <w:marTop w:val="0"/>
      <w:marBottom w:val="0"/>
      <w:divBdr>
        <w:top w:val="none" w:sz="0" w:space="0" w:color="auto"/>
        <w:left w:val="none" w:sz="0" w:space="0" w:color="auto"/>
        <w:bottom w:val="none" w:sz="0" w:space="0" w:color="auto"/>
        <w:right w:val="none" w:sz="0" w:space="0" w:color="auto"/>
      </w:divBdr>
    </w:div>
    <w:div w:id="954363241">
      <w:bodyDiv w:val="1"/>
      <w:marLeft w:val="0"/>
      <w:marRight w:val="0"/>
      <w:marTop w:val="0"/>
      <w:marBottom w:val="0"/>
      <w:divBdr>
        <w:top w:val="none" w:sz="0" w:space="0" w:color="auto"/>
        <w:left w:val="none" w:sz="0" w:space="0" w:color="auto"/>
        <w:bottom w:val="none" w:sz="0" w:space="0" w:color="auto"/>
        <w:right w:val="none" w:sz="0" w:space="0" w:color="auto"/>
      </w:divBdr>
    </w:div>
    <w:div w:id="977684288">
      <w:bodyDiv w:val="1"/>
      <w:marLeft w:val="0"/>
      <w:marRight w:val="0"/>
      <w:marTop w:val="0"/>
      <w:marBottom w:val="0"/>
      <w:divBdr>
        <w:top w:val="none" w:sz="0" w:space="0" w:color="auto"/>
        <w:left w:val="none" w:sz="0" w:space="0" w:color="auto"/>
        <w:bottom w:val="none" w:sz="0" w:space="0" w:color="auto"/>
        <w:right w:val="none" w:sz="0" w:space="0" w:color="auto"/>
      </w:divBdr>
    </w:div>
    <w:div w:id="1006252388">
      <w:bodyDiv w:val="1"/>
      <w:marLeft w:val="0"/>
      <w:marRight w:val="0"/>
      <w:marTop w:val="0"/>
      <w:marBottom w:val="0"/>
      <w:divBdr>
        <w:top w:val="none" w:sz="0" w:space="0" w:color="auto"/>
        <w:left w:val="none" w:sz="0" w:space="0" w:color="auto"/>
        <w:bottom w:val="none" w:sz="0" w:space="0" w:color="auto"/>
        <w:right w:val="none" w:sz="0" w:space="0" w:color="auto"/>
      </w:divBdr>
      <w:divsChild>
        <w:div w:id="1416585548">
          <w:marLeft w:val="0"/>
          <w:marRight w:val="0"/>
          <w:marTop w:val="0"/>
          <w:marBottom w:val="0"/>
          <w:divBdr>
            <w:top w:val="none" w:sz="0" w:space="0" w:color="auto"/>
            <w:left w:val="none" w:sz="0" w:space="0" w:color="auto"/>
            <w:bottom w:val="none" w:sz="0" w:space="0" w:color="auto"/>
            <w:right w:val="none" w:sz="0" w:space="0" w:color="auto"/>
          </w:divBdr>
        </w:div>
      </w:divsChild>
    </w:div>
    <w:div w:id="1029067199">
      <w:bodyDiv w:val="1"/>
      <w:marLeft w:val="0"/>
      <w:marRight w:val="0"/>
      <w:marTop w:val="0"/>
      <w:marBottom w:val="0"/>
      <w:divBdr>
        <w:top w:val="none" w:sz="0" w:space="0" w:color="auto"/>
        <w:left w:val="none" w:sz="0" w:space="0" w:color="auto"/>
        <w:bottom w:val="none" w:sz="0" w:space="0" w:color="auto"/>
        <w:right w:val="none" w:sz="0" w:space="0" w:color="auto"/>
      </w:divBdr>
    </w:div>
    <w:div w:id="1032532450">
      <w:bodyDiv w:val="1"/>
      <w:marLeft w:val="0"/>
      <w:marRight w:val="0"/>
      <w:marTop w:val="0"/>
      <w:marBottom w:val="0"/>
      <w:divBdr>
        <w:top w:val="none" w:sz="0" w:space="0" w:color="auto"/>
        <w:left w:val="none" w:sz="0" w:space="0" w:color="auto"/>
        <w:bottom w:val="none" w:sz="0" w:space="0" w:color="auto"/>
        <w:right w:val="none" w:sz="0" w:space="0" w:color="auto"/>
      </w:divBdr>
    </w:div>
    <w:div w:id="1036007167">
      <w:bodyDiv w:val="1"/>
      <w:marLeft w:val="0"/>
      <w:marRight w:val="0"/>
      <w:marTop w:val="0"/>
      <w:marBottom w:val="0"/>
      <w:divBdr>
        <w:top w:val="none" w:sz="0" w:space="0" w:color="auto"/>
        <w:left w:val="none" w:sz="0" w:space="0" w:color="auto"/>
        <w:bottom w:val="none" w:sz="0" w:space="0" w:color="auto"/>
        <w:right w:val="none" w:sz="0" w:space="0" w:color="auto"/>
      </w:divBdr>
      <w:divsChild>
        <w:div w:id="2067952399">
          <w:marLeft w:val="0"/>
          <w:marRight w:val="0"/>
          <w:marTop w:val="0"/>
          <w:marBottom w:val="0"/>
          <w:divBdr>
            <w:top w:val="none" w:sz="0" w:space="0" w:color="auto"/>
            <w:left w:val="none" w:sz="0" w:space="0" w:color="auto"/>
            <w:bottom w:val="none" w:sz="0" w:space="0" w:color="auto"/>
            <w:right w:val="none" w:sz="0" w:space="0" w:color="auto"/>
          </w:divBdr>
        </w:div>
      </w:divsChild>
    </w:div>
    <w:div w:id="1106732643">
      <w:bodyDiv w:val="1"/>
      <w:marLeft w:val="0"/>
      <w:marRight w:val="0"/>
      <w:marTop w:val="0"/>
      <w:marBottom w:val="0"/>
      <w:divBdr>
        <w:top w:val="none" w:sz="0" w:space="0" w:color="auto"/>
        <w:left w:val="none" w:sz="0" w:space="0" w:color="auto"/>
        <w:bottom w:val="none" w:sz="0" w:space="0" w:color="auto"/>
        <w:right w:val="none" w:sz="0" w:space="0" w:color="auto"/>
      </w:divBdr>
      <w:divsChild>
        <w:div w:id="258103602">
          <w:marLeft w:val="0"/>
          <w:marRight w:val="0"/>
          <w:marTop w:val="0"/>
          <w:marBottom w:val="0"/>
          <w:divBdr>
            <w:top w:val="none" w:sz="0" w:space="0" w:color="auto"/>
            <w:left w:val="none" w:sz="0" w:space="0" w:color="auto"/>
            <w:bottom w:val="none" w:sz="0" w:space="0" w:color="auto"/>
            <w:right w:val="none" w:sz="0" w:space="0" w:color="auto"/>
          </w:divBdr>
        </w:div>
        <w:div w:id="1754743337">
          <w:marLeft w:val="0"/>
          <w:marRight w:val="0"/>
          <w:marTop w:val="0"/>
          <w:marBottom w:val="0"/>
          <w:divBdr>
            <w:top w:val="none" w:sz="0" w:space="0" w:color="auto"/>
            <w:left w:val="none" w:sz="0" w:space="0" w:color="auto"/>
            <w:bottom w:val="none" w:sz="0" w:space="0" w:color="auto"/>
            <w:right w:val="none" w:sz="0" w:space="0" w:color="auto"/>
          </w:divBdr>
        </w:div>
        <w:div w:id="727800210">
          <w:marLeft w:val="0"/>
          <w:marRight w:val="0"/>
          <w:marTop w:val="0"/>
          <w:marBottom w:val="0"/>
          <w:divBdr>
            <w:top w:val="none" w:sz="0" w:space="0" w:color="auto"/>
            <w:left w:val="none" w:sz="0" w:space="0" w:color="auto"/>
            <w:bottom w:val="none" w:sz="0" w:space="0" w:color="auto"/>
            <w:right w:val="none" w:sz="0" w:space="0" w:color="auto"/>
          </w:divBdr>
        </w:div>
        <w:div w:id="1342389794">
          <w:marLeft w:val="0"/>
          <w:marRight w:val="0"/>
          <w:marTop w:val="0"/>
          <w:marBottom w:val="0"/>
          <w:divBdr>
            <w:top w:val="none" w:sz="0" w:space="0" w:color="auto"/>
            <w:left w:val="none" w:sz="0" w:space="0" w:color="auto"/>
            <w:bottom w:val="none" w:sz="0" w:space="0" w:color="auto"/>
            <w:right w:val="none" w:sz="0" w:space="0" w:color="auto"/>
          </w:divBdr>
        </w:div>
        <w:div w:id="1235356808">
          <w:marLeft w:val="0"/>
          <w:marRight w:val="0"/>
          <w:marTop w:val="0"/>
          <w:marBottom w:val="0"/>
          <w:divBdr>
            <w:top w:val="none" w:sz="0" w:space="0" w:color="auto"/>
            <w:left w:val="none" w:sz="0" w:space="0" w:color="auto"/>
            <w:bottom w:val="none" w:sz="0" w:space="0" w:color="auto"/>
            <w:right w:val="none" w:sz="0" w:space="0" w:color="auto"/>
          </w:divBdr>
        </w:div>
        <w:div w:id="1506163280">
          <w:marLeft w:val="0"/>
          <w:marRight w:val="0"/>
          <w:marTop w:val="0"/>
          <w:marBottom w:val="0"/>
          <w:divBdr>
            <w:top w:val="none" w:sz="0" w:space="0" w:color="auto"/>
            <w:left w:val="none" w:sz="0" w:space="0" w:color="auto"/>
            <w:bottom w:val="none" w:sz="0" w:space="0" w:color="auto"/>
            <w:right w:val="none" w:sz="0" w:space="0" w:color="auto"/>
          </w:divBdr>
        </w:div>
        <w:div w:id="682589239">
          <w:marLeft w:val="0"/>
          <w:marRight w:val="0"/>
          <w:marTop w:val="0"/>
          <w:marBottom w:val="0"/>
          <w:divBdr>
            <w:top w:val="none" w:sz="0" w:space="0" w:color="auto"/>
            <w:left w:val="none" w:sz="0" w:space="0" w:color="auto"/>
            <w:bottom w:val="none" w:sz="0" w:space="0" w:color="auto"/>
            <w:right w:val="none" w:sz="0" w:space="0" w:color="auto"/>
          </w:divBdr>
        </w:div>
        <w:div w:id="1714815316">
          <w:marLeft w:val="0"/>
          <w:marRight w:val="0"/>
          <w:marTop w:val="0"/>
          <w:marBottom w:val="0"/>
          <w:divBdr>
            <w:top w:val="none" w:sz="0" w:space="0" w:color="auto"/>
            <w:left w:val="none" w:sz="0" w:space="0" w:color="auto"/>
            <w:bottom w:val="none" w:sz="0" w:space="0" w:color="auto"/>
            <w:right w:val="none" w:sz="0" w:space="0" w:color="auto"/>
          </w:divBdr>
        </w:div>
        <w:div w:id="1959485292">
          <w:marLeft w:val="0"/>
          <w:marRight w:val="0"/>
          <w:marTop w:val="0"/>
          <w:marBottom w:val="0"/>
          <w:divBdr>
            <w:top w:val="none" w:sz="0" w:space="0" w:color="auto"/>
            <w:left w:val="none" w:sz="0" w:space="0" w:color="auto"/>
            <w:bottom w:val="none" w:sz="0" w:space="0" w:color="auto"/>
            <w:right w:val="none" w:sz="0" w:space="0" w:color="auto"/>
          </w:divBdr>
        </w:div>
        <w:div w:id="1288464554">
          <w:marLeft w:val="0"/>
          <w:marRight w:val="0"/>
          <w:marTop w:val="0"/>
          <w:marBottom w:val="0"/>
          <w:divBdr>
            <w:top w:val="none" w:sz="0" w:space="0" w:color="auto"/>
            <w:left w:val="none" w:sz="0" w:space="0" w:color="auto"/>
            <w:bottom w:val="none" w:sz="0" w:space="0" w:color="auto"/>
            <w:right w:val="none" w:sz="0" w:space="0" w:color="auto"/>
          </w:divBdr>
        </w:div>
        <w:div w:id="1521549478">
          <w:marLeft w:val="0"/>
          <w:marRight w:val="0"/>
          <w:marTop w:val="0"/>
          <w:marBottom w:val="0"/>
          <w:divBdr>
            <w:top w:val="none" w:sz="0" w:space="0" w:color="auto"/>
            <w:left w:val="none" w:sz="0" w:space="0" w:color="auto"/>
            <w:bottom w:val="none" w:sz="0" w:space="0" w:color="auto"/>
            <w:right w:val="none" w:sz="0" w:space="0" w:color="auto"/>
          </w:divBdr>
        </w:div>
        <w:div w:id="1950045802">
          <w:marLeft w:val="0"/>
          <w:marRight w:val="0"/>
          <w:marTop w:val="0"/>
          <w:marBottom w:val="0"/>
          <w:divBdr>
            <w:top w:val="none" w:sz="0" w:space="0" w:color="auto"/>
            <w:left w:val="none" w:sz="0" w:space="0" w:color="auto"/>
            <w:bottom w:val="none" w:sz="0" w:space="0" w:color="auto"/>
            <w:right w:val="none" w:sz="0" w:space="0" w:color="auto"/>
          </w:divBdr>
        </w:div>
        <w:div w:id="1290091660">
          <w:marLeft w:val="0"/>
          <w:marRight w:val="0"/>
          <w:marTop w:val="0"/>
          <w:marBottom w:val="0"/>
          <w:divBdr>
            <w:top w:val="none" w:sz="0" w:space="0" w:color="auto"/>
            <w:left w:val="none" w:sz="0" w:space="0" w:color="auto"/>
            <w:bottom w:val="none" w:sz="0" w:space="0" w:color="auto"/>
            <w:right w:val="none" w:sz="0" w:space="0" w:color="auto"/>
          </w:divBdr>
        </w:div>
        <w:div w:id="1830754519">
          <w:marLeft w:val="0"/>
          <w:marRight w:val="0"/>
          <w:marTop w:val="0"/>
          <w:marBottom w:val="0"/>
          <w:divBdr>
            <w:top w:val="none" w:sz="0" w:space="0" w:color="auto"/>
            <w:left w:val="none" w:sz="0" w:space="0" w:color="auto"/>
            <w:bottom w:val="none" w:sz="0" w:space="0" w:color="auto"/>
            <w:right w:val="none" w:sz="0" w:space="0" w:color="auto"/>
          </w:divBdr>
        </w:div>
        <w:div w:id="121653473">
          <w:marLeft w:val="0"/>
          <w:marRight w:val="0"/>
          <w:marTop w:val="0"/>
          <w:marBottom w:val="0"/>
          <w:divBdr>
            <w:top w:val="none" w:sz="0" w:space="0" w:color="auto"/>
            <w:left w:val="none" w:sz="0" w:space="0" w:color="auto"/>
            <w:bottom w:val="none" w:sz="0" w:space="0" w:color="auto"/>
            <w:right w:val="none" w:sz="0" w:space="0" w:color="auto"/>
          </w:divBdr>
        </w:div>
        <w:div w:id="1794403090">
          <w:marLeft w:val="0"/>
          <w:marRight w:val="0"/>
          <w:marTop w:val="0"/>
          <w:marBottom w:val="0"/>
          <w:divBdr>
            <w:top w:val="none" w:sz="0" w:space="0" w:color="auto"/>
            <w:left w:val="none" w:sz="0" w:space="0" w:color="auto"/>
            <w:bottom w:val="none" w:sz="0" w:space="0" w:color="auto"/>
            <w:right w:val="none" w:sz="0" w:space="0" w:color="auto"/>
          </w:divBdr>
        </w:div>
        <w:div w:id="932326892">
          <w:marLeft w:val="0"/>
          <w:marRight w:val="0"/>
          <w:marTop w:val="0"/>
          <w:marBottom w:val="0"/>
          <w:divBdr>
            <w:top w:val="none" w:sz="0" w:space="0" w:color="auto"/>
            <w:left w:val="none" w:sz="0" w:space="0" w:color="auto"/>
            <w:bottom w:val="none" w:sz="0" w:space="0" w:color="auto"/>
            <w:right w:val="none" w:sz="0" w:space="0" w:color="auto"/>
          </w:divBdr>
        </w:div>
        <w:div w:id="968828177">
          <w:marLeft w:val="0"/>
          <w:marRight w:val="0"/>
          <w:marTop w:val="0"/>
          <w:marBottom w:val="0"/>
          <w:divBdr>
            <w:top w:val="none" w:sz="0" w:space="0" w:color="auto"/>
            <w:left w:val="none" w:sz="0" w:space="0" w:color="auto"/>
            <w:bottom w:val="none" w:sz="0" w:space="0" w:color="auto"/>
            <w:right w:val="none" w:sz="0" w:space="0" w:color="auto"/>
          </w:divBdr>
        </w:div>
        <w:div w:id="470944968">
          <w:marLeft w:val="0"/>
          <w:marRight w:val="0"/>
          <w:marTop w:val="0"/>
          <w:marBottom w:val="0"/>
          <w:divBdr>
            <w:top w:val="none" w:sz="0" w:space="0" w:color="auto"/>
            <w:left w:val="none" w:sz="0" w:space="0" w:color="auto"/>
            <w:bottom w:val="none" w:sz="0" w:space="0" w:color="auto"/>
            <w:right w:val="none" w:sz="0" w:space="0" w:color="auto"/>
          </w:divBdr>
        </w:div>
        <w:div w:id="1388261034">
          <w:marLeft w:val="0"/>
          <w:marRight w:val="0"/>
          <w:marTop w:val="0"/>
          <w:marBottom w:val="0"/>
          <w:divBdr>
            <w:top w:val="none" w:sz="0" w:space="0" w:color="auto"/>
            <w:left w:val="none" w:sz="0" w:space="0" w:color="auto"/>
            <w:bottom w:val="none" w:sz="0" w:space="0" w:color="auto"/>
            <w:right w:val="none" w:sz="0" w:space="0" w:color="auto"/>
          </w:divBdr>
        </w:div>
        <w:div w:id="1169708349">
          <w:marLeft w:val="0"/>
          <w:marRight w:val="0"/>
          <w:marTop w:val="0"/>
          <w:marBottom w:val="0"/>
          <w:divBdr>
            <w:top w:val="none" w:sz="0" w:space="0" w:color="auto"/>
            <w:left w:val="none" w:sz="0" w:space="0" w:color="auto"/>
            <w:bottom w:val="none" w:sz="0" w:space="0" w:color="auto"/>
            <w:right w:val="none" w:sz="0" w:space="0" w:color="auto"/>
          </w:divBdr>
        </w:div>
        <w:div w:id="511142244">
          <w:marLeft w:val="0"/>
          <w:marRight w:val="0"/>
          <w:marTop w:val="0"/>
          <w:marBottom w:val="0"/>
          <w:divBdr>
            <w:top w:val="none" w:sz="0" w:space="0" w:color="auto"/>
            <w:left w:val="none" w:sz="0" w:space="0" w:color="auto"/>
            <w:bottom w:val="none" w:sz="0" w:space="0" w:color="auto"/>
            <w:right w:val="none" w:sz="0" w:space="0" w:color="auto"/>
          </w:divBdr>
        </w:div>
        <w:div w:id="1269115718">
          <w:marLeft w:val="0"/>
          <w:marRight w:val="0"/>
          <w:marTop w:val="0"/>
          <w:marBottom w:val="0"/>
          <w:divBdr>
            <w:top w:val="none" w:sz="0" w:space="0" w:color="auto"/>
            <w:left w:val="none" w:sz="0" w:space="0" w:color="auto"/>
            <w:bottom w:val="none" w:sz="0" w:space="0" w:color="auto"/>
            <w:right w:val="none" w:sz="0" w:space="0" w:color="auto"/>
          </w:divBdr>
        </w:div>
        <w:div w:id="1092092071">
          <w:marLeft w:val="0"/>
          <w:marRight w:val="0"/>
          <w:marTop w:val="0"/>
          <w:marBottom w:val="0"/>
          <w:divBdr>
            <w:top w:val="none" w:sz="0" w:space="0" w:color="auto"/>
            <w:left w:val="none" w:sz="0" w:space="0" w:color="auto"/>
            <w:bottom w:val="none" w:sz="0" w:space="0" w:color="auto"/>
            <w:right w:val="none" w:sz="0" w:space="0" w:color="auto"/>
          </w:divBdr>
        </w:div>
        <w:div w:id="185481267">
          <w:marLeft w:val="0"/>
          <w:marRight w:val="0"/>
          <w:marTop w:val="0"/>
          <w:marBottom w:val="0"/>
          <w:divBdr>
            <w:top w:val="none" w:sz="0" w:space="0" w:color="auto"/>
            <w:left w:val="none" w:sz="0" w:space="0" w:color="auto"/>
            <w:bottom w:val="none" w:sz="0" w:space="0" w:color="auto"/>
            <w:right w:val="none" w:sz="0" w:space="0" w:color="auto"/>
          </w:divBdr>
        </w:div>
        <w:div w:id="385876307">
          <w:marLeft w:val="0"/>
          <w:marRight w:val="0"/>
          <w:marTop w:val="0"/>
          <w:marBottom w:val="0"/>
          <w:divBdr>
            <w:top w:val="none" w:sz="0" w:space="0" w:color="auto"/>
            <w:left w:val="none" w:sz="0" w:space="0" w:color="auto"/>
            <w:bottom w:val="none" w:sz="0" w:space="0" w:color="auto"/>
            <w:right w:val="none" w:sz="0" w:space="0" w:color="auto"/>
          </w:divBdr>
        </w:div>
        <w:div w:id="1741978688">
          <w:marLeft w:val="0"/>
          <w:marRight w:val="0"/>
          <w:marTop w:val="0"/>
          <w:marBottom w:val="0"/>
          <w:divBdr>
            <w:top w:val="none" w:sz="0" w:space="0" w:color="auto"/>
            <w:left w:val="none" w:sz="0" w:space="0" w:color="auto"/>
            <w:bottom w:val="none" w:sz="0" w:space="0" w:color="auto"/>
            <w:right w:val="none" w:sz="0" w:space="0" w:color="auto"/>
          </w:divBdr>
        </w:div>
      </w:divsChild>
    </w:div>
    <w:div w:id="1133063191">
      <w:bodyDiv w:val="1"/>
      <w:marLeft w:val="0"/>
      <w:marRight w:val="0"/>
      <w:marTop w:val="0"/>
      <w:marBottom w:val="0"/>
      <w:divBdr>
        <w:top w:val="none" w:sz="0" w:space="0" w:color="auto"/>
        <w:left w:val="none" w:sz="0" w:space="0" w:color="auto"/>
        <w:bottom w:val="none" w:sz="0" w:space="0" w:color="auto"/>
        <w:right w:val="none" w:sz="0" w:space="0" w:color="auto"/>
      </w:divBdr>
    </w:div>
    <w:div w:id="1160542707">
      <w:bodyDiv w:val="1"/>
      <w:marLeft w:val="0"/>
      <w:marRight w:val="0"/>
      <w:marTop w:val="0"/>
      <w:marBottom w:val="0"/>
      <w:divBdr>
        <w:top w:val="none" w:sz="0" w:space="0" w:color="auto"/>
        <w:left w:val="none" w:sz="0" w:space="0" w:color="auto"/>
        <w:bottom w:val="none" w:sz="0" w:space="0" w:color="auto"/>
        <w:right w:val="none" w:sz="0" w:space="0" w:color="auto"/>
      </w:divBdr>
    </w:div>
    <w:div w:id="1163663189">
      <w:bodyDiv w:val="1"/>
      <w:marLeft w:val="0"/>
      <w:marRight w:val="0"/>
      <w:marTop w:val="0"/>
      <w:marBottom w:val="0"/>
      <w:divBdr>
        <w:top w:val="none" w:sz="0" w:space="0" w:color="auto"/>
        <w:left w:val="none" w:sz="0" w:space="0" w:color="auto"/>
        <w:bottom w:val="none" w:sz="0" w:space="0" w:color="auto"/>
        <w:right w:val="none" w:sz="0" w:space="0" w:color="auto"/>
      </w:divBdr>
      <w:divsChild>
        <w:div w:id="1961379833">
          <w:marLeft w:val="0"/>
          <w:marRight w:val="0"/>
          <w:marTop w:val="0"/>
          <w:marBottom w:val="0"/>
          <w:divBdr>
            <w:top w:val="none" w:sz="0" w:space="0" w:color="auto"/>
            <w:left w:val="none" w:sz="0" w:space="0" w:color="auto"/>
            <w:bottom w:val="none" w:sz="0" w:space="0" w:color="auto"/>
            <w:right w:val="none" w:sz="0" w:space="0" w:color="auto"/>
          </w:divBdr>
        </w:div>
        <w:div w:id="826360776">
          <w:marLeft w:val="0"/>
          <w:marRight w:val="0"/>
          <w:marTop w:val="0"/>
          <w:marBottom w:val="0"/>
          <w:divBdr>
            <w:top w:val="none" w:sz="0" w:space="0" w:color="auto"/>
            <w:left w:val="none" w:sz="0" w:space="0" w:color="auto"/>
            <w:bottom w:val="none" w:sz="0" w:space="0" w:color="auto"/>
            <w:right w:val="none" w:sz="0" w:space="0" w:color="auto"/>
          </w:divBdr>
        </w:div>
        <w:div w:id="1611010788">
          <w:marLeft w:val="0"/>
          <w:marRight w:val="0"/>
          <w:marTop w:val="0"/>
          <w:marBottom w:val="0"/>
          <w:divBdr>
            <w:top w:val="none" w:sz="0" w:space="0" w:color="auto"/>
            <w:left w:val="none" w:sz="0" w:space="0" w:color="auto"/>
            <w:bottom w:val="none" w:sz="0" w:space="0" w:color="auto"/>
            <w:right w:val="none" w:sz="0" w:space="0" w:color="auto"/>
          </w:divBdr>
        </w:div>
      </w:divsChild>
    </w:div>
    <w:div w:id="1177960875">
      <w:bodyDiv w:val="1"/>
      <w:marLeft w:val="0"/>
      <w:marRight w:val="0"/>
      <w:marTop w:val="0"/>
      <w:marBottom w:val="0"/>
      <w:divBdr>
        <w:top w:val="none" w:sz="0" w:space="0" w:color="auto"/>
        <w:left w:val="none" w:sz="0" w:space="0" w:color="auto"/>
        <w:bottom w:val="none" w:sz="0" w:space="0" w:color="auto"/>
        <w:right w:val="none" w:sz="0" w:space="0" w:color="auto"/>
      </w:divBdr>
      <w:divsChild>
        <w:div w:id="3241135">
          <w:marLeft w:val="0"/>
          <w:marRight w:val="0"/>
          <w:marTop w:val="0"/>
          <w:marBottom w:val="0"/>
          <w:divBdr>
            <w:top w:val="none" w:sz="0" w:space="0" w:color="auto"/>
            <w:left w:val="none" w:sz="0" w:space="0" w:color="auto"/>
            <w:bottom w:val="none" w:sz="0" w:space="0" w:color="auto"/>
            <w:right w:val="none" w:sz="0" w:space="0" w:color="auto"/>
          </w:divBdr>
        </w:div>
        <w:div w:id="9185519">
          <w:marLeft w:val="0"/>
          <w:marRight w:val="0"/>
          <w:marTop w:val="0"/>
          <w:marBottom w:val="0"/>
          <w:divBdr>
            <w:top w:val="none" w:sz="0" w:space="0" w:color="auto"/>
            <w:left w:val="none" w:sz="0" w:space="0" w:color="auto"/>
            <w:bottom w:val="none" w:sz="0" w:space="0" w:color="auto"/>
            <w:right w:val="none" w:sz="0" w:space="0" w:color="auto"/>
          </w:divBdr>
        </w:div>
        <w:div w:id="397477083">
          <w:marLeft w:val="0"/>
          <w:marRight w:val="0"/>
          <w:marTop w:val="0"/>
          <w:marBottom w:val="0"/>
          <w:divBdr>
            <w:top w:val="none" w:sz="0" w:space="0" w:color="auto"/>
            <w:left w:val="none" w:sz="0" w:space="0" w:color="auto"/>
            <w:bottom w:val="none" w:sz="0" w:space="0" w:color="auto"/>
            <w:right w:val="none" w:sz="0" w:space="0" w:color="auto"/>
          </w:divBdr>
        </w:div>
        <w:div w:id="562450629">
          <w:marLeft w:val="0"/>
          <w:marRight w:val="0"/>
          <w:marTop w:val="0"/>
          <w:marBottom w:val="0"/>
          <w:divBdr>
            <w:top w:val="none" w:sz="0" w:space="0" w:color="auto"/>
            <w:left w:val="none" w:sz="0" w:space="0" w:color="auto"/>
            <w:bottom w:val="none" w:sz="0" w:space="0" w:color="auto"/>
            <w:right w:val="none" w:sz="0" w:space="0" w:color="auto"/>
          </w:divBdr>
        </w:div>
        <w:div w:id="715936633">
          <w:marLeft w:val="0"/>
          <w:marRight w:val="0"/>
          <w:marTop w:val="0"/>
          <w:marBottom w:val="0"/>
          <w:divBdr>
            <w:top w:val="none" w:sz="0" w:space="0" w:color="auto"/>
            <w:left w:val="none" w:sz="0" w:space="0" w:color="auto"/>
            <w:bottom w:val="none" w:sz="0" w:space="0" w:color="auto"/>
            <w:right w:val="none" w:sz="0" w:space="0" w:color="auto"/>
          </w:divBdr>
        </w:div>
        <w:div w:id="727072644">
          <w:marLeft w:val="0"/>
          <w:marRight w:val="0"/>
          <w:marTop w:val="0"/>
          <w:marBottom w:val="0"/>
          <w:divBdr>
            <w:top w:val="none" w:sz="0" w:space="0" w:color="auto"/>
            <w:left w:val="none" w:sz="0" w:space="0" w:color="auto"/>
            <w:bottom w:val="none" w:sz="0" w:space="0" w:color="auto"/>
            <w:right w:val="none" w:sz="0" w:space="0" w:color="auto"/>
          </w:divBdr>
        </w:div>
        <w:div w:id="745342146">
          <w:marLeft w:val="0"/>
          <w:marRight w:val="0"/>
          <w:marTop w:val="0"/>
          <w:marBottom w:val="0"/>
          <w:divBdr>
            <w:top w:val="none" w:sz="0" w:space="0" w:color="auto"/>
            <w:left w:val="none" w:sz="0" w:space="0" w:color="auto"/>
            <w:bottom w:val="none" w:sz="0" w:space="0" w:color="auto"/>
            <w:right w:val="none" w:sz="0" w:space="0" w:color="auto"/>
          </w:divBdr>
        </w:div>
        <w:div w:id="751661067">
          <w:marLeft w:val="0"/>
          <w:marRight w:val="0"/>
          <w:marTop w:val="0"/>
          <w:marBottom w:val="0"/>
          <w:divBdr>
            <w:top w:val="none" w:sz="0" w:space="0" w:color="auto"/>
            <w:left w:val="none" w:sz="0" w:space="0" w:color="auto"/>
            <w:bottom w:val="none" w:sz="0" w:space="0" w:color="auto"/>
            <w:right w:val="none" w:sz="0" w:space="0" w:color="auto"/>
          </w:divBdr>
        </w:div>
        <w:div w:id="819807442">
          <w:marLeft w:val="0"/>
          <w:marRight w:val="0"/>
          <w:marTop w:val="0"/>
          <w:marBottom w:val="0"/>
          <w:divBdr>
            <w:top w:val="none" w:sz="0" w:space="0" w:color="auto"/>
            <w:left w:val="none" w:sz="0" w:space="0" w:color="auto"/>
            <w:bottom w:val="none" w:sz="0" w:space="0" w:color="auto"/>
            <w:right w:val="none" w:sz="0" w:space="0" w:color="auto"/>
          </w:divBdr>
        </w:div>
        <w:div w:id="1159155099">
          <w:marLeft w:val="0"/>
          <w:marRight w:val="0"/>
          <w:marTop w:val="0"/>
          <w:marBottom w:val="0"/>
          <w:divBdr>
            <w:top w:val="none" w:sz="0" w:space="0" w:color="auto"/>
            <w:left w:val="none" w:sz="0" w:space="0" w:color="auto"/>
            <w:bottom w:val="none" w:sz="0" w:space="0" w:color="auto"/>
            <w:right w:val="none" w:sz="0" w:space="0" w:color="auto"/>
          </w:divBdr>
        </w:div>
        <w:div w:id="1397044008">
          <w:marLeft w:val="0"/>
          <w:marRight w:val="0"/>
          <w:marTop w:val="0"/>
          <w:marBottom w:val="0"/>
          <w:divBdr>
            <w:top w:val="none" w:sz="0" w:space="0" w:color="auto"/>
            <w:left w:val="none" w:sz="0" w:space="0" w:color="auto"/>
            <w:bottom w:val="none" w:sz="0" w:space="0" w:color="auto"/>
            <w:right w:val="none" w:sz="0" w:space="0" w:color="auto"/>
          </w:divBdr>
        </w:div>
        <w:div w:id="1414202620">
          <w:marLeft w:val="0"/>
          <w:marRight w:val="0"/>
          <w:marTop w:val="0"/>
          <w:marBottom w:val="0"/>
          <w:divBdr>
            <w:top w:val="none" w:sz="0" w:space="0" w:color="auto"/>
            <w:left w:val="none" w:sz="0" w:space="0" w:color="auto"/>
            <w:bottom w:val="none" w:sz="0" w:space="0" w:color="auto"/>
            <w:right w:val="none" w:sz="0" w:space="0" w:color="auto"/>
          </w:divBdr>
        </w:div>
        <w:div w:id="1561866879">
          <w:marLeft w:val="0"/>
          <w:marRight w:val="0"/>
          <w:marTop w:val="0"/>
          <w:marBottom w:val="0"/>
          <w:divBdr>
            <w:top w:val="none" w:sz="0" w:space="0" w:color="auto"/>
            <w:left w:val="none" w:sz="0" w:space="0" w:color="auto"/>
            <w:bottom w:val="none" w:sz="0" w:space="0" w:color="auto"/>
            <w:right w:val="none" w:sz="0" w:space="0" w:color="auto"/>
          </w:divBdr>
        </w:div>
        <w:div w:id="1570188185">
          <w:marLeft w:val="0"/>
          <w:marRight w:val="0"/>
          <w:marTop w:val="0"/>
          <w:marBottom w:val="0"/>
          <w:divBdr>
            <w:top w:val="none" w:sz="0" w:space="0" w:color="auto"/>
            <w:left w:val="none" w:sz="0" w:space="0" w:color="auto"/>
            <w:bottom w:val="none" w:sz="0" w:space="0" w:color="auto"/>
            <w:right w:val="none" w:sz="0" w:space="0" w:color="auto"/>
          </w:divBdr>
        </w:div>
        <w:div w:id="1632468865">
          <w:marLeft w:val="0"/>
          <w:marRight w:val="0"/>
          <w:marTop w:val="0"/>
          <w:marBottom w:val="0"/>
          <w:divBdr>
            <w:top w:val="none" w:sz="0" w:space="0" w:color="auto"/>
            <w:left w:val="none" w:sz="0" w:space="0" w:color="auto"/>
            <w:bottom w:val="none" w:sz="0" w:space="0" w:color="auto"/>
            <w:right w:val="none" w:sz="0" w:space="0" w:color="auto"/>
          </w:divBdr>
        </w:div>
        <w:div w:id="1862627821">
          <w:marLeft w:val="0"/>
          <w:marRight w:val="0"/>
          <w:marTop w:val="0"/>
          <w:marBottom w:val="0"/>
          <w:divBdr>
            <w:top w:val="none" w:sz="0" w:space="0" w:color="auto"/>
            <w:left w:val="none" w:sz="0" w:space="0" w:color="auto"/>
            <w:bottom w:val="none" w:sz="0" w:space="0" w:color="auto"/>
            <w:right w:val="none" w:sz="0" w:space="0" w:color="auto"/>
          </w:divBdr>
        </w:div>
        <w:div w:id="1911040842">
          <w:marLeft w:val="0"/>
          <w:marRight w:val="0"/>
          <w:marTop w:val="0"/>
          <w:marBottom w:val="0"/>
          <w:divBdr>
            <w:top w:val="none" w:sz="0" w:space="0" w:color="auto"/>
            <w:left w:val="none" w:sz="0" w:space="0" w:color="auto"/>
            <w:bottom w:val="none" w:sz="0" w:space="0" w:color="auto"/>
            <w:right w:val="none" w:sz="0" w:space="0" w:color="auto"/>
          </w:divBdr>
        </w:div>
        <w:div w:id="1935698519">
          <w:marLeft w:val="0"/>
          <w:marRight w:val="0"/>
          <w:marTop w:val="0"/>
          <w:marBottom w:val="0"/>
          <w:divBdr>
            <w:top w:val="none" w:sz="0" w:space="0" w:color="auto"/>
            <w:left w:val="none" w:sz="0" w:space="0" w:color="auto"/>
            <w:bottom w:val="none" w:sz="0" w:space="0" w:color="auto"/>
            <w:right w:val="none" w:sz="0" w:space="0" w:color="auto"/>
          </w:divBdr>
        </w:div>
        <w:div w:id="1993829550">
          <w:marLeft w:val="0"/>
          <w:marRight w:val="0"/>
          <w:marTop w:val="0"/>
          <w:marBottom w:val="0"/>
          <w:divBdr>
            <w:top w:val="none" w:sz="0" w:space="0" w:color="auto"/>
            <w:left w:val="none" w:sz="0" w:space="0" w:color="auto"/>
            <w:bottom w:val="none" w:sz="0" w:space="0" w:color="auto"/>
            <w:right w:val="none" w:sz="0" w:space="0" w:color="auto"/>
          </w:divBdr>
        </w:div>
        <w:div w:id="2043431713">
          <w:marLeft w:val="0"/>
          <w:marRight w:val="0"/>
          <w:marTop w:val="0"/>
          <w:marBottom w:val="0"/>
          <w:divBdr>
            <w:top w:val="none" w:sz="0" w:space="0" w:color="auto"/>
            <w:left w:val="none" w:sz="0" w:space="0" w:color="auto"/>
            <w:bottom w:val="none" w:sz="0" w:space="0" w:color="auto"/>
            <w:right w:val="none" w:sz="0" w:space="0" w:color="auto"/>
          </w:divBdr>
        </w:div>
        <w:div w:id="2104834183">
          <w:marLeft w:val="0"/>
          <w:marRight w:val="0"/>
          <w:marTop w:val="0"/>
          <w:marBottom w:val="0"/>
          <w:divBdr>
            <w:top w:val="none" w:sz="0" w:space="0" w:color="auto"/>
            <w:left w:val="none" w:sz="0" w:space="0" w:color="auto"/>
            <w:bottom w:val="none" w:sz="0" w:space="0" w:color="auto"/>
            <w:right w:val="none" w:sz="0" w:space="0" w:color="auto"/>
          </w:divBdr>
        </w:div>
      </w:divsChild>
    </w:div>
    <w:div w:id="1177963658">
      <w:bodyDiv w:val="1"/>
      <w:marLeft w:val="0"/>
      <w:marRight w:val="0"/>
      <w:marTop w:val="0"/>
      <w:marBottom w:val="0"/>
      <w:divBdr>
        <w:top w:val="none" w:sz="0" w:space="0" w:color="auto"/>
        <w:left w:val="none" w:sz="0" w:space="0" w:color="auto"/>
        <w:bottom w:val="none" w:sz="0" w:space="0" w:color="auto"/>
        <w:right w:val="none" w:sz="0" w:space="0" w:color="auto"/>
      </w:divBdr>
    </w:div>
    <w:div w:id="1199200709">
      <w:bodyDiv w:val="1"/>
      <w:marLeft w:val="0"/>
      <w:marRight w:val="0"/>
      <w:marTop w:val="0"/>
      <w:marBottom w:val="0"/>
      <w:divBdr>
        <w:top w:val="none" w:sz="0" w:space="0" w:color="auto"/>
        <w:left w:val="none" w:sz="0" w:space="0" w:color="auto"/>
        <w:bottom w:val="none" w:sz="0" w:space="0" w:color="auto"/>
        <w:right w:val="none" w:sz="0" w:space="0" w:color="auto"/>
      </w:divBdr>
      <w:divsChild>
        <w:div w:id="918834644">
          <w:marLeft w:val="0"/>
          <w:marRight w:val="0"/>
          <w:marTop w:val="0"/>
          <w:marBottom w:val="0"/>
          <w:divBdr>
            <w:top w:val="none" w:sz="0" w:space="0" w:color="auto"/>
            <w:left w:val="none" w:sz="0" w:space="0" w:color="auto"/>
            <w:bottom w:val="none" w:sz="0" w:space="0" w:color="auto"/>
            <w:right w:val="none" w:sz="0" w:space="0" w:color="auto"/>
          </w:divBdr>
        </w:div>
        <w:div w:id="1435204436">
          <w:marLeft w:val="0"/>
          <w:marRight w:val="0"/>
          <w:marTop w:val="0"/>
          <w:marBottom w:val="0"/>
          <w:divBdr>
            <w:top w:val="none" w:sz="0" w:space="0" w:color="auto"/>
            <w:left w:val="none" w:sz="0" w:space="0" w:color="auto"/>
            <w:bottom w:val="none" w:sz="0" w:space="0" w:color="auto"/>
            <w:right w:val="none" w:sz="0" w:space="0" w:color="auto"/>
          </w:divBdr>
        </w:div>
        <w:div w:id="1873302032">
          <w:marLeft w:val="0"/>
          <w:marRight w:val="0"/>
          <w:marTop w:val="0"/>
          <w:marBottom w:val="0"/>
          <w:divBdr>
            <w:top w:val="none" w:sz="0" w:space="0" w:color="auto"/>
            <w:left w:val="none" w:sz="0" w:space="0" w:color="auto"/>
            <w:bottom w:val="none" w:sz="0" w:space="0" w:color="auto"/>
            <w:right w:val="none" w:sz="0" w:space="0" w:color="auto"/>
          </w:divBdr>
        </w:div>
        <w:div w:id="1878741053">
          <w:marLeft w:val="0"/>
          <w:marRight w:val="0"/>
          <w:marTop w:val="0"/>
          <w:marBottom w:val="0"/>
          <w:divBdr>
            <w:top w:val="none" w:sz="0" w:space="0" w:color="auto"/>
            <w:left w:val="none" w:sz="0" w:space="0" w:color="auto"/>
            <w:bottom w:val="none" w:sz="0" w:space="0" w:color="auto"/>
            <w:right w:val="none" w:sz="0" w:space="0" w:color="auto"/>
          </w:divBdr>
        </w:div>
        <w:div w:id="2029023398">
          <w:marLeft w:val="0"/>
          <w:marRight w:val="0"/>
          <w:marTop w:val="0"/>
          <w:marBottom w:val="0"/>
          <w:divBdr>
            <w:top w:val="none" w:sz="0" w:space="0" w:color="auto"/>
            <w:left w:val="none" w:sz="0" w:space="0" w:color="auto"/>
            <w:bottom w:val="none" w:sz="0" w:space="0" w:color="auto"/>
            <w:right w:val="none" w:sz="0" w:space="0" w:color="auto"/>
          </w:divBdr>
        </w:div>
        <w:div w:id="2055347218">
          <w:marLeft w:val="0"/>
          <w:marRight w:val="0"/>
          <w:marTop w:val="0"/>
          <w:marBottom w:val="0"/>
          <w:divBdr>
            <w:top w:val="none" w:sz="0" w:space="0" w:color="auto"/>
            <w:left w:val="none" w:sz="0" w:space="0" w:color="auto"/>
            <w:bottom w:val="none" w:sz="0" w:space="0" w:color="auto"/>
            <w:right w:val="none" w:sz="0" w:space="0" w:color="auto"/>
          </w:divBdr>
        </w:div>
      </w:divsChild>
    </w:div>
    <w:div w:id="1306856032">
      <w:bodyDiv w:val="1"/>
      <w:marLeft w:val="0"/>
      <w:marRight w:val="0"/>
      <w:marTop w:val="0"/>
      <w:marBottom w:val="0"/>
      <w:divBdr>
        <w:top w:val="none" w:sz="0" w:space="0" w:color="auto"/>
        <w:left w:val="none" w:sz="0" w:space="0" w:color="auto"/>
        <w:bottom w:val="none" w:sz="0" w:space="0" w:color="auto"/>
        <w:right w:val="none" w:sz="0" w:space="0" w:color="auto"/>
      </w:divBdr>
      <w:divsChild>
        <w:div w:id="1631982161">
          <w:marLeft w:val="0"/>
          <w:marRight w:val="0"/>
          <w:marTop w:val="0"/>
          <w:marBottom w:val="0"/>
          <w:divBdr>
            <w:top w:val="none" w:sz="0" w:space="0" w:color="auto"/>
            <w:left w:val="none" w:sz="0" w:space="0" w:color="auto"/>
            <w:bottom w:val="none" w:sz="0" w:space="0" w:color="auto"/>
            <w:right w:val="none" w:sz="0" w:space="0" w:color="auto"/>
          </w:divBdr>
        </w:div>
      </w:divsChild>
    </w:div>
    <w:div w:id="1324548769">
      <w:bodyDiv w:val="1"/>
      <w:marLeft w:val="0"/>
      <w:marRight w:val="0"/>
      <w:marTop w:val="0"/>
      <w:marBottom w:val="0"/>
      <w:divBdr>
        <w:top w:val="none" w:sz="0" w:space="0" w:color="auto"/>
        <w:left w:val="none" w:sz="0" w:space="0" w:color="auto"/>
        <w:bottom w:val="none" w:sz="0" w:space="0" w:color="auto"/>
        <w:right w:val="none" w:sz="0" w:space="0" w:color="auto"/>
      </w:divBdr>
      <w:divsChild>
        <w:div w:id="1290938459">
          <w:marLeft w:val="0"/>
          <w:marRight w:val="0"/>
          <w:marTop w:val="0"/>
          <w:marBottom w:val="0"/>
          <w:divBdr>
            <w:top w:val="none" w:sz="0" w:space="0" w:color="auto"/>
            <w:left w:val="none" w:sz="0" w:space="0" w:color="auto"/>
            <w:bottom w:val="none" w:sz="0" w:space="0" w:color="auto"/>
            <w:right w:val="none" w:sz="0" w:space="0" w:color="auto"/>
          </w:divBdr>
        </w:div>
      </w:divsChild>
    </w:div>
    <w:div w:id="1329747342">
      <w:bodyDiv w:val="1"/>
      <w:marLeft w:val="0"/>
      <w:marRight w:val="0"/>
      <w:marTop w:val="0"/>
      <w:marBottom w:val="0"/>
      <w:divBdr>
        <w:top w:val="none" w:sz="0" w:space="0" w:color="auto"/>
        <w:left w:val="none" w:sz="0" w:space="0" w:color="auto"/>
        <w:bottom w:val="none" w:sz="0" w:space="0" w:color="auto"/>
        <w:right w:val="none" w:sz="0" w:space="0" w:color="auto"/>
      </w:divBdr>
      <w:divsChild>
        <w:div w:id="1963153443">
          <w:marLeft w:val="0"/>
          <w:marRight w:val="0"/>
          <w:marTop w:val="0"/>
          <w:marBottom w:val="0"/>
          <w:divBdr>
            <w:top w:val="none" w:sz="0" w:space="0" w:color="auto"/>
            <w:left w:val="none" w:sz="0" w:space="0" w:color="auto"/>
            <w:bottom w:val="none" w:sz="0" w:space="0" w:color="auto"/>
            <w:right w:val="none" w:sz="0" w:space="0" w:color="auto"/>
          </w:divBdr>
        </w:div>
      </w:divsChild>
    </w:div>
    <w:div w:id="1381518941">
      <w:bodyDiv w:val="1"/>
      <w:marLeft w:val="0"/>
      <w:marRight w:val="0"/>
      <w:marTop w:val="0"/>
      <w:marBottom w:val="0"/>
      <w:divBdr>
        <w:top w:val="none" w:sz="0" w:space="0" w:color="auto"/>
        <w:left w:val="none" w:sz="0" w:space="0" w:color="auto"/>
        <w:bottom w:val="none" w:sz="0" w:space="0" w:color="auto"/>
        <w:right w:val="none" w:sz="0" w:space="0" w:color="auto"/>
      </w:divBdr>
    </w:div>
    <w:div w:id="1406686873">
      <w:bodyDiv w:val="1"/>
      <w:marLeft w:val="0"/>
      <w:marRight w:val="0"/>
      <w:marTop w:val="0"/>
      <w:marBottom w:val="0"/>
      <w:divBdr>
        <w:top w:val="none" w:sz="0" w:space="0" w:color="auto"/>
        <w:left w:val="none" w:sz="0" w:space="0" w:color="auto"/>
        <w:bottom w:val="none" w:sz="0" w:space="0" w:color="auto"/>
        <w:right w:val="none" w:sz="0" w:space="0" w:color="auto"/>
      </w:divBdr>
    </w:div>
    <w:div w:id="141265504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42">
          <w:marLeft w:val="0"/>
          <w:marRight w:val="0"/>
          <w:marTop w:val="0"/>
          <w:marBottom w:val="0"/>
          <w:divBdr>
            <w:top w:val="none" w:sz="0" w:space="0" w:color="auto"/>
            <w:left w:val="none" w:sz="0" w:space="0" w:color="auto"/>
            <w:bottom w:val="none" w:sz="0" w:space="0" w:color="auto"/>
            <w:right w:val="none" w:sz="0" w:space="0" w:color="auto"/>
          </w:divBdr>
        </w:div>
      </w:divsChild>
    </w:div>
    <w:div w:id="1480536921">
      <w:bodyDiv w:val="1"/>
      <w:marLeft w:val="0"/>
      <w:marRight w:val="0"/>
      <w:marTop w:val="0"/>
      <w:marBottom w:val="0"/>
      <w:divBdr>
        <w:top w:val="none" w:sz="0" w:space="0" w:color="auto"/>
        <w:left w:val="none" w:sz="0" w:space="0" w:color="auto"/>
        <w:bottom w:val="none" w:sz="0" w:space="0" w:color="auto"/>
        <w:right w:val="none" w:sz="0" w:space="0" w:color="auto"/>
      </w:divBdr>
      <w:divsChild>
        <w:div w:id="1479758646">
          <w:marLeft w:val="0"/>
          <w:marRight w:val="0"/>
          <w:marTop w:val="0"/>
          <w:marBottom w:val="0"/>
          <w:divBdr>
            <w:top w:val="none" w:sz="0" w:space="0" w:color="auto"/>
            <w:left w:val="none" w:sz="0" w:space="0" w:color="auto"/>
            <w:bottom w:val="none" w:sz="0" w:space="0" w:color="auto"/>
            <w:right w:val="none" w:sz="0" w:space="0" w:color="auto"/>
          </w:divBdr>
        </w:div>
      </w:divsChild>
    </w:div>
    <w:div w:id="1484275968">
      <w:bodyDiv w:val="1"/>
      <w:marLeft w:val="0"/>
      <w:marRight w:val="0"/>
      <w:marTop w:val="0"/>
      <w:marBottom w:val="0"/>
      <w:divBdr>
        <w:top w:val="none" w:sz="0" w:space="0" w:color="auto"/>
        <w:left w:val="none" w:sz="0" w:space="0" w:color="auto"/>
        <w:bottom w:val="none" w:sz="0" w:space="0" w:color="auto"/>
        <w:right w:val="none" w:sz="0" w:space="0" w:color="auto"/>
      </w:divBdr>
    </w:div>
    <w:div w:id="1530298159">
      <w:bodyDiv w:val="1"/>
      <w:marLeft w:val="0"/>
      <w:marRight w:val="0"/>
      <w:marTop w:val="0"/>
      <w:marBottom w:val="0"/>
      <w:divBdr>
        <w:top w:val="none" w:sz="0" w:space="0" w:color="auto"/>
        <w:left w:val="none" w:sz="0" w:space="0" w:color="auto"/>
        <w:bottom w:val="none" w:sz="0" w:space="0" w:color="auto"/>
        <w:right w:val="none" w:sz="0" w:space="0" w:color="auto"/>
      </w:divBdr>
    </w:div>
    <w:div w:id="1549797491">
      <w:bodyDiv w:val="1"/>
      <w:marLeft w:val="0"/>
      <w:marRight w:val="0"/>
      <w:marTop w:val="0"/>
      <w:marBottom w:val="0"/>
      <w:divBdr>
        <w:top w:val="none" w:sz="0" w:space="0" w:color="auto"/>
        <w:left w:val="none" w:sz="0" w:space="0" w:color="auto"/>
        <w:bottom w:val="none" w:sz="0" w:space="0" w:color="auto"/>
        <w:right w:val="none" w:sz="0" w:space="0" w:color="auto"/>
      </w:divBdr>
    </w:div>
    <w:div w:id="1562129381">
      <w:bodyDiv w:val="1"/>
      <w:marLeft w:val="0"/>
      <w:marRight w:val="0"/>
      <w:marTop w:val="0"/>
      <w:marBottom w:val="0"/>
      <w:divBdr>
        <w:top w:val="none" w:sz="0" w:space="0" w:color="auto"/>
        <w:left w:val="none" w:sz="0" w:space="0" w:color="auto"/>
        <w:bottom w:val="none" w:sz="0" w:space="0" w:color="auto"/>
        <w:right w:val="none" w:sz="0" w:space="0" w:color="auto"/>
      </w:divBdr>
    </w:div>
    <w:div w:id="1613512132">
      <w:bodyDiv w:val="1"/>
      <w:marLeft w:val="0"/>
      <w:marRight w:val="0"/>
      <w:marTop w:val="0"/>
      <w:marBottom w:val="0"/>
      <w:divBdr>
        <w:top w:val="none" w:sz="0" w:space="0" w:color="auto"/>
        <w:left w:val="none" w:sz="0" w:space="0" w:color="auto"/>
        <w:bottom w:val="none" w:sz="0" w:space="0" w:color="auto"/>
        <w:right w:val="none" w:sz="0" w:space="0" w:color="auto"/>
      </w:divBdr>
    </w:div>
    <w:div w:id="1615285065">
      <w:bodyDiv w:val="1"/>
      <w:marLeft w:val="0"/>
      <w:marRight w:val="0"/>
      <w:marTop w:val="0"/>
      <w:marBottom w:val="0"/>
      <w:divBdr>
        <w:top w:val="none" w:sz="0" w:space="0" w:color="auto"/>
        <w:left w:val="none" w:sz="0" w:space="0" w:color="auto"/>
        <w:bottom w:val="none" w:sz="0" w:space="0" w:color="auto"/>
        <w:right w:val="none" w:sz="0" w:space="0" w:color="auto"/>
      </w:divBdr>
      <w:divsChild>
        <w:div w:id="54819140">
          <w:marLeft w:val="0"/>
          <w:marRight w:val="0"/>
          <w:marTop w:val="0"/>
          <w:marBottom w:val="0"/>
          <w:divBdr>
            <w:top w:val="none" w:sz="0" w:space="0" w:color="auto"/>
            <w:left w:val="none" w:sz="0" w:space="0" w:color="auto"/>
            <w:bottom w:val="none" w:sz="0" w:space="0" w:color="auto"/>
            <w:right w:val="none" w:sz="0" w:space="0" w:color="auto"/>
          </w:divBdr>
        </w:div>
      </w:divsChild>
    </w:div>
    <w:div w:id="165212751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16">
          <w:marLeft w:val="0"/>
          <w:marRight w:val="0"/>
          <w:marTop w:val="0"/>
          <w:marBottom w:val="0"/>
          <w:divBdr>
            <w:top w:val="none" w:sz="0" w:space="0" w:color="auto"/>
            <w:left w:val="none" w:sz="0" w:space="0" w:color="auto"/>
            <w:bottom w:val="none" w:sz="0" w:space="0" w:color="auto"/>
            <w:right w:val="none" w:sz="0" w:space="0" w:color="auto"/>
          </w:divBdr>
        </w:div>
        <w:div w:id="295182895">
          <w:marLeft w:val="0"/>
          <w:marRight w:val="0"/>
          <w:marTop w:val="0"/>
          <w:marBottom w:val="0"/>
          <w:divBdr>
            <w:top w:val="none" w:sz="0" w:space="0" w:color="auto"/>
            <w:left w:val="none" w:sz="0" w:space="0" w:color="auto"/>
            <w:bottom w:val="none" w:sz="0" w:space="0" w:color="auto"/>
            <w:right w:val="none" w:sz="0" w:space="0" w:color="auto"/>
          </w:divBdr>
        </w:div>
        <w:div w:id="1939022916">
          <w:marLeft w:val="0"/>
          <w:marRight w:val="0"/>
          <w:marTop w:val="0"/>
          <w:marBottom w:val="0"/>
          <w:divBdr>
            <w:top w:val="none" w:sz="0" w:space="0" w:color="auto"/>
            <w:left w:val="none" w:sz="0" w:space="0" w:color="auto"/>
            <w:bottom w:val="none" w:sz="0" w:space="0" w:color="auto"/>
            <w:right w:val="none" w:sz="0" w:space="0" w:color="auto"/>
          </w:divBdr>
        </w:div>
        <w:div w:id="1181555147">
          <w:marLeft w:val="0"/>
          <w:marRight w:val="0"/>
          <w:marTop w:val="0"/>
          <w:marBottom w:val="0"/>
          <w:divBdr>
            <w:top w:val="none" w:sz="0" w:space="0" w:color="auto"/>
            <w:left w:val="none" w:sz="0" w:space="0" w:color="auto"/>
            <w:bottom w:val="none" w:sz="0" w:space="0" w:color="auto"/>
            <w:right w:val="none" w:sz="0" w:space="0" w:color="auto"/>
          </w:divBdr>
        </w:div>
        <w:div w:id="341205031">
          <w:marLeft w:val="0"/>
          <w:marRight w:val="0"/>
          <w:marTop w:val="0"/>
          <w:marBottom w:val="0"/>
          <w:divBdr>
            <w:top w:val="none" w:sz="0" w:space="0" w:color="auto"/>
            <w:left w:val="none" w:sz="0" w:space="0" w:color="auto"/>
            <w:bottom w:val="none" w:sz="0" w:space="0" w:color="auto"/>
            <w:right w:val="none" w:sz="0" w:space="0" w:color="auto"/>
          </w:divBdr>
        </w:div>
        <w:div w:id="1505828050">
          <w:marLeft w:val="0"/>
          <w:marRight w:val="0"/>
          <w:marTop w:val="0"/>
          <w:marBottom w:val="0"/>
          <w:divBdr>
            <w:top w:val="none" w:sz="0" w:space="0" w:color="auto"/>
            <w:left w:val="none" w:sz="0" w:space="0" w:color="auto"/>
            <w:bottom w:val="none" w:sz="0" w:space="0" w:color="auto"/>
            <w:right w:val="none" w:sz="0" w:space="0" w:color="auto"/>
          </w:divBdr>
        </w:div>
        <w:div w:id="1135835525">
          <w:marLeft w:val="0"/>
          <w:marRight w:val="0"/>
          <w:marTop w:val="0"/>
          <w:marBottom w:val="0"/>
          <w:divBdr>
            <w:top w:val="none" w:sz="0" w:space="0" w:color="auto"/>
            <w:left w:val="none" w:sz="0" w:space="0" w:color="auto"/>
            <w:bottom w:val="none" w:sz="0" w:space="0" w:color="auto"/>
            <w:right w:val="none" w:sz="0" w:space="0" w:color="auto"/>
          </w:divBdr>
        </w:div>
        <w:div w:id="482703378">
          <w:marLeft w:val="0"/>
          <w:marRight w:val="0"/>
          <w:marTop w:val="0"/>
          <w:marBottom w:val="0"/>
          <w:divBdr>
            <w:top w:val="none" w:sz="0" w:space="0" w:color="auto"/>
            <w:left w:val="none" w:sz="0" w:space="0" w:color="auto"/>
            <w:bottom w:val="none" w:sz="0" w:space="0" w:color="auto"/>
            <w:right w:val="none" w:sz="0" w:space="0" w:color="auto"/>
          </w:divBdr>
        </w:div>
        <w:div w:id="30958772">
          <w:marLeft w:val="0"/>
          <w:marRight w:val="0"/>
          <w:marTop w:val="0"/>
          <w:marBottom w:val="0"/>
          <w:divBdr>
            <w:top w:val="none" w:sz="0" w:space="0" w:color="auto"/>
            <w:left w:val="none" w:sz="0" w:space="0" w:color="auto"/>
            <w:bottom w:val="none" w:sz="0" w:space="0" w:color="auto"/>
            <w:right w:val="none" w:sz="0" w:space="0" w:color="auto"/>
          </w:divBdr>
        </w:div>
        <w:div w:id="2058622095">
          <w:marLeft w:val="0"/>
          <w:marRight w:val="0"/>
          <w:marTop w:val="0"/>
          <w:marBottom w:val="0"/>
          <w:divBdr>
            <w:top w:val="none" w:sz="0" w:space="0" w:color="auto"/>
            <w:left w:val="none" w:sz="0" w:space="0" w:color="auto"/>
            <w:bottom w:val="none" w:sz="0" w:space="0" w:color="auto"/>
            <w:right w:val="none" w:sz="0" w:space="0" w:color="auto"/>
          </w:divBdr>
        </w:div>
        <w:div w:id="1114711341">
          <w:marLeft w:val="0"/>
          <w:marRight w:val="0"/>
          <w:marTop w:val="0"/>
          <w:marBottom w:val="0"/>
          <w:divBdr>
            <w:top w:val="none" w:sz="0" w:space="0" w:color="auto"/>
            <w:left w:val="none" w:sz="0" w:space="0" w:color="auto"/>
            <w:bottom w:val="none" w:sz="0" w:space="0" w:color="auto"/>
            <w:right w:val="none" w:sz="0" w:space="0" w:color="auto"/>
          </w:divBdr>
        </w:div>
        <w:div w:id="920067058">
          <w:marLeft w:val="0"/>
          <w:marRight w:val="0"/>
          <w:marTop w:val="0"/>
          <w:marBottom w:val="0"/>
          <w:divBdr>
            <w:top w:val="none" w:sz="0" w:space="0" w:color="auto"/>
            <w:left w:val="none" w:sz="0" w:space="0" w:color="auto"/>
            <w:bottom w:val="none" w:sz="0" w:space="0" w:color="auto"/>
            <w:right w:val="none" w:sz="0" w:space="0" w:color="auto"/>
          </w:divBdr>
        </w:div>
        <w:div w:id="447042219">
          <w:marLeft w:val="0"/>
          <w:marRight w:val="0"/>
          <w:marTop w:val="0"/>
          <w:marBottom w:val="0"/>
          <w:divBdr>
            <w:top w:val="none" w:sz="0" w:space="0" w:color="auto"/>
            <w:left w:val="none" w:sz="0" w:space="0" w:color="auto"/>
            <w:bottom w:val="none" w:sz="0" w:space="0" w:color="auto"/>
            <w:right w:val="none" w:sz="0" w:space="0" w:color="auto"/>
          </w:divBdr>
        </w:div>
        <w:div w:id="318660642">
          <w:marLeft w:val="0"/>
          <w:marRight w:val="0"/>
          <w:marTop w:val="0"/>
          <w:marBottom w:val="0"/>
          <w:divBdr>
            <w:top w:val="none" w:sz="0" w:space="0" w:color="auto"/>
            <w:left w:val="none" w:sz="0" w:space="0" w:color="auto"/>
            <w:bottom w:val="none" w:sz="0" w:space="0" w:color="auto"/>
            <w:right w:val="none" w:sz="0" w:space="0" w:color="auto"/>
          </w:divBdr>
        </w:div>
        <w:div w:id="560675533">
          <w:marLeft w:val="0"/>
          <w:marRight w:val="0"/>
          <w:marTop w:val="0"/>
          <w:marBottom w:val="0"/>
          <w:divBdr>
            <w:top w:val="none" w:sz="0" w:space="0" w:color="auto"/>
            <w:left w:val="none" w:sz="0" w:space="0" w:color="auto"/>
            <w:bottom w:val="none" w:sz="0" w:space="0" w:color="auto"/>
            <w:right w:val="none" w:sz="0" w:space="0" w:color="auto"/>
          </w:divBdr>
        </w:div>
        <w:div w:id="1431241379">
          <w:marLeft w:val="0"/>
          <w:marRight w:val="0"/>
          <w:marTop w:val="0"/>
          <w:marBottom w:val="0"/>
          <w:divBdr>
            <w:top w:val="none" w:sz="0" w:space="0" w:color="auto"/>
            <w:left w:val="none" w:sz="0" w:space="0" w:color="auto"/>
            <w:bottom w:val="none" w:sz="0" w:space="0" w:color="auto"/>
            <w:right w:val="none" w:sz="0" w:space="0" w:color="auto"/>
          </w:divBdr>
        </w:div>
        <w:div w:id="992610395">
          <w:marLeft w:val="0"/>
          <w:marRight w:val="0"/>
          <w:marTop w:val="0"/>
          <w:marBottom w:val="0"/>
          <w:divBdr>
            <w:top w:val="none" w:sz="0" w:space="0" w:color="auto"/>
            <w:left w:val="none" w:sz="0" w:space="0" w:color="auto"/>
            <w:bottom w:val="none" w:sz="0" w:space="0" w:color="auto"/>
            <w:right w:val="none" w:sz="0" w:space="0" w:color="auto"/>
          </w:divBdr>
        </w:div>
        <w:div w:id="430668191">
          <w:marLeft w:val="0"/>
          <w:marRight w:val="0"/>
          <w:marTop w:val="0"/>
          <w:marBottom w:val="0"/>
          <w:divBdr>
            <w:top w:val="none" w:sz="0" w:space="0" w:color="auto"/>
            <w:left w:val="none" w:sz="0" w:space="0" w:color="auto"/>
            <w:bottom w:val="none" w:sz="0" w:space="0" w:color="auto"/>
            <w:right w:val="none" w:sz="0" w:space="0" w:color="auto"/>
          </w:divBdr>
        </w:div>
        <w:div w:id="117917049">
          <w:marLeft w:val="0"/>
          <w:marRight w:val="0"/>
          <w:marTop w:val="0"/>
          <w:marBottom w:val="0"/>
          <w:divBdr>
            <w:top w:val="none" w:sz="0" w:space="0" w:color="auto"/>
            <w:left w:val="none" w:sz="0" w:space="0" w:color="auto"/>
            <w:bottom w:val="none" w:sz="0" w:space="0" w:color="auto"/>
            <w:right w:val="none" w:sz="0" w:space="0" w:color="auto"/>
          </w:divBdr>
        </w:div>
        <w:div w:id="1657031584">
          <w:marLeft w:val="0"/>
          <w:marRight w:val="0"/>
          <w:marTop w:val="0"/>
          <w:marBottom w:val="0"/>
          <w:divBdr>
            <w:top w:val="none" w:sz="0" w:space="0" w:color="auto"/>
            <w:left w:val="none" w:sz="0" w:space="0" w:color="auto"/>
            <w:bottom w:val="none" w:sz="0" w:space="0" w:color="auto"/>
            <w:right w:val="none" w:sz="0" w:space="0" w:color="auto"/>
          </w:divBdr>
        </w:div>
        <w:div w:id="1610120160">
          <w:marLeft w:val="0"/>
          <w:marRight w:val="0"/>
          <w:marTop w:val="0"/>
          <w:marBottom w:val="0"/>
          <w:divBdr>
            <w:top w:val="none" w:sz="0" w:space="0" w:color="auto"/>
            <w:left w:val="none" w:sz="0" w:space="0" w:color="auto"/>
            <w:bottom w:val="none" w:sz="0" w:space="0" w:color="auto"/>
            <w:right w:val="none" w:sz="0" w:space="0" w:color="auto"/>
          </w:divBdr>
        </w:div>
        <w:div w:id="1778719296">
          <w:marLeft w:val="0"/>
          <w:marRight w:val="0"/>
          <w:marTop w:val="0"/>
          <w:marBottom w:val="0"/>
          <w:divBdr>
            <w:top w:val="none" w:sz="0" w:space="0" w:color="auto"/>
            <w:left w:val="none" w:sz="0" w:space="0" w:color="auto"/>
            <w:bottom w:val="none" w:sz="0" w:space="0" w:color="auto"/>
            <w:right w:val="none" w:sz="0" w:space="0" w:color="auto"/>
          </w:divBdr>
        </w:div>
        <w:div w:id="710880931">
          <w:marLeft w:val="0"/>
          <w:marRight w:val="0"/>
          <w:marTop w:val="0"/>
          <w:marBottom w:val="0"/>
          <w:divBdr>
            <w:top w:val="none" w:sz="0" w:space="0" w:color="auto"/>
            <w:left w:val="none" w:sz="0" w:space="0" w:color="auto"/>
            <w:bottom w:val="none" w:sz="0" w:space="0" w:color="auto"/>
            <w:right w:val="none" w:sz="0" w:space="0" w:color="auto"/>
          </w:divBdr>
        </w:div>
        <w:div w:id="782726961">
          <w:marLeft w:val="0"/>
          <w:marRight w:val="0"/>
          <w:marTop w:val="0"/>
          <w:marBottom w:val="0"/>
          <w:divBdr>
            <w:top w:val="none" w:sz="0" w:space="0" w:color="auto"/>
            <w:left w:val="none" w:sz="0" w:space="0" w:color="auto"/>
            <w:bottom w:val="none" w:sz="0" w:space="0" w:color="auto"/>
            <w:right w:val="none" w:sz="0" w:space="0" w:color="auto"/>
          </w:divBdr>
        </w:div>
        <w:div w:id="1332442115">
          <w:marLeft w:val="0"/>
          <w:marRight w:val="0"/>
          <w:marTop w:val="0"/>
          <w:marBottom w:val="0"/>
          <w:divBdr>
            <w:top w:val="none" w:sz="0" w:space="0" w:color="auto"/>
            <w:left w:val="none" w:sz="0" w:space="0" w:color="auto"/>
            <w:bottom w:val="none" w:sz="0" w:space="0" w:color="auto"/>
            <w:right w:val="none" w:sz="0" w:space="0" w:color="auto"/>
          </w:divBdr>
        </w:div>
        <w:div w:id="1132016757">
          <w:marLeft w:val="0"/>
          <w:marRight w:val="0"/>
          <w:marTop w:val="0"/>
          <w:marBottom w:val="0"/>
          <w:divBdr>
            <w:top w:val="none" w:sz="0" w:space="0" w:color="auto"/>
            <w:left w:val="none" w:sz="0" w:space="0" w:color="auto"/>
            <w:bottom w:val="none" w:sz="0" w:space="0" w:color="auto"/>
            <w:right w:val="none" w:sz="0" w:space="0" w:color="auto"/>
          </w:divBdr>
        </w:div>
        <w:div w:id="150757800">
          <w:marLeft w:val="0"/>
          <w:marRight w:val="0"/>
          <w:marTop w:val="0"/>
          <w:marBottom w:val="0"/>
          <w:divBdr>
            <w:top w:val="none" w:sz="0" w:space="0" w:color="auto"/>
            <w:left w:val="none" w:sz="0" w:space="0" w:color="auto"/>
            <w:bottom w:val="none" w:sz="0" w:space="0" w:color="auto"/>
            <w:right w:val="none" w:sz="0" w:space="0" w:color="auto"/>
          </w:divBdr>
        </w:div>
        <w:div w:id="282274530">
          <w:marLeft w:val="0"/>
          <w:marRight w:val="0"/>
          <w:marTop w:val="0"/>
          <w:marBottom w:val="0"/>
          <w:divBdr>
            <w:top w:val="none" w:sz="0" w:space="0" w:color="auto"/>
            <w:left w:val="none" w:sz="0" w:space="0" w:color="auto"/>
            <w:bottom w:val="none" w:sz="0" w:space="0" w:color="auto"/>
            <w:right w:val="none" w:sz="0" w:space="0" w:color="auto"/>
          </w:divBdr>
        </w:div>
        <w:div w:id="1090932215">
          <w:marLeft w:val="0"/>
          <w:marRight w:val="0"/>
          <w:marTop w:val="0"/>
          <w:marBottom w:val="0"/>
          <w:divBdr>
            <w:top w:val="none" w:sz="0" w:space="0" w:color="auto"/>
            <w:left w:val="none" w:sz="0" w:space="0" w:color="auto"/>
            <w:bottom w:val="none" w:sz="0" w:space="0" w:color="auto"/>
            <w:right w:val="none" w:sz="0" w:space="0" w:color="auto"/>
          </w:divBdr>
        </w:div>
        <w:div w:id="668825245">
          <w:marLeft w:val="0"/>
          <w:marRight w:val="0"/>
          <w:marTop w:val="0"/>
          <w:marBottom w:val="0"/>
          <w:divBdr>
            <w:top w:val="none" w:sz="0" w:space="0" w:color="auto"/>
            <w:left w:val="none" w:sz="0" w:space="0" w:color="auto"/>
            <w:bottom w:val="none" w:sz="0" w:space="0" w:color="auto"/>
            <w:right w:val="none" w:sz="0" w:space="0" w:color="auto"/>
          </w:divBdr>
        </w:div>
        <w:div w:id="479462431">
          <w:marLeft w:val="0"/>
          <w:marRight w:val="0"/>
          <w:marTop w:val="0"/>
          <w:marBottom w:val="0"/>
          <w:divBdr>
            <w:top w:val="none" w:sz="0" w:space="0" w:color="auto"/>
            <w:left w:val="none" w:sz="0" w:space="0" w:color="auto"/>
            <w:bottom w:val="none" w:sz="0" w:space="0" w:color="auto"/>
            <w:right w:val="none" w:sz="0" w:space="0" w:color="auto"/>
          </w:divBdr>
        </w:div>
        <w:div w:id="324214327">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236480040">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 w:id="1492675822">
          <w:marLeft w:val="0"/>
          <w:marRight w:val="0"/>
          <w:marTop w:val="0"/>
          <w:marBottom w:val="0"/>
          <w:divBdr>
            <w:top w:val="none" w:sz="0" w:space="0" w:color="auto"/>
            <w:left w:val="none" w:sz="0" w:space="0" w:color="auto"/>
            <w:bottom w:val="none" w:sz="0" w:space="0" w:color="auto"/>
            <w:right w:val="none" w:sz="0" w:space="0" w:color="auto"/>
          </w:divBdr>
        </w:div>
        <w:div w:id="477573468">
          <w:marLeft w:val="0"/>
          <w:marRight w:val="0"/>
          <w:marTop w:val="0"/>
          <w:marBottom w:val="0"/>
          <w:divBdr>
            <w:top w:val="none" w:sz="0" w:space="0" w:color="auto"/>
            <w:left w:val="none" w:sz="0" w:space="0" w:color="auto"/>
            <w:bottom w:val="none" w:sz="0" w:space="0" w:color="auto"/>
            <w:right w:val="none" w:sz="0" w:space="0" w:color="auto"/>
          </w:divBdr>
        </w:div>
        <w:div w:id="940603725">
          <w:marLeft w:val="0"/>
          <w:marRight w:val="0"/>
          <w:marTop w:val="0"/>
          <w:marBottom w:val="0"/>
          <w:divBdr>
            <w:top w:val="none" w:sz="0" w:space="0" w:color="auto"/>
            <w:left w:val="none" w:sz="0" w:space="0" w:color="auto"/>
            <w:bottom w:val="none" w:sz="0" w:space="0" w:color="auto"/>
            <w:right w:val="none" w:sz="0" w:space="0" w:color="auto"/>
          </w:divBdr>
        </w:div>
        <w:div w:id="452287797">
          <w:marLeft w:val="0"/>
          <w:marRight w:val="0"/>
          <w:marTop w:val="0"/>
          <w:marBottom w:val="0"/>
          <w:divBdr>
            <w:top w:val="none" w:sz="0" w:space="0" w:color="auto"/>
            <w:left w:val="none" w:sz="0" w:space="0" w:color="auto"/>
            <w:bottom w:val="none" w:sz="0" w:space="0" w:color="auto"/>
            <w:right w:val="none" w:sz="0" w:space="0" w:color="auto"/>
          </w:divBdr>
        </w:div>
      </w:divsChild>
    </w:div>
    <w:div w:id="1652638467">
      <w:bodyDiv w:val="1"/>
      <w:marLeft w:val="0"/>
      <w:marRight w:val="0"/>
      <w:marTop w:val="0"/>
      <w:marBottom w:val="0"/>
      <w:divBdr>
        <w:top w:val="none" w:sz="0" w:space="0" w:color="auto"/>
        <w:left w:val="none" w:sz="0" w:space="0" w:color="auto"/>
        <w:bottom w:val="none" w:sz="0" w:space="0" w:color="auto"/>
        <w:right w:val="none" w:sz="0" w:space="0" w:color="auto"/>
      </w:divBdr>
    </w:div>
    <w:div w:id="1682704734">
      <w:bodyDiv w:val="1"/>
      <w:marLeft w:val="0"/>
      <w:marRight w:val="0"/>
      <w:marTop w:val="0"/>
      <w:marBottom w:val="0"/>
      <w:divBdr>
        <w:top w:val="none" w:sz="0" w:space="0" w:color="auto"/>
        <w:left w:val="none" w:sz="0" w:space="0" w:color="auto"/>
        <w:bottom w:val="none" w:sz="0" w:space="0" w:color="auto"/>
        <w:right w:val="none" w:sz="0" w:space="0" w:color="auto"/>
      </w:divBdr>
    </w:div>
    <w:div w:id="1779137517">
      <w:bodyDiv w:val="1"/>
      <w:marLeft w:val="0"/>
      <w:marRight w:val="0"/>
      <w:marTop w:val="0"/>
      <w:marBottom w:val="0"/>
      <w:divBdr>
        <w:top w:val="none" w:sz="0" w:space="0" w:color="auto"/>
        <w:left w:val="none" w:sz="0" w:space="0" w:color="auto"/>
        <w:bottom w:val="none" w:sz="0" w:space="0" w:color="auto"/>
        <w:right w:val="none" w:sz="0" w:space="0" w:color="auto"/>
      </w:divBdr>
      <w:divsChild>
        <w:div w:id="1991984684">
          <w:marLeft w:val="0"/>
          <w:marRight w:val="0"/>
          <w:marTop w:val="0"/>
          <w:marBottom w:val="0"/>
          <w:divBdr>
            <w:top w:val="none" w:sz="0" w:space="0" w:color="auto"/>
            <w:left w:val="none" w:sz="0" w:space="0" w:color="auto"/>
            <w:bottom w:val="none" w:sz="0" w:space="0" w:color="auto"/>
            <w:right w:val="none" w:sz="0" w:space="0" w:color="auto"/>
          </w:divBdr>
        </w:div>
        <w:div w:id="837118904">
          <w:marLeft w:val="0"/>
          <w:marRight w:val="0"/>
          <w:marTop w:val="0"/>
          <w:marBottom w:val="0"/>
          <w:divBdr>
            <w:top w:val="none" w:sz="0" w:space="0" w:color="auto"/>
            <w:left w:val="none" w:sz="0" w:space="0" w:color="auto"/>
            <w:bottom w:val="none" w:sz="0" w:space="0" w:color="auto"/>
            <w:right w:val="none" w:sz="0" w:space="0" w:color="auto"/>
          </w:divBdr>
        </w:div>
        <w:div w:id="503398554">
          <w:marLeft w:val="0"/>
          <w:marRight w:val="0"/>
          <w:marTop w:val="0"/>
          <w:marBottom w:val="0"/>
          <w:divBdr>
            <w:top w:val="none" w:sz="0" w:space="0" w:color="auto"/>
            <w:left w:val="none" w:sz="0" w:space="0" w:color="auto"/>
            <w:bottom w:val="none" w:sz="0" w:space="0" w:color="auto"/>
            <w:right w:val="none" w:sz="0" w:space="0" w:color="auto"/>
          </w:divBdr>
        </w:div>
        <w:div w:id="1778792380">
          <w:marLeft w:val="0"/>
          <w:marRight w:val="0"/>
          <w:marTop w:val="0"/>
          <w:marBottom w:val="0"/>
          <w:divBdr>
            <w:top w:val="none" w:sz="0" w:space="0" w:color="auto"/>
            <w:left w:val="none" w:sz="0" w:space="0" w:color="auto"/>
            <w:bottom w:val="none" w:sz="0" w:space="0" w:color="auto"/>
            <w:right w:val="none" w:sz="0" w:space="0" w:color="auto"/>
          </w:divBdr>
        </w:div>
        <w:div w:id="995768718">
          <w:marLeft w:val="0"/>
          <w:marRight w:val="0"/>
          <w:marTop w:val="0"/>
          <w:marBottom w:val="0"/>
          <w:divBdr>
            <w:top w:val="none" w:sz="0" w:space="0" w:color="auto"/>
            <w:left w:val="none" w:sz="0" w:space="0" w:color="auto"/>
            <w:bottom w:val="none" w:sz="0" w:space="0" w:color="auto"/>
            <w:right w:val="none" w:sz="0" w:space="0" w:color="auto"/>
          </w:divBdr>
        </w:div>
        <w:div w:id="209652825">
          <w:marLeft w:val="0"/>
          <w:marRight w:val="0"/>
          <w:marTop w:val="0"/>
          <w:marBottom w:val="0"/>
          <w:divBdr>
            <w:top w:val="none" w:sz="0" w:space="0" w:color="auto"/>
            <w:left w:val="none" w:sz="0" w:space="0" w:color="auto"/>
            <w:bottom w:val="none" w:sz="0" w:space="0" w:color="auto"/>
            <w:right w:val="none" w:sz="0" w:space="0" w:color="auto"/>
          </w:divBdr>
        </w:div>
        <w:div w:id="934285633">
          <w:marLeft w:val="0"/>
          <w:marRight w:val="0"/>
          <w:marTop w:val="0"/>
          <w:marBottom w:val="0"/>
          <w:divBdr>
            <w:top w:val="none" w:sz="0" w:space="0" w:color="auto"/>
            <w:left w:val="none" w:sz="0" w:space="0" w:color="auto"/>
            <w:bottom w:val="none" w:sz="0" w:space="0" w:color="auto"/>
            <w:right w:val="none" w:sz="0" w:space="0" w:color="auto"/>
          </w:divBdr>
        </w:div>
        <w:div w:id="1720666481">
          <w:marLeft w:val="0"/>
          <w:marRight w:val="0"/>
          <w:marTop w:val="0"/>
          <w:marBottom w:val="0"/>
          <w:divBdr>
            <w:top w:val="none" w:sz="0" w:space="0" w:color="auto"/>
            <w:left w:val="none" w:sz="0" w:space="0" w:color="auto"/>
            <w:bottom w:val="none" w:sz="0" w:space="0" w:color="auto"/>
            <w:right w:val="none" w:sz="0" w:space="0" w:color="auto"/>
          </w:divBdr>
        </w:div>
        <w:div w:id="136996645">
          <w:marLeft w:val="0"/>
          <w:marRight w:val="0"/>
          <w:marTop w:val="0"/>
          <w:marBottom w:val="0"/>
          <w:divBdr>
            <w:top w:val="none" w:sz="0" w:space="0" w:color="auto"/>
            <w:left w:val="none" w:sz="0" w:space="0" w:color="auto"/>
            <w:bottom w:val="none" w:sz="0" w:space="0" w:color="auto"/>
            <w:right w:val="none" w:sz="0" w:space="0" w:color="auto"/>
          </w:divBdr>
        </w:div>
        <w:div w:id="285820897">
          <w:marLeft w:val="0"/>
          <w:marRight w:val="0"/>
          <w:marTop w:val="0"/>
          <w:marBottom w:val="0"/>
          <w:divBdr>
            <w:top w:val="none" w:sz="0" w:space="0" w:color="auto"/>
            <w:left w:val="none" w:sz="0" w:space="0" w:color="auto"/>
            <w:bottom w:val="none" w:sz="0" w:space="0" w:color="auto"/>
            <w:right w:val="none" w:sz="0" w:space="0" w:color="auto"/>
          </w:divBdr>
        </w:div>
        <w:div w:id="303200210">
          <w:marLeft w:val="0"/>
          <w:marRight w:val="0"/>
          <w:marTop w:val="0"/>
          <w:marBottom w:val="0"/>
          <w:divBdr>
            <w:top w:val="none" w:sz="0" w:space="0" w:color="auto"/>
            <w:left w:val="none" w:sz="0" w:space="0" w:color="auto"/>
            <w:bottom w:val="none" w:sz="0" w:space="0" w:color="auto"/>
            <w:right w:val="none" w:sz="0" w:space="0" w:color="auto"/>
          </w:divBdr>
        </w:div>
        <w:div w:id="1812140222">
          <w:marLeft w:val="0"/>
          <w:marRight w:val="0"/>
          <w:marTop w:val="0"/>
          <w:marBottom w:val="0"/>
          <w:divBdr>
            <w:top w:val="none" w:sz="0" w:space="0" w:color="auto"/>
            <w:left w:val="none" w:sz="0" w:space="0" w:color="auto"/>
            <w:bottom w:val="none" w:sz="0" w:space="0" w:color="auto"/>
            <w:right w:val="none" w:sz="0" w:space="0" w:color="auto"/>
          </w:divBdr>
        </w:div>
        <w:div w:id="1132597580">
          <w:marLeft w:val="0"/>
          <w:marRight w:val="0"/>
          <w:marTop w:val="0"/>
          <w:marBottom w:val="0"/>
          <w:divBdr>
            <w:top w:val="none" w:sz="0" w:space="0" w:color="auto"/>
            <w:left w:val="none" w:sz="0" w:space="0" w:color="auto"/>
            <w:bottom w:val="none" w:sz="0" w:space="0" w:color="auto"/>
            <w:right w:val="none" w:sz="0" w:space="0" w:color="auto"/>
          </w:divBdr>
        </w:div>
        <w:div w:id="484931612">
          <w:marLeft w:val="0"/>
          <w:marRight w:val="0"/>
          <w:marTop w:val="0"/>
          <w:marBottom w:val="0"/>
          <w:divBdr>
            <w:top w:val="none" w:sz="0" w:space="0" w:color="auto"/>
            <w:left w:val="none" w:sz="0" w:space="0" w:color="auto"/>
            <w:bottom w:val="none" w:sz="0" w:space="0" w:color="auto"/>
            <w:right w:val="none" w:sz="0" w:space="0" w:color="auto"/>
          </w:divBdr>
        </w:div>
        <w:div w:id="1898971809">
          <w:marLeft w:val="0"/>
          <w:marRight w:val="0"/>
          <w:marTop w:val="0"/>
          <w:marBottom w:val="0"/>
          <w:divBdr>
            <w:top w:val="none" w:sz="0" w:space="0" w:color="auto"/>
            <w:left w:val="none" w:sz="0" w:space="0" w:color="auto"/>
            <w:bottom w:val="none" w:sz="0" w:space="0" w:color="auto"/>
            <w:right w:val="none" w:sz="0" w:space="0" w:color="auto"/>
          </w:divBdr>
        </w:div>
        <w:div w:id="1674990299">
          <w:marLeft w:val="0"/>
          <w:marRight w:val="0"/>
          <w:marTop w:val="0"/>
          <w:marBottom w:val="0"/>
          <w:divBdr>
            <w:top w:val="none" w:sz="0" w:space="0" w:color="auto"/>
            <w:left w:val="none" w:sz="0" w:space="0" w:color="auto"/>
            <w:bottom w:val="none" w:sz="0" w:space="0" w:color="auto"/>
            <w:right w:val="none" w:sz="0" w:space="0" w:color="auto"/>
          </w:divBdr>
        </w:div>
        <w:div w:id="1048914294">
          <w:marLeft w:val="0"/>
          <w:marRight w:val="0"/>
          <w:marTop w:val="0"/>
          <w:marBottom w:val="0"/>
          <w:divBdr>
            <w:top w:val="none" w:sz="0" w:space="0" w:color="auto"/>
            <w:left w:val="none" w:sz="0" w:space="0" w:color="auto"/>
            <w:bottom w:val="none" w:sz="0" w:space="0" w:color="auto"/>
            <w:right w:val="none" w:sz="0" w:space="0" w:color="auto"/>
          </w:divBdr>
        </w:div>
        <w:div w:id="898707517">
          <w:marLeft w:val="0"/>
          <w:marRight w:val="0"/>
          <w:marTop w:val="0"/>
          <w:marBottom w:val="0"/>
          <w:divBdr>
            <w:top w:val="none" w:sz="0" w:space="0" w:color="auto"/>
            <w:left w:val="none" w:sz="0" w:space="0" w:color="auto"/>
            <w:bottom w:val="none" w:sz="0" w:space="0" w:color="auto"/>
            <w:right w:val="none" w:sz="0" w:space="0" w:color="auto"/>
          </w:divBdr>
        </w:div>
        <w:div w:id="435563974">
          <w:marLeft w:val="0"/>
          <w:marRight w:val="0"/>
          <w:marTop w:val="0"/>
          <w:marBottom w:val="0"/>
          <w:divBdr>
            <w:top w:val="none" w:sz="0" w:space="0" w:color="auto"/>
            <w:left w:val="none" w:sz="0" w:space="0" w:color="auto"/>
            <w:bottom w:val="none" w:sz="0" w:space="0" w:color="auto"/>
            <w:right w:val="none" w:sz="0" w:space="0" w:color="auto"/>
          </w:divBdr>
        </w:div>
        <w:div w:id="502207236">
          <w:marLeft w:val="0"/>
          <w:marRight w:val="0"/>
          <w:marTop w:val="0"/>
          <w:marBottom w:val="0"/>
          <w:divBdr>
            <w:top w:val="none" w:sz="0" w:space="0" w:color="auto"/>
            <w:left w:val="none" w:sz="0" w:space="0" w:color="auto"/>
            <w:bottom w:val="none" w:sz="0" w:space="0" w:color="auto"/>
            <w:right w:val="none" w:sz="0" w:space="0" w:color="auto"/>
          </w:divBdr>
        </w:div>
        <w:div w:id="334917534">
          <w:marLeft w:val="0"/>
          <w:marRight w:val="0"/>
          <w:marTop w:val="0"/>
          <w:marBottom w:val="0"/>
          <w:divBdr>
            <w:top w:val="none" w:sz="0" w:space="0" w:color="auto"/>
            <w:left w:val="none" w:sz="0" w:space="0" w:color="auto"/>
            <w:bottom w:val="none" w:sz="0" w:space="0" w:color="auto"/>
            <w:right w:val="none" w:sz="0" w:space="0" w:color="auto"/>
          </w:divBdr>
        </w:div>
        <w:div w:id="882670995">
          <w:marLeft w:val="0"/>
          <w:marRight w:val="0"/>
          <w:marTop w:val="0"/>
          <w:marBottom w:val="0"/>
          <w:divBdr>
            <w:top w:val="none" w:sz="0" w:space="0" w:color="auto"/>
            <w:left w:val="none" w:sz="0" w:space="0" w:color="auto"/>
            <w:bottom w:val="none" w:sz="0" w:space="0" w:color="auto"/>
            <w:right w:val="none" w:sz="0" w:space="0" w:color="auto"/>
          </w:divBdr>
        </w:div>
        <w:div w:id="680933928">
          <w:marLeft w:val="0"/>
          <w:marRight w:val="0"/>
          <w:marTop w:val="0"/>
          <w:marBottom w:val="0"/>
          <w:divBdr>
            <w:top w:val="none" w:sz="0" w:space="0" w:color="auto"/>
            <w:left w:val="none" w:sz="0" w:space="0" w:color="auto"/>
            <w:bottom w:val="none" w:sz="0" w:space="0" w:color="auto"/>
            <w:right w:val="none" w:sz="0" w:space="0" w:color="auto"/>
          </w:divBdr>
        </w:div>
        <w:div w:id="717048809">
          <w:marLeft w:val="0"/>
          <w:marRight w:val="0"/>
          <w:marTop w:val="0"/>
          <w:marBottom w:val="0"/>
          <w:divBdr>
            <w:top w:val="none" w:sz="0" w:space="0" w:color="auto"/>
            <w:left w:val="none" w:sz="0" w:space="0" w:color="auto"/>
            <w:bottom w:val="none" w:sz="0" w:space="0" w:color="auto"/>
            <w:right w:val="none" w:sz="0" w:space="0" w:color="auto"/>
          </w:divBdr>
        </w:div>
        <w:div w:id="1013606219">
          <w:marLeft w:val="0"/>
          <w:marRight w:val="0"/>
          <w:marTop w:val="0"/>
          <w:marBottom w:val="0"/>
          <w:divBdr>
            <w:top w:val="none" w:sz="0" w:space="0" w:color="auto"/>
            <w:left w:val="none" w:sz="0" w:space="0" w:color="auto"/>
            <w:bottom w:val="none" w:sz="0" w:space="0" w:color="auto"/>
            <w:right w:val="none" w:sz="0" w:space="0" w:color="auto"/>
          </w:divBdr>
        </w:div>
        <w:div w:id="1618178386">
          <w:marLeft w:val="0"/>
          <w:marRight w:val="0"/>
          <w:marTop w:val="0"/>
          <w:marBottom w:val="0"/>
          <w:divBdr>
            <w:top w:val="none" w:sz="0" w:space="0" w:color="auto"/>
            <w:left w:val="none" w:sz="0" w:space="0" w:color="auto"/>
            <w:bottom w:val="none" w:sz="0" w:space="0" w:color="auto"/>
            <w:right w:val="none" w:sz="0" w:space="0" w:color="auto"/>
          </w:divBdr>
        </w:div>
        <w:div w:id="1911891006">
          <w:marLeft w:val="0"/>
          <w:marRight w:val="0"/>
          <w:marTop w:val="0"/>
          <w:marBottom w:val="0"/>
          <w:divBdr>
            <w:top w:val="none" w:sz="0" w:space="0" w:color="auto"/>
            <w:left w:val="none" w:sz="0" w:space="0" w:color="auto"/>
            <w:bottom w:val="none" w:sz="0" w:space="0" w:color="auto"/>
            <w:right w:val="none" w:sz="0" w:space="0" w:color="auto"/>
          </w:divBdr>
        </w:div>
      </w:divsChild>
    </w:div>
    <w:div w:id="1808010378">
      <w:bodyDiv w:val="1"/>
      <w:marLeft w:val="0"/>
      <w:marRight w:val="0"/>
      <w:marTop w:val="0"/>
      <w:marBottom w:val="0"/>
      <w:divBdr>
        <w:top w:val="none" w:sz="0" w:space="0" w:color="auto"/>
        <w:left w:val="none" w:sz="0" w:space="0" w:color="auto"/>
        <w:bottom w:val="none" w:sz="0" w:space="0" w:color="auto"/>
        <w:right w:val="none" w:sz="0" w:space="0" w:color="auto"/>
      </w:divBdr>
    </w:div>
    <w:div w:id="1832406850">
      <w:bodyDiv w:val="1"/>
      <w:marLeft w:val="0"/>
      <w:marRight w:val="0"/>
      <w:marTop w:val="0"/>
      <w:marBottom w:val="0"/>
      <w:divBdr>
        <w:top w:val="none" w:sz="0" w:space="0" w:color="auto"/>
        <w:left w:val="none" w:sz="0" w:space="0" w:color="auto"/>
        <w:bottom w:val="none" w:sz="0" w:space="0" w:color="auto"/>
        <w:right w:val="none" w:sz="0" w:space="0" w:color="auto"/>
      </w:divBdr>
    </w:div>
    <w:div w:id="1834907295">
      <w:bodyDiv w:val="1"/>
      <w:marLeft w:val="0"/>
      <w:marRight w:val="0"/>
      <w:marTop w:val="0"/>
      <w:marBottom w:val="0"/>
      <w:divBdr>
        <w:top w:val="none" w:sz="0" w:space="0" w:color="auto"/>
        <w:left w:val="none" w:sz="0" w:space="0" w:color="auto"/>
        <w:bottom w:val="none" w:sz="0" w:space="0" w:color="auto"/>
        <w:right w:val="none" w:sz="0" w:space="0" w:color="auto"/>
      </w:divBdr>
      <w:divsChild>
        <w:div w:id="2005356042">
          <w:marLeft w:val="0"/>
          <w:marRight w:val="0"/>
          <w:marTop w:val="0"/>
          <w:marBottom w:val="0"/>
          <w:divBdr>
            <w:top w:val="none" w:sz="0" w:space="0" w:color="auto"/>
            <w:left w:val="none" w:sz="0" w:space="0" w:color="auto"/>
            <w:bottom w:val="none" w:sz="0" w:space="0" w:color="auto"/>
            <w:right w:val="none" w:sz="0" w:space="0" w:color="auto"/>
          </w:divBdr>
        </w:div>
      </w:divsChild>
    </w:div>
    <w:div w:id="1841384854">
      <w:bodyDiv w:val="1"/>
      <w:marLeft w:val="0"/>
      <w:marRight w:val="0"/>
      <w:marTop w:val="0"/>
      <w:marBottom w:val="0"/>
      <w:divBdr>
        <w:top w:val="none" w:sz="0" w:space="0" w:color="auto"/>
        <w:left w:val="none" w:sz="0" w:space="0" w:color="auto"/>
        <w:bottom w:val="none" w:sz="0" w:space="0" w:color="auto"/>
        <w:right w:val="none" w:sz="0" w:space="0" w:color="auto"/>
      </w:divBdr>
      <w:divsChild>
        <w:div w:id="307709102">
          <w:marLeft w:val="0"/>
          <w:marRight w:val="0"/>
          <w:marTop w:val="0"/>
          <w:marBottom w:val="0"/>
          <w:divBdr>
            <w:top w:val="none" w:sz="0" w:space="0" w:color="auto"/>
            <w:left w:val="none" w:sz="0" w:space="0" w:color="auto"/>
            <w:bottom w:val="none" w:sz="0" w:space="0" w:color="auto"/>
            <w:right w:val="none" w:sz="0" w:space="0" w:color="auto"/>
          </w:divBdr>
        </w:div>
      </w:divsChild>
    </w:div>
    <w:div w:id="1848252079">
      <w:bodyDiv w:val="1"/>
      <w:marLeft w:val="0"/>
      <w:marRight w:val="0"/>
      <w:marTop w:val="0"/>
      <w:marBottom w:val="0"/>
      <w:divBdr>
        <w:top w:val="none" w:sz="0" w:space="0" w:color="auto"/>
        <w:left w:val="none" w:sz="0" w:space="0" w:color="auto"/>
        <w:bottom w:val="none" w:sz="0" w:space="0" w:color="auto"/>
        <w:right w:val="none" w:sz="0" w:space="0" w:color="auto"/>
      </w:divBdr>
      <w:divsChild>
        <w:div w:id="1184712565">
          <w:marLeft w:val="0"/>
          <w:marRight w:val="0"/>
          <w:marTop w:val="0"/>
          <w:marBottom w:val="0"/>
          <w:divBdr>
            <w:top w:val="none" w:sz="0" w:space="0" w:color="auto"/>
            <w:left w:val="none" w:sz="0" w:space="0" w:color="auto"/>
            <w:bottom w:val="none" w:sz="0" w:space="0" w:color="auto"/>
            <w:right w:val="none" w:sz="0" w:space="0" w:color="auto"/>
          </w:divBdr>
        </w:div>
      </w:divsChild>
    </w:div>
    <w:div w:id="1854569854">
      <w:bodyDiv w:val="1"/>
      <w:marLeft w:val="0"/>
      <w:marRight w:val="0"/>
      <w:marTop w:val="0"/>
      <w:marBottom w:val="0"/>
      <w:divBdr>
        <w:top w:val="none" w:sz="0" w:space="0" w:color="auto"/>
        <w:left w:val="none" w:sz="0" w:space="0" w:color="auto"/>
        <w:bottom w:val="none" w:sz="0" w:space="0" w:color="auto"/>
        <w:right w:val="none" w:sz="0" w:space="0" w:color="auto"/>
      </w:divBdr>
      <w:divsChild>
        <w:div w:id="302349252">
          <w:marLeft w:val="0"/>
          <w:marRight w:val="0"/>
          <w:marTop w:val="0"/>
          <w:marBottom w:val="0"/>
          <w:divBdr>
            <w:top w:val="none" w:sz="0" w:space="0" w:color="auto"/>
            <w:left w:val="none" w:sz="0" w:space="0" w:color="auto"/>
            <w:bottom w:val="none" w:sz="0" w:space="0" w:color="auto"/>
            <w:right w:val="none" w:sz="0" w:space="0" w:color="auto"/>
          </w:divBdr>
        </w:div>
        <w:div w:id="1171946997">
          <w:marLeft w:val="0"/>
          <w:marRight w:val="0"/>
          <w:marTop w:val="0"/>
          <w:marBottom w:val="0"/>
          <w:divBdr>
            <w:top w:val="none" w:sz="0" w:space="0" w:color="auto"/>
            <w:left w:val="none" w:sz="0" w:space="0" w:color="auto"/>
            <w:bottom w:val="none" w:sz="0" w:space="0" w:color="auto"/>
            <w:right w:val="none" w:sz="0" w:space="0" w:color="auto"/>
          </w:divBdr>
        </w:div>
      </w:divsChild>
    </w:div>
    <w:div w:id="1856455200">
      <w:bodyDiv w:val="1"/>
      <w:marLeft w:val="0"/>
      <w:marRight w:val="0"/>
      <w:marTop w:val="0"/>
      <w:marBottom w:val="0"/>
      <w:divBdr>
        <w:top w:val="none" w:sz="0" w:space="0" w:color="auto"/>
        <w:left w:val="none" w:sz="0" w:space="0" w:color="auto"/>
        <w:bottom w:val="none" w:sz="0" w:space="0" w:color="auto"/>
        <w:right w:val="none" w:sz="0" w:space="0" w:color="auto"/>
      </w:divBdr>
    </w:div>
    <w:div w:id="1860461165">
      <w:bodyDiv w:val="1"/>
      <w:marLeft w:val="0"/>
      <w:marRight w:val="0"/>
      <w:marTop w:val="0"/>
      <w:marBottom w:val="0"/>
      <w:divBdr>
        <w:top w:val="none" w:sz="0" w:space="0" w:color="auto"/>
        <w:left w:val="none" w:sz="0" w:space="0" w:color="auto"/>
        <w:bottom w:val="none" w:sz="0" w:space="0" w:color="auto"/>
        <w:right w:val="none" w:sz="0" w:space="0" w:color="auto"/>
      </w:divBdr>
    </w:div>
    <w:div w:id="1871408062">
      <w:bodyDiv w:val="1"/>
      <w:marLeft w:val="0"/>
      <w:marRight w:val="0"/>
      <w:marTop w:val="0"/>
      <w:marBottom w:val="0"/>
      <w:divBdr>
        <w:top w:val="none" w:sz="0" w:space="0" w:color="auto"/>
        <w:left w:val="none" w:sz="0" w:space="0" w:color="auto"/>
        <w:bottom w:val="none" w:sz="0" w:space="0" w:color="auto"/>
        <w:right w:val="none" w:sz="0" w:space="0" w:color="auto"/>
      </w:divBdr>
    </w:div>
    <w:div w:id="1890607812">
      <w:bodyDiv w:val="1"/>
      <w:marLeft w:val="0"/>
      <w:marRight w:val="0"/>
      <w:marTop w:val="0"/>
      <w:marBottom w:val="0"/>
      <w:divBdr>
        <w:top w:val="none" w:sz="0" w:space="0" w:color="auto"/>
        <w:left w:val="none" w:sz="0" w:space="0" w:color="auto"/>
        <w:bottom w:val="none" w:sz="0" w:space="0" w:color="auto"/>
        <w:right w:val="none" w:sz="0" w:space="0" w:color="auto"/>
      </w:divBdr>
    </w:div>
    <w:div w:id="1917549317">
      <w:bodyDiv w:val="1"/>
      <w:marLeft w:val="0"/>
      <w:marRight w:val="0"/>
      <w:marTop w:val="0"/>
      <w:marBottom w:val="0"/>
      <w:divBdr>
        <w:top w:val="none" w:sz="0" w:space="0" w:color="auto"/>
        <w:left w:val="none" w:sz="0" w:space="0" w:color="auto"/>
        <w:bottom w:val="none" w:sz="0" w:space="0" w:color="auto"/>
        <w:right w:val="none" w:sz="0" w:space="0" w:color="auto"/>
      </w:divBdr>
      <w:divsChild>
        <w:div w:id="1882669674">
          <w:marLeft w:val="0"/>
          <w:marRight w:val="0"/>
          <w:marTop w:val="0"/>
          <w:marBottom w:val="0"/>
          <w:divBdr>
            <w:top w:val="none" w:sz="0" w:space="0" w:color="auto"/>
            <w:left w:val="none" w:sz="0" w:space="0" w:color="auto"/>
            <w:bottom w:val="none" w:sz="0" w:space="0" w:color="auto"/>
            <w:right w:val="none" w:sz="0" w:space="0" w:color="auto"/>
          </w:divBdr>
        </w:div>
      </w:divsChild>
    </w:div>
    <w:div w:id="1918132667">
      <w:bodyDiv w:val="1"/>
      <w:marLeft w:val="0"/>
      <w:marRight w:val="0"/>
      <w:marTop w:val="0"/>
      <w:marBottom w:val="0"/>
      <w:divBdr>
        <w:top w:val="none" w:sz="0" w:space="0" w:color="auto"/>
        <w:left w:val="none" w:sz="0" w:space="0" w:color="auto"/>
        <w:bottom w:val="none" w:sz="0" w:space="0" w:color="auto"/>
        <w:right w:val="none" w:sz="0" w:space="0" w:color="auto"/>
      </w:divBdr>
    </w:div>
    <w:div w:id="1956522942">
      <w:bodyDiv w:val="1"/>
      <w:marLeft w:val="0"/>
      <w:marRight w:val="0"/>
      <w:marTop w:val="0"/>
      <w:marBottom w:val="0"/>
      <w:divBdr>
        <w:top w:val="none" w:sz="0" w:space="0" w:color="auto"/>
        <w:left w:val="none" w:sz="0" w:space="0" w:color="auto"/>
        <w:bottom w:val="none" w:sz="0" w:space="0" w:color="auto"/>
        <w:right w:val="none" w:sz="0" w:space="0" w:color="auto"/>
      </w:divBdr>
    </w:div>
    <w:div w:id="1975476858">
      <w:bodyDiv w:val="1"/>
      <w:marLeft w:val="0"/>
      <w:marRight w:val="0"/>
      <w:marTop w:val="0"/>
      <w:marBottom w:val="0"/>
      <w:divBdr>
        <w:top w:val="none" w:sz="0" w:space="0" w:color="auto"/>
        <w:left w:val="none" w:sz="0" w:space="0" w:color="auto"/>
        <w:bottom w:val="none" w:sz="0" w:space="0" w:color="auto"/>
        <w:right w:val="none" w:sz="0" w:space="0" w:color="auto"/>
      </w:divBdr>
    </w:div>
    <w:div w:id="1997103357">
      <w:bodyDiv w:val="1"/>
      <w:marLeft w:val="0"/>
      <w:marRight w:val="0"/>
      <w:marTop w:val="0"/>
      <w:marBottom w:val="0"/>
      <w:divBdr>
        <w:top w:val="none" w:sz="0" w:space="0" w:color="auto"/>
        <w:left w:val="none" w:sz="0" w:space="0" w:color="auto"/>
        <w:bottom w:val="none" w:sz="0" w:space="0" w:color="auto"/>
        <w:right w:val="none" w:sz="0" w:space="0" w:color="auto"/>
      </w:divBdr>
    </w:div>
    <w:div w:id="20221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pengis.net/spec/pubsub/1.0" TargetMode="External"/><Relationship Id="rId14" Type="http://schemas.openxmlformats.org/officeDocument/2006/relationships/hyperlink" Target="http://www.opengeospatial.org/standards/pubsub" TargetMode="External"/><Relationship Id="rId15" Type="http://schemas.openxmlformats.org/officeDocument/2006/relationships/hyperlink" Target="http://schemas.opengis.net/pubsub/1.0" TargetMode="External"/><Relationship Id="rId16" Type="http://schemas.openxmlformats.org/officeDocument/2006/relationships/hyperlink" Target="http://www.opengis.net/pubsub/1.0" TargetMode="External"/><Relationship Id="rId17" Type="http://schemas.openxmlformats.org/officeDocument/2006/relationships/hyperlink" Target="http://www.w3.org/2001/XMLSchema" TargetMode="External"/><Relationship Id="rId18" Type="http://schemas.openxmlformats.org/officeDocument/2006/relationships/hyperlink" Target="http://www.w3.org/2001/XMLSchema-instance" TargetMode="External"/><Relationship Id="rId19" Type="http://schemas.openxmlformats.org/officeDocument/2006/relationships/hyperlink" Target="http://schemas.xmlsoap.org/soap/" TargetMode="External"/><Relationship Id="rId50" Type="http://schemas.openxmlformats.org/officeDocument/2006/relationships/hyperlink" Target="http://www.opengis.net/spec/pubsub/1.0/req/soap/basic-publisher" TargetMode="External"/><Relationship Id="rId51" Type="http://schemas.openxmlformats.org/officeDocument/2006/relationships/hyperlink" Target="http://www.opengis.net/spec/PubSub/1.0/" TargetMode="Externa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opengis.net/spec/pubsub/1.0/core/req/heartbeat-publisher" TargetMode="External"/><Relationship Id="rId41" Type="http://schemas.openxmlformats.org/officeDocument/2006/relationships/hyperlink" Target="http://www.opengis.net/spec/pubsub/1.0/req/soap/brokering-publisher" TargetMode="External"/><Relationship Id="rId42" Type="http://schemas.openxmlformats.org/officeDocument/2006/relationships/hyperlink" Target="http://www.opengis.net/spec/pubsub/1.0/rest/req/basic-restful-publisher" TargetMode="External"/><Relationship Id="rId43" Type="http://schemas.openxmlformats.org/officeDocument/2006/relationships/hyperlink" Target="http://www.opengis.net/spec/pubsub/1.0/req/core/brokering-publisher" TargetMode="External"/><Relationship Id="rId44" Type="http://schemas.openxmlformats.org/officeDocument/2006/relationships/hyperlink" Target="http://www.opengis.net/spec/pubsub/1.0/req/soap/publication-manager" TargetMode="External"/><Relationship Id="rId45" Type="http://schemas.openxmlformats.org/officeDocument/2006/relationships/hyperlink" Target="http://www.opengis.net/spec/pubsub/1.0/req/soap/basic-publisher" TargetMode="External"/><Relationship Id="rId46" Type="http://schemas.openxmlformats.org/officeDocument/2006/relationships/hyperlink" Target="http://www.opengis.net/spec/pubsub/1.0/req/core/publication-manager" TargetMode="External"/><Relationship Id="rId47" Type="http://schemas.openxmlformats.org/officeDocument/2006/relationships/hyperlink" Target="http://www.opengis.net/spec/pubsub/1.0/req/soap/http-delivery-publisher" TargetMode="External"/><Relationship Id="rId48" Type="http://schemas.openxmlformats.org/officeDocument/2006/relationships/hyperlink" Target="http://www.opengis.net/spec/pubsub/1.0/req/soap/basic-publisher" TargetMode="External"/><Relationship Id="rId49" Type="http://schemas.openxmlformats.org/officeDocument/2006/relationships/hyperlink" Target="http://www.opengis.net/spec/pubsub/1.0/req/soap/reliable-publish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pengis.net/doc/is/pubsub-soap/1.0" TargetMode="External"/><Relationship Id="rId30" Type="http://schemas.openxmlformats.org/officeDocument/2006/relationships/hyperlink" Target="http://www.opengis.net/spec/pubsub/1.0/req/soap/basic-publisher" TargetMode="External"/><Relationship Id="rId31" Type="http://schemas.openxmlformats.org/officeDocument/2006/relationships/hyperlink" Target="http://www.opengis.net/spec/pubsub/1.0/req/core/standalone-publisher" TargetMode="External"/><Relationship Id="rId32" Type="http://schemas.openxmlformats.org/officeDocument/2006/relationships/hyperlink" Target="http://www.opengis.net/spec/pubsub/1.0/rest/req/pausable-publisher" TargetMode="External"/><Relationship Id="rId33" Type="http://schemas.openxmlformats.org/officeDocument/2006/relationships/hyperlink" Target="http://www.opengis.net/spec/pubsub/1.0/rest/req/basic-restful-publisher" TargetMode="External"/><Relationship Id="rId34" Type="http://schemas.openxmlformats.org/officeDocument/2006/relationships/hyperlink" Target="http://www.opengis.net/spec/pubsub/1.0/core/req/pausable-publisher" TargetMode="External"/><Relationship Id="rId35" Type="http://schemas.openxmlformats.org/officeDocument/2006/relationships/hyperlink" Target="http://www.opengis.net/spec/pubsub/1.0/rest/req/message-batching-publisher" TargetMode="External"/><Relationship Id="rId36" Type="http://schemas.openxmlformats.org/officeDocument/2006/relationships/hyperlink" Target="http://www.opengis.net/spec/pubsub/1.0/rest/req/basic-restful-publisher" TargetMode="External"/><Relationship Id="rId37" Type="http://schemas.openxmlformats.org/officeDocument/2006/relationships/hyperlink" Target="http://www.opengis.net/spec/pubsub/1.0/core/req/message-batching-publisher" TargetMode="External"/><Relationship Id="rId38" Type="http://schemas.openxmlformats.org/officeDocument/2006/relationships/hyperlink" Target="http://www.opengis.net/spec/pubsub/1.0/rest/req/heartbeat-publisher" TargetMode="External"/><Relationship Id="rId39" Type="http://schemas.openxmlformats.org/officeDocument/2006/relationships/hyperlink" Target="http://www.opengis.net/spec/pubsub/1.0/rest/req/basic-restful-publisher" TargetMode="External"/><Relationship Id="rId20" Type="http://schemas.openxmlformats.org/officeDocument/2006/relationships/hyperlink" Target="http://www.w3.org/2003/05/soap-envelope" TargetMode="External"/><Relationship Id="rId21" Type="http://schemas.openxmlformats.org/officeDocument/2006/relationships/hyperlink" Target="http://www.w3.org/2005/08/addressing" TargetMode="External"/><Relationship Id="rId22" Type="http://schemas.openxmlformats.org/officeDocument/2006/relationships/hyperlink" Target="http://docs.oasis-open.org/wsn/b-2" TargetMode="External"/><Relationship Id="rId23" Type="http://schemas.openxmlformats.org/officeDocument/2006/relationships/hyperlink" Target="http://docs.oasis-open.org/wsn/br-2" TargetMode="External"/><Relationship Id="rId24" Type="http://schemas.openxmlformats.org/officeDocument/2006/relationships/hyperlink" Target="http://www.w3.org/TR/soap12-part1/" TargetMode="External"/><Relationship Id="rId25" Type="http://schemas.openxmlformats.org/officeDocument/2006/relationships/hyperlink" Target="http://www.opengis.net/spec/pubsub/1.0/req/soap/basic-receiver" TargetMode="External"/><Relationship Id="rId26" Type="http://schemas.openxmlformats.org/officeDocument/2006/relationships/hyperlink" Target="http://www.opengis.net/spec/pubsub/1.0/core/req/basic-receiver" TargetMode="External"/><Relationship Id="rId27" Type="http://schemas.openxmlformats.org/officeDocument/2006/relationships/hyperlink" Target="http://www.opengis.net/spec/pubsub/1.0/rest/req/basic-restful-publisher" TargetMode="External"/><Relationship Id="rId28" Type="http://schemas.openxmlformats.org/officeDocument/2006/relationships/hyperlink" Target="http://www.opengis.net/spec/pubsub/1.0/core/req/basic-publisher" TargetMode="External"/><Relationship Id="rId29" Type="http://schemas.openxmlformats.org/officeDocument/2006/relationships/hyperlink" Target="http://www.opengis.net/spec/pubsub/1.0/req/soap/standalone-publisher" TargetMode="External"/><Relationship Id="rId10" Type="http://schemas.openxmlformats.org/officeDocument/2006/relationships/hyperlink" Target="http://www.opengeospatial.org/legal/" TargetMode="External"/><Relationship Id="rId11" Type="http://schemas.openxmlformats.org/officeDocument/2006/relationships/hyperlink" Target="http://docs.opengeospatial.org/is/13-133r1/13-133r1.html" TargetMode="External"/><Relationship Id="rId12" Type="http://schemas.openxmlformats.org/officeDocument/2006/relationships/hyperlink" Target="http://www.opengis.net/spec/PubSub/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raeckel\Dropbox\ogcPubSub\documents\OGC_Publish_Subscribe_Interface_Standard_1.0_-_C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028C8-2200-724C-93DD-97DAFF48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\braeckel\Dropbox\ogcPubSub\documents\OGC_Publish_Subscribe_Interface_Standard_1.0_-_Core.dotx</Template>
  <TotalTime>5974</TotalTime>
  <Pages>23</Pages>
  <Words>8355</Words>
  <Characters>66592</Characters>
  <Application>Microsoft Macintosh Word</Application>
  <DocSecurity>0</DocSecurity>
  <Lines>2081</Lines>
  <Paragraphs>1249</Paragraphs>
  <ScaleCrop>false</ScaleCrop>
  <HeadingPairs>
    <vt:vector size="2" baseType="variant">
      <vt:variant>
        <vt:lpstr>Title</vt:lpstr>
      </vt:variant>
      <vt:variant>
        <vt:i4>1</vt:i4>
      </vt:variant>
    </vt:vector>
  </HeadingPairs>
  <TitlesOfParts>
    <vt:vector size="1" baseType="lpstr">
      <vt:lpstr>Open Geospatial Consortium</vt:lpstr>
    </vt:vector>
  </TitlesOfParts>
  <Manager/>
  <Company>OGC</Company>
  <LinksUpToDate>false</LinksUpToDate>
  <CharactersWithSpaces>73698</CharactersWithSpaces>
  <SharedDoc>false</SharedDoc>
  <HyperlinkBase/>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 13-133r1</dc:title>
  <dc:subject/>
  <dc:creator>Aaron Braeckel</dc:creator>
  <cp:keywords/>
  <dc:description/>
  <cp:lastModifiedBy>Greg Buehler</cp:lastModifiedBy>
  <cp:revision>385</cp:revision>
  <cp:lastPrinted>2016-08-22T19:53:00Z</cp:lastPrinted>
  <dcterms:created xsi:type="dcterms:W3CDTF">2013-01-23T00:30:00Z</dcterms:created>
  <dcterms:modified xsi:type="dcterms:W3CDTF">2016-08-22T19:54:00Z</dcterms:modified>
  <cp:category/>
</cp:coreProperties>
</file>